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6FE0" w:rsidRPr="00C84E16" w:rsidRDefault="00A76FE0" w:rsidP="00585B34">
      <w:pPr>
        <w:spacing w:before="120" w:line="480" w:lineRule="exact"/>
        <w:rPr>
          <w:rFonts w:ascii="Times New Roman" w:eastAsia="標楷體" w:hAnsi="Times New Roman"/>
          <w:b/>
          <w:bCs/>
          <w:sz w:val="40"/>
        </w:rPr>
      </w:pPr>
      <w:r w:rsidRPr="00C84E16">
        <w:rPr>
          <w:rFonts w:ascii="Times New Roman" w:eastAsia="標楷體" w:hAnsi="Times New Roman"/>
          <w:b/>
          <w:bCs/>
          <w:sz w:val="40"/>
        </w:rPr>
        <w:t>出國報告</w:t>
      </w:r>
      <w:proofErr w:type="gramStart"/>
      <w:r w:rsidRPr="00C84E16">
        <w:rPr>
          <w:rFonts w:ascii="Times New Roman" w:eastAsia="標楷體" w:hAnsi="Times New Roman"/>
          <w:b/>
          <w:bCs/>
          <w:sz w:val="40"/>
        </w:rPr>
        <w:t>（</w:t>
      </w:r>
      <w:proofErr w:type="gramEnd"/>
      <w:r w:rsidRPr="00C84E16">
        <w:rPr>
          <w:rFonts w:ascii="Times New Roman" w:eastAsia="標楷體" w:hAnsi="Times New Roman"/>
          <w:b/>
          <w:bCs/>
          <w:sz w:val="40"/>
        </w:rPr>
        <w:t>出國類別：</w:t>
      </w:r>
      <w:r w:rsidR="00B935D9" w:rsidRPr="00C84E16">
        <w:rPr>
          <w:rFonts w:ascii="Times New Roman" w:eastAsia="標楷體" w:hAnsi="Times New Roman"/>
          <w:b/>
          <w:bCs/>
          <w:sz w:val="40"/>
        </w:rPr>
        <w:t>計畫評估</w:t>
      </w:r>
      <w:proofErr w:type="gramStart"/>
      <w:r w:rsidRPr="00C84E16">
        <w:rPr>
          <w:rFonts w:ascii="Times New Roman" w:eastAsia="標楷體" w:hAnsi="Times New Roman"/>
          <w:b/>
          <w:bCs/>
          <w:sz w:val="40"/>
        </w:rPr>
        <w:t>）</w:t>
      </w:r>
      <w:proofErr w:type="gramEnd"/>
    </w:p>
    <w:p w:rsidR="00A76FE0" w:rsidRPr="00C84E16" w:rsidRDefault="00A76FE0" w:rsidP="00585B34">
      <w:pPr>
        <w:pStyle w:val="ad"/>
        <w:spacing w:line="480" w:lineRule="exact"/>
        <w:jc w:val="both"/>
        <w:rPr>
          <w:rFonts w:ascii="Times New Roman" w:hAnsi="Times New Roman"/>
          <w:sz w:val="48"/>
          <w:lang w:eastAsia="zh-TW"/>
        </w:rPr>
      </w:pPr>
    </w:p>
    <w:p w:rsidR="00A76FE0" w:rsidRPr="00C84E16" w:rsidRDefault="00A76FE0" w:rsidP="00585B34">
      <w:pPr>
        <w:pStyle w:val="ad"/>
        <w:spacing w:line="480" w:lineRule="exact"/>
        <w:jc w:val="both"/>
        <w:rPr>
          <w:rFonts w:ascii="Times New Roman" w:hAnsi="Times New Roman"/>
          <w:sz w:val="48"/>
          <w:lang w:eastAsia="zh-TW"/>
        </w:rPr>
      </w:pPr>
    </w:p>
    <w:p w:rsidR="00223630" w:rsidRPr="00C84E16" w:rsidRDefault="00223630" w:rsidP="00585B34">
      <w:pPr>
        <w:pStyle w:val="ad"/>
        <w:spacing w:line="480" w:lineRule="exact"/>
        <w:jc w:val="both"/>
        <w:rPr>
          <w:rFonts w:ascii="Times New Roman" w:hAnsi="Times New Roman"/>
          <w:sz w:val="48"/>
          <w:lang w:eastAsia="zh-TW"/>
        </w:rPr>
      </w:pPr>
    </w:p>
    <w:p w:rsidR="00223630" w:rsidRPr="00C84E16" w:rsidRDefault="00223630" w:rsidP="00585B34">
      <w:pPr>
        <w:pStyle w:val="ad"/>
        <w:spacing w:line="480" w:lineRule="exact"/>
        <w:jc w:val="both"/>
        <w:rPr>
          <w:rFonts w:ascii="Times New Roman" w:hAnsi="Times New Roman"/>
          <w:sz w:val="48"/>
          <w:lang w:eastAsia="zh-TW"/>
        </w:rPr>
      </w:pPr>
    </w:p>
    <w:p w:rsidR="00223630" w:rsidRPr="00C84E16" w:rsidRDefault="00223630" w:rsidP="00585B34">
      <w:pPr>
        <w:pStyle w:val="ad"/>
        <w:spacing w:line="480" w:lineRule="exact"/>
        <w:jc w:val="both"/>
        <w:rPr>
          <w:rFonts w:ascii="Times New Roman" w:hAnsi="Times New Roman"/>
          <w:sz w:val="48"/>
          <w:lang w:eastAsia="zh-TW"/>
        </w:rPr>
      </w:pPr>
    </w:p>
    <w:p w:rsidR="00A76FE0" w:rsidRPr="00C84E16" w:rsidRDefault="00A76FE0" w:rsidP="00585B34">
      <w:pPr>
        <w:pStyle w:val="ad"/>
        <w:spacing w:line="480" w:lineRule="exact"/>
        <w:jc w:val="both"/>
        <w:rPr>
          <w:rFonts w:ascii="Times New Roman" w:hAnsi="Times New Roman"/>
          <w:sz w:val="48"/>
          <w:lang w:eastAsia="zh-TW"/>
        </w:rPr>
      </w:pPr>
    </w:p>
    <w:p w:rsidR="00583B04" w:rsidRPr="00C84E16" w:rsidRDefault="00583B04" w:rsidP="00585B34">
      <w:pPr>
        <w:pStyle w:val="ad"/>
        <w:spacing w:line="480" w:lineRule="exact"/>
        <w:jc w:val="both"/>
        <w:rPr>
          <w:rFonts w:ascii="Times New Roman" w:hAnsi="Times New Roman"/>
          <w:sz w:val="48"/>
          <w:lang w:eastAsia="zh-TW"/>
        </w:rPr>
      </w:pPr>
    </w:p>
    <w:p w:rsidR="00583B04" w:rsidRPr="00C84E16" w:rsidRDefault="00583B04" w:rsidP="00585B34">
      <w:pPr>
        <w:pStyle w:val="ad"/>
        <w:spacing w:line="480" w:lineRule="exact"/>
        <w:jc w:val="both"/>
        <w:rPr>
          <w:rFonts w:ascii="Times New Roman" w:hAnsi="Times New Roman"/>
          <w:sz w:val="48"/>
          <w:lang w:eastAsia="zh-TW"/>
        </w:rPr>
      </w:pPr>
    </w:p>
    <w:p w:rsidR="00583B04" w:rsidRPr="00C84E16" w:rsidRDefault="00583B04" w:rsidP="00585B34">
      <w:pPr>
        <w:pStyle w:val="ad"/>
        <w:spacing w:line="480" w:lineRule="exact"/>
        <w:jc w:val="both"/>
        <w:rPr>
          <w:rFonts w:ascii="Times New Roman" w:hAnsi="Times New Roman"/>
          <w:sz w:val="48"/>
          <w:lang w:eastAsia="zh-TW"/>
        </w:rPr>
      </w:pPr>
    </w:p>
    <w:p w:rsidR="00A76FE0" w:rsidRPr="00C84E16" w:rsidRDefault="00A76FE0" w:rsidP="00585B34">
      <w:pPr>
        <w:spacing w:before="120" w:line="480" w:lineRule="exact"/>
        <w:jc w:val="center"/>
        <w:rPr>
          <w:rFonts w:ascii="Times New Roman" w:eastAsia="標楷體" w:hAnsi="Times New Roman"/>
          <w:b/>
          <w:bCs/>
          <w:kern w:val="1"/>
          <w:sz w:val="52"/>
        </w:rPr>
      </w:pPr>
      <w:proofErr w:type="gramStart"/>
      <w:r w:rsidRPr="00C84E16">
        <w:rPr>
          <w:rFonts w:ascii="Times New Roman" w:eastAsia="標楷體" w:hAnsi="Times New Roman"/>
          <w:b/>
          <w:bCs/>
          <w:kern w:val="1"/>
          <w:sz w:val="52"/>
        </w:rPr>
        <w:t>10</w:t>
      </w:r>
      <w:r w:rsidR="00FB4FF3" w:rsidRPr="00C84E16">
        <w:rPr>
          <w:rFonts w:ascii="Times New Roman" w:eastAsia="標楷體" w:hAnsi="Times New Roman"/>
          <w:b/>
          <w:bCs/>
          <w:kern w:val="1"/>
          <w:sz w:val="52"/>
        </w:rPr>
        <w:t>2</w:t>
      </w:r>
      <w:proofErr w:type="gramEnd"/>
      <w:r w:rsidRPr="00C84E16">
        <w:rPr>
          <w:rFonts w:ascii="Times New Roman" w:eastAsia="標楷體" w:hAnsi="Times New Roman"/>
          <w:b/>
          <w:bCs/>
          <w:kern w:val="1"/>
          <w:sz w:val="52"/>
        </w:rPr>
        <w:t>年度赴海地進行</w:t>
      </w:r>
    </w:p>
    <w:p w:rsidR="00A76FE0" w:rsidRPr="00C84E16" w:rsidRDefault="00A76FE0" w:rsidP="00585B34">
      <w:pPr>
        <w:spacing w:before="120" w:line="480" w:lineRule="exact"/>
        <w:jc w:val="center"/>
        <w:rPr>
          <w:rFonts w:ascii="Times New Roman" w:eastAsia="標楷體" w:hAnsi="Times New Roman"/>
          <w:b/>
          <w:bCs/>
          <w:kern w:val="1"/>
          <w:sz w:val="52"/>
        </w:rPr>
      </w:pPr>
      <w:r w:rsidRPr="00C84E16">
        <w:rPr>
          <w:rFonts w:ascii="Times New Roman" w:eastAsia="標楷體" w:hAnsi="Times New Roman"/>
          <w:b/>
          <w:bCs/>
          <w:kern w:val="1"/>
          <w:sz w:val="52"/>
        </w:rPr>
        <w:t>「</w:t>
      </w:r>
      <w:r w:rsidR="005D1E40" w:rsidRPr="00C84E16">
        <w:rPr>
          <w:rFonts w:ascii="Times New Roman" w:eastAsia="標楷體" w:hAnsi="Times New Roman"/>
          <w:b/>
          <w:bCs/>
          <w:kern w:val="1"/>
          <w:sz w:val="52"/>
        </w:rPr>
        <w:t>海地水稻良種生產計畫</w:t>
      </w:r>
      <w:r w:rsidRPr="00C84E16">
        <w:rPr>
          <w:rFonts w:ascii="Times New Roman" w:eastAsia="標楷體" w:hAnsi="Times New Roman"/>
          <w:b/>
          <w:bCs/>
          <w:kern w:val="1"/>
          <w:sz w:val="52"/>
        </w:rPr>
        <w:t>」</w:t>
      </w:r>
    </w:p>
    <w:p w:rsidR="00A76FE0" w:rsidRPr="00C84E16" w:rsidRDefault="00B935D9" w:rsidP="00585B34">
      <w:pPr>
        <w:spacing w:before="120" w:line="480" w:lineRule="exact"/>
        <w:jc w:val="center"/>
        <w:rPr>
          <w:rFonts w:ascii="Times New Roman" w:eastAsia="標楷體" w:hAnsi="Times New Roman"/>
          <w:b/>
          <w:bCs/>
          <w:kern w:val="1"/>
          <w:sz w:val="52"/>
        </w:rPr>
      </w:pPr>
      <w:r w:rsidRPr="00C84E16">
        <w:rPr>
          <w:rFonts w:ascii="Times New Roman" w:eastAsia="標楷體" w:hAnsi="Times New Roman"/>
          <w:b/>
          <w:bCs/>
          <w:kern w:val="1"/>
          <w:sz w:val="52"/>
        </w:rPr>
        <w:t>計畫</w:t>
      </w:r>
      <w:r w:rsidR="00C4200D" w:rsidRPr="00C84E16">
        <w:rPr>
          <w:rFonts w:ascii="Times New Roman" w:eastAsia="標楷體" w:hAnsi="Times New Roman"/>
          <w:b/>
          <w:bCs/>
          <w:kern w:val="1"/>
          <w:sz w:val="52"/>
        </w:rPr>
        <w:t>評估</w:t>
      </w:r>
      <w:r w:rsidR="007A101B" w:rsidRPr="00C84E16">
        <w:rPr>
          <w:rFonts w:ascii="Times New Roman" w:eastAsia="標楷體" w:hAnsi="Times New Roman"/>
          <w:b/>
          <w:bCs/>
          <w:kern w:val="1"/>
          <w:sz w:val="52"/>
        </w:rPr>
        <w:t>任務</w:t>
      </w:r>
      <w:r w:rsidR="00A76FE0" w:rsidRPr="00C84E16">
        <w:rPr>
          <w:rFonts w:ascii="Times New Roman" w:eastAsia="標楷體" w:hAnsi="Times New Roman"/>
          <w:b/>
          <w:bCs/>
          <w:kern w:val="1"/>
          <w:sz w:val="52"/>
        </w:rPr>
        <w:t>返國報告</w:t>
      </w:r>
    </w:p>
    <w:p w:rsidR="00601AC0" w:rsidRPr="00C84E16" w:rsidRDefault="00601AC0" w:rsidP="00585B34">
      <w:pPr>
        <w:pStyle w:val="ad"/>
        <w:spacing w:before="120" w:after="120" w:line="480" w:lineRule="exact"/>
        <w:rPr>
          <w:rFonts w:ascii="Times New Roman" w:hAnsi="Times New Roman"/>
          <w:sz w:val="40"/>
          <w:lang w:eastAsia="zh-TW"/>
        </w:rPr>
      </w:pPr>
    </w:p>
    <w:p w:rsidR="00601AC0" w:rsidRPr="00C84E16" w:rsidRDefault="00601AC0" w:rsidP="00585B34">
      <w:pPr>
        <w:pStyle w:val="ad"/>
        <w:spacing w:before="120" w:after="120" w:line="480" w:lineRule="exact"/>
        <w:rPr>
          <w:rFonts w:ascii="Times New Roman" w:hAnsi="Times New Roman"/>
          <w:sz w:val="40"/>
          <w:lang w:eastAsia="zh-TW"/>
        </w:rPr>
      </w:pPr>
    </w:p>
    <w:p w:rsidR="00601AC0" w:rsidRPr="00C84E16" w:rsidRDefault="00601AC0" w:rsidP="00585B34">
      <w:pPr>
        <w:pStyle w:val="ad"/>
        <w:spacing w:before="120" w:after="120" w:line="480" w:lineRule="exact"/>
        <w:rPr>
          <w:rFonts w:ascii="Times New Roman" w:hAnsi="Times New Roman"/>
          <w:sz w:val="40"/>
          <w:lang w:eastAsia="zh-TW"/>
        </w:rPr>
      </w:pPr>
    </w:p>
    <w:p w:rsidR="00583B04" w:rsidRPr="00C84E16" w:rsidRDefault="00583B04" w:rsidP="00585B34">
      <w:pPr>
        <w:pStyle w:val="ad"/>
        <w:spacing w:before="120" w:after="120" w:line="480" w:lineRule="exact"/>
        <w:rPr>
          <w:rFonts w:ascii="Times New Roman" w:hAnsi="Times New Roman"/>
          <w:sz w:val="40"/>
          <w:lang w:eastAsia="zh-TW"/>
        </w:rPr>
      </w:pPr>
    </w:p>
    <w:p w:rsidR="00583B04" w:rsidRPr="00C84E16" w:rsidRDefault="00583B04" w:rsidP="00585B34">
      <w:pPr>
        <w:pStyle w:val="ad"/>
        <w:spacing w:before="120" w:after="120" w:line="480" w:lineRule="exact"/>
        <w:rPr>
          <w:rFonts w:ascii="Times New Roman" w:hAnsi="Times New Roman"/>
          <w:sz w:val="40"/>
          <w:lang w:eastAsia="zh-TW"/>
        </w:rPr>
      </w:pPr>
    </w:p>
    <w:p w:rsidR="00A76FE0" w:rsidRPr="00C84E16" w:rsidRDefault="00A76FE0" w:rsidP="00585B34">
      <w:pPr>
        <w:pStyle w:val="ad"/>
        <w:spacing w:before="120" w:after="120" w:line="480" w:lineRule="exact"/>
        <w:rPr>
          <w:rFonts w:ascii="Times New Roman" w:hAnsi="Times New Roman"/>
          <w:sz w:val="40"/>
          <w:lang w:eastAsia="zh-TW"/>
        </w:rPr>
      </w:pPr>
    </w:p>
    <w:tbl>
      <w:tblPr>
        <w:tblW w:w="0" w:type="auto"/>
        <w:tblInd w:w="112" w:type="dxa"/>
        <w:tblLayout w:type="fixed"/>
        <w:tblCellMar>
          <w:left w:w="28" w:type="dxa"/>
          <w:right w:w="28" w:type="dxa"/>
        </w:tblCellMar>
        <w:tblLook w:val="0000" w:firstRow="0" w:lastRow="0" w:firstColumn="0" w:lastColumn="0" w:noHBand="0" w:noVBand="0"/>
      </w:tblPr>
      <w:tblGrid>
        <w:gridCol w:w="1759"/>
        <w:gridCol w:w="6701"/>
      </w:tblGrid>
      <w:tr w:rsidR="00A76FE0" w:rsidRPr="00C84E16" w:rsidTr="00D26199">
        <w:trPr>
          <w:trHeight w:val="360"/>
        </w:trPr>
        <w:tc>
          <w:tcPr>
            <w:tcW w:w="1759" w:type="dxa"/>
          </w:tcPr>
          <w:p w:rsidR="00A76FE0" w:rsidRPr="00C84E16" w:rsidRDefault="00A76FE0" w:rsidP="00585B34">
            <w:pPr>
              <w:spacing w:line="480" w:lineRule="exact"/>
              <w:ind w:firstLineChars="50" w:firstLine="140"/>
              <w:jc w:val="both"/>
              <w:rPr>
                <w:rFonts w:ascii="Times New Roman" w:eastAsia="標楷體" w:hAnsi="Times New Roman"/>
                <w:sz w:val="28"/>
              </w:rPr>
            </w:pPr>
            <w:r w:rsidRPr="00C84E16">
              <w:rPr>
                <w:rFonts w:ascii="Times New Roman" w:eastAsia="標楷體" w:hAnsi="Times New Roman"/>
                <w:sz w:val="28"/>
              </w:rPr>
              <w:t>出差人員：</w:t>
            </w:r>
          </w:p>
        </w:tc>
        <w:tc>
          <w:tcPr>
            <w:tcW w:w="6701" w:type="dxa"/>
          </w:tcPr>
          <w:p w:rsidR="00660ABD" w:rsidRPr="00C84E16" w:rsidRDefault="00905082" w:rsidP="00585B34">
            <w:pPr>
              <w:spacing w:line="480" w:lineRule="exact"/>
              <w:jc w:val="both"/>
              <w:rPr>
                <w:rFonts w:ascii="Times New Roman" w:eastAsia="標楷體" w:hAnsi="Times New Roman"/>
                <w:bCs/>
                <w:sz w:val="28"/>
              </w:rPr>
            </w:pPr>
            <w:r w:rsidRPr="00C84E16">
              <w:rPr>
                <w:rFonts w:ascii="Times New Roman" w:eastAsia="標楷體" w:hAnsi="Times New Roman"/>
                <w:bCs/>
                <w:sz w:val="28"/>
              </w:rPr>
              <w:t>國立中央大學財金學系</w:t>
            </w:r>
            <w:r w:rsidRPr="00C84E16">
              <w:rPr>
                <w:rFonts w:ascii="Times New Roman" w:eastAsia="標楷體" w:hAnsi="Times New Roman"/>
                <w:bCs/>
                <w:sz w:val="28"/>
              </w:rPr>
              <w:t xml:space="preserve">           </w:t>
            </w:r>
            <w:r w:rsidRPr="00C84E16">
              <w:rPr>
                <w:rFonts w:ascii="Times New Roman" w:eastAsia="標楷體" w:hAnsi="Times New Roman"/>
                <w:bCs/>
                <w:sz w:val="28"/>
              </w:rPr>
              <w:t>徐教授政義</w:t>
            </w:r>
          </w:p>
          <w:p w:rsidR="00522E48" w:rsidRPr="00C84E16" w:rsidRDefault="00522E48" w:rsidP="00585B34">
            <w:pPr>
              <w:spacing w:line="480" w:lineRule="exact"/>
              <w:jc w:val="both"/>
              <w:rPr>
                <w:rFonts w:ascii="Times New Roman" w:eastAsia="標楷體" w:hAnsi="Times New Roman"/>
                <w:sz w:val="28"/>
              </w:rPr>
            </w:pPr>
            <w:r w:rsidRPr="00C84E16">
              <w:rPr>
                <w:rFonts w:ascii="Times New Roman" w:eastAsia="標楷體" w:hAnsi="Times New Roman"/>
                <w:bCs/>
                <w:sz w:val="28"/>
              </w:rPr>
              <w:t>行政院農委會桃園區農業改良場</w:t>
            </w:r>
            <w:r w:rsidRPr="00C84E16">
              <w:rPr>
                <w:rFonts w:ascii="Times New Roman" w:eastAsia="標楷體" w:hAnsi="Times New Roman"/>
                <w:bCs/>
                <w:sz w:val="28"/>
              </w:rPr>
              <w:t xml:space="preserve">   </w:t>
            </w:r>
            <w:r w:rsidRPr="00C84E16">
              <w:rPr>
                <w:rFonts w:ascii="Times New Roman" w:eastAsia="標楷體" w:hAnsi="Times New Roman"/>
                <w:bCs/>
                <w:sz w:val="28"/>
              </w:rPr>
              <w:t>林課長孟</w:t>
            </w:r>
            <w:r w:rsidR="00472813" w:rsidRPr="00C84E16">
              <w:rPr>
                <w:rFonts w:ascii="Times New Roman" w:eastAsia="標楷體" w:hAnsi="Times New Roman"/>
                <w:bCs/>
                <w:sz w:val="28"/>
              </w:rPr>
              <w:t>輝</w:t>
            </w:r>
          </w:p>
          <w:p w:rsidR="00A76FE0" w:rsidRPr="00C84E16" w:rsidRDefault="00582136" w:rsidP="00585B34">
            <w:pPr>
              <w:spacing w:line="480" w:lineRule="exact"/>
              <w:jc w:val="both"/>
              <w:rPr>
                <w:rFonts w:ascii="Times New Roman" w:eastAsia="標楷體" w:hAnsi="Times New Roman"/>
                <w:sz w:val="28"/>
              </w:rPr>
            </w:pPr>
            <w:r w:rsidRPr="00C84E16">
              <w:rPr>
                <w:rFonts w:ascii="Times New Roman" w:eastAsia="標楷體" w:hAnsi="Times New Roman"/>
                <w:sz w:val="28"/>
              </w:rPr>
              <w:t>財團法人</w:t>
            </w:r>
            <w:r w:rsidR="00A76FE0" w:rsidRPr="00C84E16">
              <w:rPr>
                <w:rFonts w:ascii="Times New Roman" w:eastAsia="標楷體" w:hAnsi="Times New Roman"/>
                <w:sz w:val="28"/>
              </w:rPr>
              <w:t>國際合作發展基金會</w:t>
            </w:r>
            <w:r w:rsidR="00A76FE0" w:rsidRPr="00C84E16">
              <w:rPr>
                <w:rFonts w:ascii="Times New Roman" w:eastAsia="標楷體" w:hAnsi="Times New Roman"/>
                <w:sz w:val="28"/>
              </w:rPr>
              <w:t xml:space="preserve"> </w:t>
            </w:r>
            <w:r w:rsidRPr="00C84E16">
              <w:rPr>
                <w:rFonts w:ascii="Times New Roman" w:eastAsia="標楷體" w:hAnsi="Times New Roman"/>
                <w:sz w:val="28"/>
              </w:rPr>
              <w:t xml:space="preserve"> </w:t>
            </w:r>
            <w:r w:rsidR="00A76FE0" w:rsidRPr="00C84E16">
              <w:rPr>
                <w:rFonts w:ascii="Times New Roman" w:eastAsia="標楷體" w:hAnsi="Times New Roman"/>
                <w:sz w:val="28"/>
              </w:rPr>
              <w:t xml:space="preserve">   </w:t>
            </w:r>
            <w:r w:rsidR="00522E48" w:rsidRPr="00C84E16">
              <w:rPr>
                <w:rFonts w:ascii="Times New Roman" w:eastAsia="標楷體" w:hAnsi="Times New Roman"/>
                <w:sz w:val="28"/>
              </w:rPr>
              <w:t>王</w:t>
            </w:r>
            <w:r w:rsidR="00314197" w:rsidRPr="00C84E16">
              <w:rPr>
                <w:rFonts w:ascii="Times New Roman" w:eastAsia="標楷體" w:hAnsi="Times New Roman"/>
                <w:sz w:val="28"/>
              </w:rPr>
              <w:t>計畫經理</w:t>
            </w:r>
            <w:r w:rsidR="00522E48" w:rsidRPr="00C84E16">
              <w:rPr>
                <w:rFonts w:ascii="Times New Roman" w:eastAsia="標楷體" w:hAnsi="Times New Roman"/>
                <w:sz w:val="28"/>
              </w:rPr>
              <w:t>雲平</w:t>
            </w:r>
            <w:r w:rsidR="00CA1E85" w:rsidRPr="00C84E16">
              <w:rPr>
                <w:rFonts w:ascii="Times New Roman" w:eastAsia="標楷體" w:hAnsi="Times New Roman"/>
                <w:sz w:val="28"/>
              </w:rPr>
              <w:t xml:space="preserve">  </w:t>
            </w:r>
          </w:p>
        </w:tc>
      </w:tr>
      <w:tr w:rsidR="00A76FE0" w:rsidRPr="00C84E16" w:rsidTr="00D26199">
        <w:trPr>
          <w:trHeight w:val="315"/>
        </w:trPr>
        <w:tc>
          <w:tcPr>
            <w:tcW w:w="1759" w:type="dxa"/>
            <w:vAlign w:val="center"/>
          </w:tcPr>
          <w:p w:rsidR="00A76FE0" w:rsidRPr="00C84E16" w:rsidRDefault="00A76FE0" w:rsidP="00585B34">
            <w:pPr>
              <w:pStyle w:val="ad"/>
              <w:snapToGrid w:val="0"/>
              <w:spacing w:before="120" w:after="120" w:line="480" w:lineRule="exact"/>
              <w:ind w:left="30"/>
              <w:rPr>
                <w:rFonts w:ascii="Times New Roman" w:hAnsi="Times New Roman"/>
                <w:b w:val="0"/>
                <w:bCs/>
                <w:sz w:val="28"/>
                <w:lang w:eastAsia="zh-TW"/>
              </w:rPr>
            </w:pPr>
            <w:r w:rsidRPr="00C84E16">
              <w:rPr>
                <w:rFonts w:ascii="Times New Roman" w:hAnsi="Times New Roman"/>
                <w:b w:val="0"/>
                <w:bCs/>
                <w:sz w:val="28"/>
              </w:rPr>
              <w:t>派赴國家：</w:t>
            </w:r>
          </w:p>
        </w:tc>
        <w:tc>
          <w:tcPr>
            <w:tcW w:w="6701" w:type="dxa"/>
          </w:tcPr>
          <w:p w:rsidR="00A76FE0" w:rsidRPr="00C84E16" w:rsidRDefault="00582136" w:rsidP="00585B34">
            <w:pPr>
              <w:pStyle w:val="ad"/>
              <w:snapToGrid w:val="0"/>
              <w:spacing w:before="120" w:after="120" w:line="480" w:lineRule="exact"/>
              <w:jc w:val="both"/>
              <w:rPr>
                <w:rFonts w:ascii="Times New Roman" w:hAnsi="Times New Roman"/>
                <w:b w:val="0"/>
                <w:bCs/>
                <w:sz w:val="28"/>
                <w:lang w:eastAsia="zh-TW"/>
              </w:rPr>
            </w:pPr>
            <w:r w:rsidRPr="00C84E16">
              <w:rPr>
                <w:rFonts w:ascii="Times New Roman" w:hAnsi="Times New Roman"/>
                <w:b w:val="0"/>
                <w:bCs/>
                <w:sz w:val="28"/>
                <w:lang w:eastAsia="zh-TW"/>
              </w:rPr>
              <w:t>海地</w:t>
            </w:r>
          </w:p>
        </w:tc>
      </w:tr>
      <w:tr w:rsidR="00A76FE0" w:rsidRPr="00C84E16" w:rsidTr="00D26199">
        <w:trPr>
          <w:trHeight w:val="435"/>
        </w:trPr>
        <w:tc>
          <w:tcPr>
            <w:tcW w:w="1759" w:type="dxa"/>
            <w:vAlign w:val="center"/>
          </w:tcPr>
          <w:p w:rsidR="00A76FE0" w:rsidRPr="00C84E16" w:rsidRDefault="00A76FE0" w:rsidP="00585B34">
            <w:pPr>
              <w:pStyle w:val="ad"/>
              <w:snapToGrid w:val="0"/>
              <w:spacing w:before="120" w:after="120" w:line="480" w:lineRule="exact"/>
              <w:ind w:left="30"/>
              <w:rPr>
                <w:rFonts w:ascii="Times New Roman" w:hAnsi="Times New Roman"/>
                <w:b w:val="0"/>
                <w:bCs/>
                <w:sz w:val="28"/>
                <w:lang w:eastAsia="zh-TW"/>
              </w:rPr>
            </w:pPr>
            <w:r w:rsidRPr="00C84E16">
              <w:rPr>
                <w:rFonts w:ascii="Times New Roman" w:hAnsi="Times New Roman"/>
                <w:b w:val="0"/>
                <w:bCs/>
                <w:sz w:val="28"/>
              </w:rPr>
              <w:t>出國期間：</w:t>
            </w:r>
          </w:p>
        </w:tc>
        <w:tc>
          <w:tcPr>
            <w:tcW w:w="6701" w:type="dxa"/>
          </w:tcPr>
          <w:p w:rsidR="00A76FE0" w:rsidRPr="00C84E16" w:rsidRDefault="00A76FE0" w:rsidP="00585B34">
            <w:pPr>
              <w:pStyle w:val="ad"/>
              <w:snapToGrid w:val="0"/>
              <w:spacing w:before="120" w:after="120" w:line="480" w:lineRule="exact"/>
              <w:jc w:val="both"/>
              <w:rPr>
                <w:rFonts w:ascii="Times New Roman" w:hAnsi="Times New Roman"/>
                <w:b w:val="0"/>
                <w:bCs/>
                <w:sz w:val="28"/>
              </w:rPr>
            </w:pPr>
            <w:r w:rsidRPr="00C84E16">
              <w:rPr>
                <w:rFonts w:ascii="Times New Roman" w:hAnsi="Times New Roman"/>
                <w:b w:val="0"/>
                <w:bCs/>
                <w:sz w:val="28"/>
                <w:lang w:eastAsia="zh-TW"/>
              </w:rPr>
              <w:t>10</w:t>
            </w:r>
            <w:r w:rsidR="00990778" w:rsidRPr="00C84E16">
              <w:rPr>
                <w:rFonts w:ascii="Times New Roman" w:hAnsi="Times New Roman"/>
                <w:b w:val="0"/>
                <w:bCs/>
                <w:sz w:val="28"/>
                <w:lang w:eastAsia="zh-TW"/>
              </w:rPr>
              <w:t>2</w:t>
            </w:r>
            <w:r w:rsidRPr="00C84E16">
              <w:rPr>
                <w:rFonts w:ascii="Times New Roman" w:hAnsi="Times New Roman"/>
                <w:b w:val="0"/>
                <w:bCs/>
                <w:sz w:val="28"/>
              </w:rPr>
              <w:t>年</w:t>
            </w:r>
            <w:r w:rsidR="00522E48" w:rsidRPr="00C84E16">
              <w:rPr>
                <w:rFonts w:ascii="Times New Roman" w:hAnsi="Times New Roman"/>
                <w:b w:val="0"/>
                <w:bCs/>
                <w:sz w:val="28"/>
                <w:lang w:eastAsia="zh-TW"/>
              </w:rPr>
              <w:t>12</w:t>
            </w:r>
            <w:r w:rsidRPr="00C84E16">
              <w:rPr>
                <w:rFonts w:ascii="Times New Roman" w:hAnsi="Times New Roman"/>
                <w:b w:val="0"/>
                <w:bCs/>
                <w:sz w:val="28"/>
              </w:rPr>
              <w:t>月</w:t>
            </w:r>
            <w:r w:rsidR="00AA7711" w:rsidRPr="00C84E16">
              <w:rPr>
                <w:rFonts w:ascii="Times New Roman" w:hAnsi="Times New Roman"/>
                <w:b w:val="0"/>
                <w:bCs/>
                <w:sz w:val="28"/>
                <w:lang w:eastAsia="zh-TW"/>
              </w:rPr>
              <w:t>3</w:t>
            </w:r>
            <w:r w:rsidRPr="00C84E16">
              <w:rPr>
                <w:rFonts w:ascii="Times New Roman" w:hAnsi="Times New Roman"/>
                <w:b w:val="0"/>
                <w:bCs/>
                <w:sz w:val="28"/>
              </w:rPr>
              <w:t>日至</w:t>
            </w:r>
            <w:r w:rsidR="00522E48" w:rsidRPr="00C84E16">
              <w:rPr>
                <w:rFonts w:ascii="Times New Roman" w:hAnsi="Times New Roman"/>
                <w:b w:val="0"/>
                <w:bCs/>
                <w:sz w:val="28"/>
                <w:lang w:eastAsia="zh-TW"/>
              </w:rPr>
              <w:t>12</w:t>
            </w:r>
            <w:r w:rsidRPr="00C84E16">
              <w:rPr>
                <w:rFonts w:ascii="Times New Roman" w:hAnsi="Times New Roman"/>
                <w:b w:val="0"/>
                <w:bCs/>
                <w:sz w:val="28"/>
              </w:rPr>
              <w:t>月</w:t>
            </w:r>
            <w:r w:rsidR="00AA7711" w:rsidRPr="00C84E16">
              <w:rPr>
                <w:rFonts w:ascii="Times New Roman" w:hAnsi="Times New Roman"/>
                <w:b w:val="0"/>
                <w:bCs/>
                <w:sz w:val="28"/>
                <w:lang w:eastAsia="zh-TW"/>
              </w:rPr>
              <w:t>11</w:t>
            </w:r>
            <w:r w:rsidRPr="00C84E16">
              <w:rPr>
                <w:rFonts w:ascii="Times New Roman" w:hAnsi="Times New Roman"/>
                <w:b w:val="0"/>
                <w:bCs/>
                <w:sz w:val="28"/>
              </w:rPr>
              <w:t>日</w:t>
            </w:r>
          </w:p>
        </w:tc>
      </w:tr>
    </w:tbl>
    <w:p w:rsidR="00A32CC1" w:rsidRPr="00C84E16" w:rsidRDefault="00A76FE0" w:rsidP="00585B34">
      <w:pPr>
        <w:spacing w:line="480" w:lineRule="exact"/>
        <w:jc w:val="center"/>
        <w:rPr>
          <w:rFonts w:ascii="Times New Roman" w:eastAsia="標楷體" w:hAnsi="Times New Roman"/>
          <w:b/>
          <w:sz w:val="40"/>
          <w:szCs w:val="28"/>
        </w:rPr>
      </w:pPr>
      <w:r w:rsidRPr="00C84E16">
        <w:rPr>
          <w:rFonts w:ascii="Times New Roman" w:eastAsia="標楷體" w:hAnsi="Times New Roman"/>
          <w:b/>
          <w:sz w:val="36"/>
          <w:szCs w:val="36"/>
        </w:rPr>
        <w:br w:type="page"/>
      </w:r>
      <w:r w:rsidR="00A32CC1" w:rsidRPr="00C84E16">
        <w:rPr>
          <w:rFonts w:ascii="Times New Roman" w:eastAsia="標楷體" w:hAnsi="Times New Roman"/>
          <w:b/>
          <w:sz w:val="40"/>
          <w:szCs w:val="28"/>
        </w:rPr>
        <w:lastRenderedPageBreak/>
        <w:t>目</w:t>
      </w:r>
      <w:r w:rsidR="00A32CC1" w:rsidRPr="00C84E16">
        <w:rPr>
          <w:rFonts w:ascii="Times New Roman" w:eastAsia="標楷體" w:hAnsi="Times New Roman"/>
          <w:b/>
          <w:sz w:val="40"/>
          <w:szCs w:val="28"/>
        </w:rPr>
        <w:t xml:space="preserve">   </w:t>
      </w:r>
      <w:r w:rsidR="00A32CC1" w:rsidRPr="00C84E16">
        <w:rPr>
          <w:rFonts w:ascii="Times New Roman" w:eastAsia="標楷體" w:hAnsi="Times New Roman"/>
          <w:b/>
          <w:sz w:val="40"/>
          <w:szCs w:val="28"/>
        </w:rPr>
        <w:t>錄</w:t>
      </w:r>
    </w:p>
    <w:p w:rsidR="00A32CC1" w:rsidRPr="00C84E16" w:rsidRDefault="00A32CC1" w:rsidP="003B712C">
      <w:pPr>
        <w:snapToGrid w:val="0"/>
        <w:spacing w:line="480" w:lineRule="exact"/>
        <w:jc w:val="distribute"/>
        <w:rPr>
          <w:rFonts w:ascii="Times New Roman" w:eastAsia="標楷體" w:hAnsi="Times New Roman"/>
          <w:sz w:val="28"/>
          <w:szCs w:val="28"/>
        </w:rPr>
      </w:pPr>
      <w:r w:rsidRPr="00C84E16">
        <w:rPr>
          <w:rFonts w:ascii="Times New Roman" w:eastAsia="標楷體" w:hAnsi="Times New Roman"/>
          <w:sz w:val="28"/>
          <w:szCs w:val="28"/>
        </w:rPr>
        <w:t>摘要</w:t>
      </w:r>
      <w:r w:rsidR="003E688F" w:rsidRPr="00C84E16">
        <w:rPr>
          <w:rFonts w:ascii="Times New Roman" w:eastAsia="標楷體" w:hAnsi="Times New Roman"/>
          <w:sz w:val="28"/>
          <w:szCs w:val="28"/>
        </w:rPr>
        <w:t>…</w:t>
      </w:r>
      <w:proofErr w:type="gramStart"/>
      <w:r w:rsidR="003E688F" w:rsidRPr="00C84E16">
        <w:rPr>
          <w:rFonts w:ascii="Times New Roman" w:eastAsia="標楷體" w:hAnsi="Times New Roman"/>
          <w:sz w:val="28"/>
          <w:szCs w:val="28"/>
        </w:rPr>
        <w:t>………………</w:t>
      </w:r>
      <w:proofErr w:type="gramEnd"/>
      <w:r w:rsidR="003E688F" w:rsidRPr="00C84E16">
        <w:rPr>
          <w:rFonts w:ascii="Times New Roman" w:eastAsia="標楷體" w:hAnsi="Times New Roman"/>
          <w:sz w:val="28"/>
          <w:szCs w:val="28"/>
        </w:rPr>
        <w:t>...</w:t>
      </w:r>
      <w:proofErr w:type="gramStart"/>
      <w:r w:rsidRPr="00C84E16">
        <w:rPr>
          <w:rFonts w:ascii="Times New Roman" w:eastAsia="標楷體" w:hAnsi="Times New Roman"/>
          <w:sz w:val="28"/>
          <w:szCs w:val="28"/>
        </w:rPr>
        <w:t>……</w:t>
      </w:r>
      <w:r w:rsidR="009801DD" w:rsidRPr="00C84E16">
        <w:rPr>
          <w:rFonts w:ascii="Times New Roman" w:eastAsia="標楷體" w:hAnsi="Times New Roman"/>
          <w:sz w:val="28"/>
          <w:szCs w:val="28"/>
        </w:rPr>
        <w:t>..</w:t>
      </w:r>
      <w:r w:rsidRPr="00C84E16">
        <w:rPr>
          <w:rFonts w:ascii="Times New Roman" w:eastAsia="標楷體" w:hAnsi="Times New Roman"/>
          <w:sz w:val="28"/>
          <w:szCs w:val="28"/>
        </w:rPr>
        <w:t>……………</w:t>
      </w:r>
      <w:r w:rsidR="001442C2" w:rsidRPr="00C84E16">
        <w:rPr>
          <w:rFonts w:ascii="Times New Roman" w:eastAsia="標楷體" w:hAnsi="Times New Roman"/>
          <w:sz w:val="28"/>
          <w:szCs w:val="28"/>
        </w:rPr>
        <w:t>..</w:t>
      </w:r>
      <w:r w:rsidR="00A44804" w:rsidRPr="00C84E16">
        <w:rPr>
          <w:rFonts w:ascii="Times New Roman" w:eastAsia="標楷體" w:hAnsi="Times New Roman"/>
          <w:sz w:val="28"/>
          <w:szCs w:val="28"/>
        </w:rPr>
        <w:t>…</w:t>
      </w:r>
      <w:r w:rsidR="006F47FF" w:rsidRPr="00C84E16">
        <w:rPr>
          <w:rFonts w:ascii="Times New Roman" w:eastAsia="標楷體" w:hAnsi="Times New Roman"/>
          <w:sz w:val="28"/>
          <w:szCs w:val="28"/>
        </w:rPr>
        <w:t>……………….</w:t>
      </w:r>
      <w:r w:rsidRPr="00C84E16">
        <w:rPr>
          <w:rFonts w:ascii="Times New Roman" w:eastAsia="標楷體" w:hAnsi="Times New Roman"/>
          <w:sz w:val="28"/>
          <w:szCs w:val="28"/>
        </w:rPr>
        <w:t>…………</w:t>
      </w:r>
      <w:proofErr w:type="gramEnd"/>
      <w:r w:rsidR="003B712C" w:rsidRPr="00C84E16">
        <w:rPr>
          <w:rFonts w:ascii="Times New Roman" w:eastAsia="標楷體" w:hAnsi="Times New Roman"/>
          <w:sz w:val="28"/>
          <w:szCs w:val="28"/>
        </w:rPr>
        <w:t>3</w:t>
      </w:r>
    </w:p>
    <w:p w:rsidR="003B712C" w:rsidRPr="00C84E16" w:rsidRDefault="003B712C" w:rsidP="003B712C">
      <w:pPr>
        <w:snapToGrid w:val="0"/>
        <w:spacing w:line="480" w:lineRule="exact"/>
        <w:jc w:val="distribute"/>
        <w:rPr>
          <w:rFonts w:ascii="Times New Roman" w:eastAsia="標楷體" w:hAnsi="Times New Roman"/>
          <w:sz w:val="28"/>
          <w:szCs w:val="28"/>
        </w:rPr>
      </w:pPr>
      <w:r w:rsidRPr="00C84E16">
        <w:rPr>
          <w:rFonts w:ascii="Times New Roman" w:eastAsia="標楷體" w:hAnsi="Times New Roman"/>
          <w:sz w:val="28"/>
          <w:szCs w:val="28"/>
        </w:rPr>
        <w:t>Executive Summary</w:t>
      </w:r>
      <w:proofErr w:type="gramStart"/>
      <w:r w:rsidRPr="00C84E16">
        <w:rPr>
          <w:rFonts w:ascii="Times New Roman" w:eastAsia="標楷體" w:hAnsi="Times New Roman"/>
          <w:sz w:val="28"/>
          <w:szCs w:val="28"/>
        </w:rPr>
        <w:t>……………...………..………………….…………</w:t>
      </w:r>
      <w:proofErr w:type="gramEnd"/>
      <w:r w:rsidR="009801DD" w:rsidRPr="00C84E16">
        <w:rPr>
          <w:rFonts w:ascii="Times New Roman" w:eastAsia="標楷體" w:hAnsi="Times New Roman"/>
          <w:sz w:val="28"/>
          <w:szCs w:val="28"/>
        </w:rPr>
        <w:t>4</w:t>
      </w:r>
    </w:p>
    <w:p w:rsidR="00A32CC1" w:rsidRPr="00C84E16" w:rsidRDefault="008166EB" w:rsidP="003B712C">
      <w:pPr>
        <w:snapToGrid w:val="0"/>
        <w:spacing w:line="480" w:lineRule="exact"/>
        <w:jc w:val="distribute"/>
        <w:rPr>
          <w:rFonts w:ascii="Times New Roman" w:eastAsia="標楷體" w:hAnsi="Times New Roman"/>
          <w:sz w:val="28"/>
          <w:szCs w:val="28"/>
        </w:rPr>
      </w:pPr>
      <w:r w:rsidRPr="00C84E16">
        <w:rPr>
          <w:rFonts w:ascii="Times New Roman" w:eastAsia="標楷體" w:hAnsi="Times New Roman"/>
          <w:sz w:val="28"/>
          <w:szCs w:val="28"/>
        </w:rPr>
        <w:t>壹、任務說明</w:t>
      </w:r>
      <w:r w:rsidR="003E688F" w:rsidRPr="00C84E16">
        <w:rPr>
          <w:rFonts w:ascii="Times New Roman" w:eastAsia="標楷體" w:hAnsi="Times New Roman"/>
          <w:sz w:val="28"/>
          <w:szCs w:val="28"/>
        </w:rPr>
        <w:t>…</w:t>
      </w:r>
      <w:proofErr w:type="gramStart"/>
      <w:r w:rsidR="003E688F" w:rsidRPr="00C84E16">
        <w:rPr>
          <w:rFonts w:ascii="Times New Roman" w:eastAsia="標楷體" w:hAnsi="Times New Roman"/>
          <w:sz w:val="28"/>
          <w:szCs w:val="28"/>
        </w:rPr>
        <w:t>……</w:t>
      </w:r>
      <w:proofErr w:type="gramEnd"/>
      <w:r w:rsidR="003E688F" w:rsidRPr="00C84E16">
        <w:rPr>
          <w:rFonts w:ascii="Times New Roman" w:eastAsia="標楷體" w:hAnsi="Times New Roman"/>
          <w:sz w:val="28"/>
          <w:szCs w:val="28"/>
        </w:rPr>
        <w:t>.</w:t>
      </w:r>
      <w:proofErr w:type="gramStart"/>
      <w:r w:rsidR="00A32CC1" w:rsidRPr="00C84E16">
        <w:rPr>
          <w:rFonts w:ascii="Times New Roman" w:eastAsia="標楷體" w:hAnsi="Times New Roman"/>
          <w:sz w:val="28"/>
          <w:szCs w:val="28"/>
        </w:rPr>
        <w:t>………</w:t>
      </w:r>
      <w:r w:rsidRPr="00C84E16">
        <w:rPr>
          <w:rFonts w:ascii="Times New Roman" w:eastAsia="標楷體" w:hAnsi="Times New Roman"/>
          <w:sz w:val="28"/>
          <w:szCs w:val="28"/>
        </w:rPr>
        <w:t>…...</w:t>
      </w:r>
      <w:r w:rsidR="00A32CC1" w:rsidRPr="00C84E16">
        <w:rPr>
          <w:rFonts w:ascii="Times New Roman" w:eastAsia="標楷體" w:hAnsi="Times New Roman"/>
          <w:sz w:val="28"/>
          <w:szCs w:val="28"/>
        </w:rPr>
        <w:t>…………</w:t>
      </w:r>
      <w:r w:rsidRPr="00C84E16">
        <w:rPr>
          <w:rFonts w:ascii="Times New Roman" w:eastAsia="標楷體" w:hAnsi="Times New Roman"/>
          <w:sz w:val="28"/>
          <w:szCs w:val="28"/>
        </w:rPr>
        <w:t>..</w:t>
      </w:r>
      <w:r w:rsidR="003B6366" w:rsidRPr="00C84E16">
        <w:rPr>
          <w:rFonts w:ascii="Times New Roman" w:eastAsia="標楷體" w:hAnsi="Times New Roman"/>
          <w:sz w:val="28"/>
          <w:szCs w:val="28"/>
        </w:rPr>
        <w:t>…</w:t>
      </w:r>
      <w:r w:rsidR="00A44804" w:rsidRPr="00C84E16">
        <w:rPr>
          <w:rFonts w:ascii="Times New Roman" w:eastAsia="標楷體" w:hAnsi="Times New Roman"/>
          <w:sz w:val="28"/>
          <w:szCs w:val="28"/>
        </w:rPr>
        <w:t>…</w:t>
      </w:r>
      <w:r w:rsidR="003B6366" w:rsidRPr="00C84E16">
        <w:rPr>
          <w:rFonts w:ascii="Times New Roman" w:eastAsia="標楷體" w:hAnsi="Times New Roman"/>
          <w:sz w:val="28"/>
          <w:szCs w:val="28"/>
        </w:rPr>
        <w:t>…………………</w:t>
      </w:r>
      <w:r w:rsidR="009801DD" w:rsidRPr="00C84E16">
        <w:rPr>
          <w:rFonts w:ascii="Times New Roman" w:eastAsia="標楷體" w:hAnsi="Times New Roman"/>
          <w:sz w:val="28"/>
          <w:szCs w:val="28"/>
        </w:rPr>
        <w:t>…</w:t>
      </w:r>
      <w:r w:rsidR="003B6366" w:rsidRPr="00C84E16">
        <w:rPr>
          <w:rFonts w:ascii="Times New Roman" w:eastAsia="標楷體" w:hAnsi="Times New Roman"/>
          <w:sz w:val="28"/>
          <w:szCs w:val="28"/>
        </w:rPr>
        <w:t>…</w:t>
      </w:r>
      <w:proofErr w:type="gramEnd"/>
      <w:r w:rsidR="009801DD" w:rsidRPr="00C84E16">
        <w:rPr>
          <w:rFonts w:ascii="Times New Roman" w:eastAsia="標楷體" w:hAnsi="Times New Roman"/>
          <w:sz w:val="28"/>
          <w:szCs w:val="28"/>
        </w:rPr>
        <w:t>6</w:t>
      </w:r>
    </w:p>
    <w:p w:rsidR="00A32CC1" w:rsidRPr="00C84E16" w:rsidRDefault="00913C71" w:rsidP="003B712C">
      <w:pPr>
        <w:numPr>
          <w:ilvl w:val="0"/>
          <w:numId w:val="3"/>
        </w:numPr>
        <w:snapToGrid w:val="0"/>
        <w:spacing w:line="480" w:lineRule="exact"/>
        <w:ind w:hanging="436"/>
        <w:jc w:val="distribute"/>
        <w:rPr>
          <w:rFonts w:ascii="Times New Roman" w:eastAsia="標楷體" w:hAnsi="Times New Roman"/>
          <w:sz w:val="28"/>
          <w:szCs w:val="28"/>
        </w:rPr>
      </w:pPr>
      <w:r w:rsidRPr="00C84E16">
        <w:rPr>
          <w:rFonts w:ascii="Times New Roman" w:eastAsia="標楷體" w:hAnsi="Times New Roman"/>
          <w:sz w:val="28"/>
          <w:szCs w:val="28"/>
        </w:rPr>
        <w:t>計畫</w:t>
      </w:r>
      <w:r w:rsidR="00A32CC1" w:rsidRPr="00C84E16">
        <w:rPr>
          <w:rFonts w:ascii="Times New Roman" w:eastAsia="標楷體" w:hAnsi="Times New Roman"/>
          <w:sz w:val="28"/>
          <w:szCs w:val="28"/>
        </w:rPr>
        <w:t>緣起</w:t>
      </w:r>
      <w:r w:rsidR="003E688F" w:rsidRPr="00C84E16">
        <w:rPr>
          <w:rFonts w:ascii="Times New Roman" w:eastAsia="標楷體" w:hAnsi="Times New Roman"/>
          <w:sz w:val="28"/>
          <w:szCs w:val="28"/>
        </w:rPr>
        <w:t>….</w:t>
      </w:r>
      <w:r w:rsidR="00A44804" w:rsidRPr="00C84E16">
        <w:rPr>
          <w:rFonts w:ascii="Times New Roman" w:eastAsia="標楷體" w:hAnsi="Times New Roman"/>
          <w:sz w:val="28"/>
          <w:szCs w:val="28"/>
        </w:rPr>
        <w:t>…………</w:t>
      </w:r>
      <w:r w:rsidR="006F47FF" w:rsidRPr="00C84E16">
        <w:rPr>
          <w:rFonts w:ascii="Times New Roman" w:eastAsia="標楷體" w:hAnsi="Times New Roman"/>
          <w:sz w:val="28"/>
          <w:szCs w:val="28"/>
        </w:rPr>
        <w:t>………………..</w:t>
      </w:r>
      <w:r w:rsidR="00A32CC1" w:rsidRPr="00C84E16">
        <w:rPr>
          <w:rFonts w:ascii="Times New Roman" w:eastAsia="標楷體" w:hAnsi="Times New Roman"/>
          <w:sz w:val="28"/>
          <w:szCs w:val="28"/>
        </w:rPr>
        <w:t>………………………</w:t>
      </w:r>
      <w:r w:rsidR="009801DD" w:rsidRPr="00C84E16">
        <w:rPr>
          <w:rFonts w:ascii="Times New Roman" w:eastAsia="標楷體" w:hAnsi="Times New Roman"/>
          <w:sz w:val="28"/>
          <w:szCs w:val="28"/>
        </w:rPr>
        <w:t>6</w:t>
      </w:r>
    </w:p>
    <w:p w:rsidR="00A32CC1" w:rsidRPr="00C84E16" w:rsidRDefault="00913C71" w:rsidP="003B712C">
      <w:pPr>
        <w:numPr>
          <w:ilvl w:val="0"/>
          <w:numId w:val="3"/>
        </w:numPr>
        <w:snapToGrid w:val="0"/>
        <w:spacing w:line="480" w:lineRule="exact"/>
        <w:ind w:hanging="436"/>
        <w:jc w:val="distribute"/>
        <w:rPr>
          <w:rFonts w:ascii="Times New Roman" w:eastAsia="標楷體" w:hAnsi="Times New Roman"/>
          <w:sz w:val="28"/>
          <w:szCs w:val="28"/>
        </w:rPr>
      </w:pPr>
      <w:r w:rsidRPr="00C84E16">
        <w:rPr>
          <w:rFonts w:ascii="Times New Roman" w:eastAsia="標楷體" w:hAnsi="Times New Roman"/>
          <w:sz w:val="28"/>
          <w:szCs w:val="28"/>
        </w:rPr>
        <w:t>任務</w:t>
      </w:r>
      <w:r w:rsidR="00A32CC1" w:rsidRPr="00C84E16">
        <w:rPr>
          <w:rFonts w:ascii="Times New Roman" w:eastAsia="標楷體" w:hAnsi="Times New Roman"/>
          <w:sz w:val="28"/>
          <w:szCs w:val="28"/>
        </w:rPr>
        <w:t>目標</w:t>
      </w:r>
      <w:r w:rsidR="003E688F" w:rsidRPr="00C84E16">
        <w:rPr>
          <w:rFonts w:ascii="Times New Roman" w:eastAsia="標楷體" w:hAnsi="Times New Roman"/>
          <w:sz w:val="28"/>
          <w:szCs w:val="28"/>
        </w:rPr>
        <w:t>….</w:t>
      </w:r>
      <w:r w:rsidR="00A44804" w:rsidRPr="00C84E16">
        <w:rPr>
          <w:rFonts w:ascii="Times New Roman" w:eastAsia="標楷體" w:hAnsi="Times New Roman"/>
          <w:sz w:val="28"/>
          <w:szCs w:val="28"/>
        </w:rPr>
        <w:t>…………………</w:t>
      </w:r>
      <w:r w:rsidR="002E3681" w:rsidRPr="00C84E16">
        <w:rPr>
          <w:rFonts w:ascii="Times New Roman" w:eastAsia="標楷體" w:hAnsi="Times New Roman"/>
          <w:sz w:val="28"/>
          <w:szCs w:val="28"/>
        </w:rPr>
        <w:t>…</w:t>
      </w:r>
      <w:r w:rsidR="006F47FF" w:rsidRPr="00C84E16">
        <w:rPr>
          <w:rFonts w:ascii="Times New Roman" w:eastAsia="標楷體" w:hAnsi="Times New Roman"/>
          <w:sz w:val="28"/>
          <w:szCs w:val="28"/>
        </w:rPr>
        <w:t>…………..</w:t>
      </w:r>
      <w:r w:rsidR="00A32CC1" w:rsidRPr="00C84E16">
        <w:rPr>
          <w:rFonts w:ascii="Times New Roman" w:eastAsia="標楷體" w:hAnsi="Times New Roman"/>
          <w:sz w:val="28"/>
          <w:szCs w:val="28"/>
        </w:rPr>
        <w:t>…………………</w:t>
      </w:r>
      <w:r w:rsidR="009801DD" w:rsidRPr="00C84E16">
        <w:rPr>
          <w:rFonts w:ascii="Times New Roman" w:eastAsia="標楷體" w:hAnsi="Times New Roman"/>
          <w:sz w:val="28"/>
          <w:szCs w:val="28"/>
        </w:rPr>
        <w:t>6</w:t>
      </w:r>
    </w:p>
    <w:p w:rsidR="00A32CC1" w:rsidRPr="00C84E16" w:rsidRDefault="00A32CC1" w:rsidP="003B712C">
      <w:pPr>
        <w:numPr>
          <w:ilvl w:val="0"/>
          <w:numId w:val="3"/>
        </w:numPr>
        <w:snapToGrid w:val="0"/>
        <w:spacing w:line="480" w:lineRule="exact"/>
        <w:ind w:hanging="436"/>
        <w:jc w:val="distribute"/>
        <w:rPr>
          <w:rFonts w:ascii="Times New Roman" w:eastAsia="標楷體" w:hAnsi="Times New Roman"/>
          <w:sz w:val="28"/>
          <w:szCs w:val="28"/>
        </w:rPr>
      </w:pPr>
      <w:r w:rsidRPr="00C84E16">
        <w:rPr>
          <w:rFonts w:ascii="Times New Roman" w:eastAsia="標楷體" w:hAnsi="Times New Roman"/>
          <w:sz w:val="28"/>
          <w:szCs w:val="28"/>
        </w:rPr>
        <w:t>執行人員</w:t>
      </w:r>
      <w:r w:rsidR="003E688F" w:rsidRPr="00C84E16">
        <w:rPr>
          <w:rFonts w:ascii="Times New Roman" w:eastAsia="標楷體" w:hAnsi="Times New Roman"/>
          <w:sz w:val="28"/>
          <w:szCs w:val="28"/>
        </w:rPr>
        <w:t>….</w:t>
      </w:r>
      <w:r w:rsidR="00A44804" w:rsidRPr="00C84E16">
        <w:rPr>
          <w:rFonts w:ascii="Times New Roman" w:eastAsia="標楷體" w:hAnsi="Times New Roman"/>
          <w:sz w:val="28"/>
          <w:szCs w:val="28"/>
        </w:rPr>
        <w:t>………………</w:t>
      </w:r>
      <w:r w:rsidR="006F47FF" w:rsidRPr="00C84E16">
        <w:rPr>
          <w:rFonts w:ascii="Times New Roman" w:eastAsia="標楷體" w:hAnsi="Times New Roman"/>
          <w:sz w:val="28"/>
          <w:szCs w:val="28"/>
        </w:rPr>
        <w:t>………………..</w:t>
      </w:r>
      <w:r w:rsidRPr="00C84E16">
        <w:rPr>
          <w:rFonts w:ascii="Times New Roman" w:eastAsia="標楷體" w:hAnsi="Times New Roman"/>
          <w:sz w:val="28"/>
          <w:szCs w:val="28"/>
        </w:rPr>
        <w:t>…………………</w:t>
      </w:r>
      <w:r w:rsidR="009801DD" w:rsidRPr="00C84E16">
        <w:rPr>
          <w:rFonts w:ascii="Times New Roman" w:eastAsia="標楷體" w:hAnsi="Times New Roman"/>
          <w:sz w:val="28"/>
          <w:szCs w:val="28"/>
        </w:rPr>
        <w:t>6</w:t>
      </w:r>
    </w:p>
    <w:p w:rsidR="00216D48" w:rsidRPr="00C84E16" w:rsidRDefault="000A442B" w:rsidP="003B712C">
      <w:pPr>
        <w:numPr>
          <w:ilvl w:val="0"/>
          <w:numId w:val="3"/>
        </w:numPr>
        <w:snapToGrid w:val="0"/>
        <w:spacing w:line="480" w:lineRule="exact"/>
        <w:ind w:hanging="436"/>
        <w:jc w:val="distribute"/>
        <w:rPr>
          <w:rFonts w:ascii="Times New Roman" w:eastAsia="標楷體" w:hAnsi="Times New Roman"/>
          <w:sz w:val="28"/>
          <w:szCs w:val="28"/>
        </w:rPr>
      </w:pPr>
      <w:r w:rsidRPr="00C84E16">
        <w:rPr>
          <w:rFonts w:ascii="Times New Roman" w:eastAsia="標楷體" w:hAnsi="Times New Roman"/>
          <w:sz w:val="28"/>
          <w:szCs w:val="28"/>
        </w:rPr>
        <w:t>工作範圍</w:t>
      </w:r>
      <w:r w:rsidR="003E688F" w:rsidRPr="00C84E16">
        <w:rPr>
          <w:rFonts w:ascii="Times New Roman" w:eastAsia="標楷體" w:hAnsi="Times New Roman"/>
          <w:sz w:val="28"/>
          <w:szCs w:val="28"/>
        </w:rPr>
        <w:t>….</w:t>
      </w:r>
      <w:r w:rsidR="00A44804" w:rsidRPr="00C84E16">
        <w:rPr>
          <w:rFonts w:ascii="Times New Roman" w:eastAsia="標楷體" w:hAnsi="Times New Roman"/>
          <w:sz w:val="28"/>
          <w:szCs w:val="28"/>
        </w:rPr>
        <w:t>…………………</w:t>
      </w:r>
      <w:r w:rsidR="006F47FF" w:rsidRPr="00C84E16">
        <w:rPr>
          <w:rFonts w:ascii="Times New Roman" w:eastAsia="標楷體" w:hAnsi="Times New Roman"/>
          <w:sz w:val="28"/>
          <w:szCs w:val="28"/>
        </w:rPr>
        <w:t>……………..</w:t>
      </w:r>
      <w:r w:rsidR="00216D48" w:rsidRPr="00C84E16">
        <w:rPr>
          <w:rFonts w:ascii="Times New Roman" w:eastAsia="標楷體" w:hAnsi="Times New Roman"/>
          <w:sz w:val="28"/>
          <w:szCs w:val="28"/>
        </w:rPr>
        <w:t>…………………</w:t>
      </w:r>
      <w:r w:rsidR="009801DD" w:rsidRPr="00C84E16">
        <w:rPr>
          <w:rFonts w:ascii="Times New Roman" w:eastAsia="標楷體" w:hAnsi="Times New Roman"/>
          <w:sz w:val="28"/>
          <w:szCs w:val="28"/>
        </w:rPr>
        <w:t>6</w:t>
      </w:r>
    </w:p>
    <w:p w:rsidR="00A32CC1" w:rsidRPr="00C84E16" w:rsidRDefault="00A32CC1" w:rsidP="003B712C">
      <w:pPr>
        <w:numPr>
          <w:ilvl w:val="0"/>
          <w:numId w:val="3"/>
        </w:numPr>
        <w:snapToGrid w:val="0"/>
        <w:spacing w:line="480" w:lineRule="exact"/>
        <w:ind w:hanging="436"/>
        <w:jc w:val="distribute"/>
        <w:rPr>
          <w:rFonts w:ascii="Times New Roman" w:eastAsia="標楷體" w:hAnsi="Times New Roman"/>
          <w:sz w:val="28"/>
          <w:szCs w:val="28"/>
        </w:rPr>
      </w:pPr>
      <w:r w:rsidRPr="00C84E16">
        <w:rPr>
          <w:rFonts w:ascii="Times New Roman" w:eastAsia="標楷體" w:hAnsi="Times New Roman"/>
          <w:sz w:val="28"/>
          <w:szCs w:val="28"/>
        </w:rPr>
        <w:t>執行</w:t>
      </w:r>
      <w:proofErr w:type="gramStart"/>
      <w:r w:rsidR="003B6366" w:rsidRPr="00C84E16">
        <w:rPr>
          <w:rFonts w:ascii="Times New Roman" w:eastAsia="標楷體" w:hAnsi="Times New Roman"/>
          <w:sz w:val="28"/>
          <w:szCs w:val="28"/>
        </w:rPr>
        <w:t>期間</w:t>
      </w:r>
      <w:r w:rsidR="003E688F" w:rsidRPr="00C84E16">
        <w:rPr>
          <w:rFonts w:ascii="Times New Roman" w:eastAsia="標楷體" w:hAnsi="Times New Roman"/>
          <w:sz w:val="28"/>
          <w:szCs w:val="28"/>
        </w:rPr>
        <w:t>…</w:t>
      </w:r>
      <w:proofErr w:type="gramEnd"/>
      <w:r w:rsidR="003E688F" w:rsidRPr="00C84E16">
        <w:rPr>
          <w:rFonts w:ascii="Times New Roman" w:eastAsia="標楷體" w:hAnsi="Times New Roman"/>
          <w:sz w:val="28"/>
          <w:szCs w:val="28"/>
        </w:rPr>
        <w:t>.</w:t>
      </w:r>
      <w:r w:rsidR="00A44804" w:rsidRPr="00C84E16">
        <w:rPr>
          <w:rFonts w:ascii="Times New Roman" w:eastAsia="標楷體" w:hAnsi="Times New Roman"/>
          <w:sz w:val="28"/>
          <w:szCs w:val="28"/>
        </w:rPr>
        <w:t>……………………</w:t>
      </w:r>
      <w:r w:rsidR="006F47FF" w:rsidRPr="00C84E16">
        <w:rPr>
          <w:rFonts w:ascii="Times New Roman" w:eastAsia="標楷體" w:hAnsi="Times New Roman"/>
          <w:sz w:val="28"/>
          <w:szCs w:val="28"/>
        </w:rPr>
        <w:t>………..</w:t>
      </w:r>
      <w:r w:rsidRPr="00C84E16">
        <w:rPr>
          <w:rFonts w:ascii="Times New Roman" w:eastAsia="標楷體" w:hAnsi="Times New Roman"/>
          <w:sz w:val="28"/>
          <w:szCs w:val="28"/>
        </w:rPr>
        <w:t>……………………</w:t>
      </w:r>
      <w:r w:rsidR="00375807">
        <w:rPr>
          <w:rFonts w:ascii="Times New Roman" w:eastAsia="標楷體" w:hAnsi="Times New Roman" w:hint="eastAsia"/>
          <w:sz w:val="28"/>
          <w:szCs w:val="28"/>
        </w:rPr>
        <w:t>8</w:t>
      </w:r>
    </w:p>
    <w:p w:rsidR="00A32CC1" w:rsidRPr="00C84E16" w:rsidRDefault="00A32CC1" w:rsidP="003B712C">
      <w:pPr>
        <w:numPr>
          <w:ilvl w:val="0"/>
          <w:numId w:val="3"/>
        </w:numPr>
        <w:snapToGrid w:val="0"/>
        <w:spacing w:line="480" w:lineRule="exact"/>
        <w:ind w:hanging="436"/>
        <w:jc w:val="distribute"/>
        <w:rPr>
          <w:rFonts w:ascii="Times New Roman" w:eastAsia="標楷體" w:hAnsi="Times New Roman"/>
          <w:sz w:val="28"/>
          <w:szCs w:val="28"/>
        </w:rPr>
      </w:pPr>
      <w:r w:rsidRPr="00C84E16">
        <w:rPr>
          <w:rFonts w:ascii="Times New Roman" w:eastAsia="標楷體" w:hAnsi="Times New Roman"/>
          <w:sz w:val="28"/>
          <w:szCs w:val="28"/>
        </w:rPr>
        <w:t>行程表</w:t>
      </w:r>
      <w:r w:rsidR="003E688F" w:rsidRPr="00C84E16">
        <w:rPr>
          <w:rFonts w:ascii="Times New Roman" w:eastAsia="標楷體" w:hAnsi="Times New Roman"/>
          <w:sz w:val="28"/>
          <w:szCs w:val="28"/>
        </w:rPr>
        <w:t>…</w:t>
      </w:r>
      <w:proofErr w:type="gramStart"/>
      <w:r w:rsidR="003E688F" w:rsidRPr="00C84E16">
        <w:rPr>
          <w:rFonts w:ascii="Times New Roman" w:eastAsia="標楷體" w:hAnsi="Times New Roman"/>
          <w:sz w:val="28"/>
          <w:szCs w:val="28"/>
        </w:rPr>
        <w:t>…</w:t>
      </w:r>
      <w:proofErr w:type="gramEnd"/>
      <w:r w:rsidR="003E688F" w:rsidRPr="00C84E16">
        <w:rPr>
          <w:rFonts w:ascii="Times New Roman" w:eastAsia="標楷體" w:hAnsi="Times New Roman"/>
          <w:sz w:val="28"/>
          <w:szCs w:val="28"/>
        </w:rPr>
        <w:t>..</w:t>
      </w:r>
      <w:r w:rsidRPr="00C84E16">
        <w:rPr>
          <w:rFonts w:ascii="Times New Roman" w:eastAsia="標楷體" w:hAnsi="Times New Roman"/>
          <w:sz w:val="28"/>
          <w:szCs w:val="28"/>
        </w:rPr>
        <w:t>…</w:t>
      </w:r>
      <w:r w:rsidR="003B6366" w:rsidRPr="00C84E16">
        <w:rPr>
          <w:rFonts w:ascii="Times New Roman" w:eastAsia="標楷體" w:hAnsi="Times New Roman"/>
          <w:sz w:val="28"/>
          <w:szCs w:val="28"/>
        </w:rPr>
        <w:t>…</w:t>
      </w:r>
      <w:r w:rsidR="00A44804" w:rsidRPr="00C84E16">
        <w:rPr>
          <w:rFonts w:ascii="Times New Roman" w:eastAsia="標楷體" w:hAnsi="Times New Roman"/>
          <w:sz w:val="28"/>
          <w:szCs w:val="28"/>
        </w:rPr>
        <w:t>……………</w:t>
      </w:r>
      <w:r w:rsidR="006F47FF" w:rsidRPr="00C84E16">
        <w:rPr>
          <w:rFonts w:ascii="Times New Roman" w:eastAsia="標楷體" w:hAnsi="Times New Roman"/>
          <w:sz w:val="28"/>
          <w:szCs w:val="28"/>
        </w:rPr>
        <w:t>……………</w:t>
      </w:r>
      <w:r w:rsidR="0014586C" w:rsidRPr="00C84E16">
        <w:rPr>
          <w:rFonts w:ascii="Times New Roman" w:eastAsia="標楷體" w:hAnsi="Times New Roman"/>
          <w:sz w:val="28"/>
          <w:szCs w:val="28"/>
        </w:rPr>
        <w:t>………</w:t>
      </w:r>
      <w:r w:rsidR="003B6366" w:rsidRPr="00C84E16">
        <w:rPr>
          <w:rFonts w:ascii="Times New Roman" w:eastAsia="標楷體" w:hAnsi="Times New Roman"/>
          <w:sz w:val="28"/>
          <w:szCs w:val="28"/>
        </w:rPr>
        <w:t>……...…..</w:t>
      </w:r>
      <w:r w:rsidR="00375807">
        <w:rPr>
          <w:rFonts w:ascii="Times New Roman" w:eastAsia="標楷體" w:hAnsi="Times New Roman" w:hint="eastAsia"/>
          <w:sz w:val="28"/>
          <w:szCs w:val="28"/>
        </w:rPr>
        <w:t>8</w:t>
      </w:r>
    </w:p>
    <w:p w:rsidR="00A32CC1" w:rsidRPr="00C84E16" w:rsidRDefault="0030345A" w:rsidP="003B712C">
      <w:pPr>
        <w:snapToGrid w:val="0"/>
        <w:spacing w:line="480" w:lineRule="exact"/>
        <w:jc w:val="distribute"/>
        <w:rPr>
          <w:rFonts w:ascii="Times New Roman" w:eastAsia="標楷體" w:hAnsi="Times New Roman"/>
          <w:sz w:val="28"/>
          <w:szCs w:val="28"/>
        </w:rPr>
      </w:pPr>
      <w:r w:rsidRPr="00C84E16">
        <w:rPr>
          <w:rFonts w:ascii="Times New Roman" w:eastAsia="標楷體" w:hAnsi="Times New Roman"/>
          <w:sz w:val="28"/>
          <w:szCs w:val="28"/>
        </w:rPr>
        <w:t>貳、</w:t>
      </w:r>
      <w:r w:rsidR="00E96784" w:rsidRPr="00C84E16">
        <w:rPr>
          <w:rFonts w:ascii="Times New Roman" w:eastAsia="標楷體" w:hAnsi="Times New Roman"/>
          <w:sz w:val="28"/>
          <w:szCs w:val="28"/>
        </w:rPr>
        <w:t>任務發現與說明</w:t>
      </w:r>
      <w:r w:rsidR="00A32CC1" w:rsidRPr="00C84E16">
        <w:rPr>
          <w:rFonts w:ascii="Times New Roman" w:eastAsia="標楷體" w:hAnsi="Times New Roman"/>
          <w:sz w:val="28"/>
          <w:szCs w:val="28"/>
        </w:rPr>
        <w:t>…</w:t>
      </w:r>
      <w:proofErr w:type="gramStart"/>
      <w:r w:rsidR="00A32CC1" w:rsidRPr="00C84E16">
        <w:rPr>
          <w:rFonts w:ascii="Times New Roman" w:eastAsia="標楷體" w:hAnsi="Times New Roman"/>
          <w:sz w:val="28"/>
          <w:szCs w:val="28"/>
        </w:rPr>
        <w:t>…………</w:t>
      </w:r>
      <w:r w:rsidRPr="00C84E16">
        <w:rPr>
          <w:rFonts w:ascii="Times New Roman" w:eastAsia="標楷體" w:hAnsi="Times New Roman"/>
          <w:sz w:val="28"/>
          <w:szCs w:val="28"/>
        </w:rPr>
        <w:t>…</w:t>
      </w:r>
      <w:proofErr w:type="gramEnd"/>
      <w:r w:rsidRPr="00C84E16">
        <w:rPr>
          <w:rFonts w:ascii="Times New Roman" w:eastAsia="標楷體" w:hAnsi="Times New Roman"/>
          <w:sz w:val="28"/>
          <w:szCs w:val="28"/>
        </w:rPr>
        <w:t>...</w:t>
      </w:r>
      <w:proofErr w:type="gramStart"/>
      <w:r w:rsidR="00EC2F76" w:rsidRPr="00C84E16">
        <w:rPr>
          <w:rFonts w:ascii="Times New Roman" w:eastAsia="標楷體" w:hAnsi="Times New Roman"/>
          <w:sz w:val="28"/>
          <w:szCs w:val="28"/>
        </w:rPr>
        <w:t>…</w:t>
      </w:r>
      <w:r w:rsidR="00A44804" w:rsidRPr="00C84E16">
        <w:rPr>
          <w:rFonts w:ascii="Times New Roman" w:eastAsia="標楷體" w:hAnsi="Times New Roman"/>
          <w:sz w:val="28"/>
          <w:szCs w:val="28"/>
        </w:rPr>
        <w:t>……</w:t>
      </w:r>
      <w:r w:rsidR="00A5183B" w:rsidRPr="00C84E16">
        <w:rPr>
          <w:rFonts w:ascii="Times New Roman" w:eastAsia="標楷體" w:hAnsi="Times New Roman"/>
          <w:sz w:val="28"/>
          <w:szCs w:val="28"/>
        </w:rPr>
        <w:t>.</w:t>
      </w:r>
      <w:r w:rsidR="00E96784" w:rsidRPr="00C84E16">
        <w:rPr>
          <w:rFonts w:ascii="Times New Roman" w:eastAsia="標楷體" w:hAnsi="Times New Roman"/>
          <w:sz w:val="28"/>
          <w:szCs w:val="28"/>
        </w:rPr>
        <w:t>…..</w:t>
      </w:r>
      <w:r w:rsidR="00EC2F76" w:rsidRPr="00C84E16">
        <w:rPr>
          <w:rFonts w:ascii="Times New Roman" w:eastAsia="標楷體" w:hAnsi="Times New Roman"/>
          <w:sz w:val="28"/>
          <w:szCs w:val="28"/>
        </w:rPr>
        <w:t>……</w:t>
      </w:r>
      <w:r w:rsidR="00A5183B" w:rsidRPr="00C84E16">
        <w:rPr>
          <w:rFonts w:ascii="Times New Roman" w:eastAsia="標楷體" w:hAnsi="Times New Roman"/>
          <w:sz w:val="28"/>
          <w:szCs w:val="28"/>
        </w:rPr>
        <w:t>…</w:t>
      </w:r>
      <w:r w:rsidR="00EC2F76" w:rsidRPr="00C84E16">
        <w:rPr>
          <w:rFonts w:ascii="Times New Roman" w:eastAsia="標楷體" w:hAnsi="Times New Roman"/>
          <w:sz w:val="28"/>
          <w:szCs w:val="28"/>
        </w:rPr>
        <w:t>……………...</w:t>
      </w:r>
      <w:r w:rsidR="009801DD" w:rsidRPr="00C84E16">
        <w:rPr>
          <w:rFonts w:ascii="Times New Roman" w:eastAsia="標楷體" w:hAnsi="Times New Roman"/>
          <w:sz w:val="28"/>
          <w:szCs w:val="28"/>
        </w:rPr>
        <w:t>9</w:t>
      </w:r>
      <w:proofErr w:type="gramEnd"/>
    </w:p>
    <w:p w:rsidR="00A32CC1" w:rsidRPr="00C84E16" w:rsidRDefault="003F343B" w:rsidP="003B712C">
      <w:pPr>
        <w:numPr>
          <w:ilvl w:val="2"/>
          <w:numId w:val="2"/>
        </w:numPr>
        <w:snapToGrid w:val="0"/>
        <w:spacing w:line="480" w:lineRule="exact"/>
        <w:ind w:left="993" w:hanging="709"/>
        <w:jc w:val="distribute"/>
        <w:rPr>
          <w:rFonts w:ascii="Times New Roman" w:eastAsia="標楷體" w:hAnsi="Times New Roman"/>
          <w:sz w:val="28"/>
          <w:szCs w:val="28"/>
        </w:rPr>
      </w:pPr>
      <w:r w:rsidRPr="00C84E16">
        <w:rPr>
          <w:rFonts w:ascii="Times New Roman" w:eastAsia="標楷體" w:hAnsi="Times New Roman"/>
          <w:sz w:val="28"/>
          <w:szCs w:val="28"/>
        </w:rPr>
        <w:t>計畫</w:t>
      </w:r>
      <w:r w:rsidR="00373BAE" w:rsidRPr="00C84E16">
        <w:rPr>
          <w:rFonts w:ascii="Times New Roman" w:eastAsia="標楷體" w:hAnsi="Times New Roman"/>
          <w:sz w:val="28"/>
          <w:szCs w:val="28"/>
        </w:rPr>
        <w:t>背景</w:t>
      </w:r>
      <w:r w:rsidR="00A32CC1" w:rsidRPr="00C84E16">
        <w:rPr>
          <w:rFonts w:ascii="Times New Roman" w:eastAsia="標楷體" w:hAnsi="Times New Roman"/>
          <w:sz w:val="28"/>
          <w:szCs w:val="28"/>
        </w:rPr>
        <w:t>…</w:t>
      </w:r>
      <w:proofErr w:type="gramStart"/>
      <w:r w:rsidR="00A32CC1" w:rsidRPr="00C84E16">
        <w:rPr>
          <w:rFonts w:ascii="Times New Roman" w:eastAsia="標楷體" w:hAnsi="Times New Roman"/>
          <w:sz w:val="28"/>
          <w:szCs w:val="28"/>
        </w:rPr>
        <w:t>………</w:t>
      </w:r>
      <w:r w:rsidR="00A44804" w:rsidRPr="00C84E16">
        <w:rPr>
          <w:rFonts w:ascii="Times New Roman" w:eastAsia="標楷體" w:hAnsi="Times New Roman"/>
          <w:sz w:val="28"/>
          <w:szCs w:val="28"/>
        </w:rPr>
        <w:t>…</w:t>
      </w:r>
      <w:r w:rsidR="00F72C1C" w:rsidRPr="00C84E16">
        <w:rPr>
          <w:rFonts w:ascii="Times New Roman" w:eastAsia="標楷體" w:hAnsi="Times New Roman"/>
          <w:sz w:val="28"/>
          <w:szCs w:val="28"/>
        </w:rPr>
        <w:t>………</w:t>
      </w:r>
      <w:r w:rsidR="002B6C00" w:rsidRPr="00C84E16">
        <w:rPr>
          <w:rFonts w:ascii="Times New Roman" w:eastAsia="標楷體" w:hAnsi="Times New Roman"/>
          <w:sz w:val="28"/>
          <w:szCs w:val="28"/>
        </w:rPr>
        <w:t>…………………</w:t>
      </w:r>
      <w:proofErr w:type="gramEnd"/>
      <w:r w:rsidR="00FE5AAD" w:rsidRPr="00C84E16">
        <w:rPr>
          <w:rFonts w:ascii="Times New Roman" w:eastAsia="標楷體" w:hAnsi="Times New Roman"/>
          <w:sz w:val="28"/>
          <w:szCs w:val="28"/>
        </w:rPr>
        <w:t>.</w:t>
      </w:r>
      <w:r w:rsidR="00D75D6B" w:rsidRPr="00C84E16">
        <w:rPr>
          <w:rFonts w:ascii="Times New Roman" w:eastAsia="標楷體" w:hAnsi="Times New Roman"/>
          <w:sz w:val="28"/>
          <w:szCs w:val="28"/>
        </w:rPr>
        <w:t>…..</w:t>
      </w:r>
      <w:r w:rsidR="00711164" w:rsidRPr="00C84E16">
        <w:rPr>
          <w:rFonts w:ascii="Times New Roman" w:eastAsia="標楷體" w:hAnsi="Times New Roman"/>
          <w:sz w:val="28"/>
          <w:szCs w:val="28"/>
        </w:rPr>
        <w:t>….…......</w:t>
      </w:r>
      <w:r w:rsidR="009801DD" w:rsidRPr="00C84E16">
        <w:rPr>
          <w:rFonts w:ascii="Times New Roman" w:eastAsia="標楷體" w:hAnsi="Times New Roman"/>
          <w:sz w:val="28"/>
          <w:szCs w:val="28"/>
        </w:rPr>
        <w:t>9</w:t>
      </w:r>
    </w:p>
    <w:p w:rsidR="00A32CC1" w:rsidRPr="00C84E16" w:rsidRDefault="00373BAE" w:rsidP="003B712C">
      <w:pPr>
        <w:numPr>
          <w:ilvl w:val="2"/>
          <w:numId w:val="2"/>
        </w:numPr>
        <w:snapToGrid w:val="0"/>
        <w:spacing w:line="480" w:lineRule="exact"/>
        <w:ind w:left="993" w:hanging="709"/>
        <w:jc w:val="distribute"/>
        <w:rPr>
          <w:rFonts w:ascii="Times New Roman" w:eastAsia="標楷體" w:hAnsi="Times New Roman"/>
          <w:sz w:val="28"/>
          <w:szCs w:val="28"/>
        </w:rPr>
      </w:pPr>
      <w:r w:rsidRPr="00C84E16">
        <w:rPr>
          <w:rFonts w:ascii="Times New Roman" w:eastAsia="標楷體" w:hAnsi="Times New Roman"/>
          <w:sz w:val="28"/>
          <w:szCs w:val="28"/>
        </w:rPr>
        <w:t>利害關係人洽談結果</w:t>
      </w:r>
      <w:r w:rsidR="00A32CC1" w:rsidRPr="00C84E16">
        <w:rPr>
          <w:rFonts w:ascii="Times New Roman" w:eastAsia="標楷體" w:hAnsi="Times New Roman"/>
          <w:sz w:val="28"/>
          <w:szCs w:val="28"/>
        </w:rPr>
        <w:t>…</w:t>
      </w:r>
      <w:proofErr w:type="gramStart"/>
      <w:r w:rsidR="003B17C5" w:rsidRPr="00C84E16">
        <w:rPr>
          <w:rFonts w:ascii="Times New Roman" w:eastAsia="標楷體" w:hAnsi="Times New Roman"/>
          <w:sz w:val="28"/>
          <w:szCs w:val="28"/>
        </w:rPr>
        <w:t>………</w:t>
      </w:r>
      <w:proofErr w:type="gramEnd"/>
      <w:r w:rsidR="003B17C5" w:rsidRPr="00C84E16">
        <w:rPr>
          <w:rFonts w:ascii="Times New Roman" w:eastAsia="標楷體" w:hAnsi="Times New Roman"/>
          <w:sz w:val="28"/>
          <w:szCs w:val="28"/>
        </w:rPr>
        <w:t>....</w:t>
      </w:r>
      <w:r w:rsidR="00A44804" w:rsidRPr="00C84E16">
        <w:rPr>
          <w:rFonts w:ascii="Times New Roman" w:eastAsia="標楷體" w:hAnsi="Times New Roman"/>
          <w:sz w:val="28"/>
          <w:szCs w:val="28"/>
        </w:rPr>
        <w:t>…</w:t>
      </w:r>
      <w:r w:rsidR="00477FEE" w:rsidRPr="00C84E16">
        <w:rPr>
          <w:rFonts w:ascii="Times New Roman" w:eastAsia="標楷體" w:hAnsi="Times New Roman"/>
          <w:sz w:val="28"/>
          <w:szCs w:val="28"/>
        </w:rPr>
        <w:t>….</w:t>
      </w:r>
      <w:r w:rsidR="00AD3529" w:rsidRPr="00C84E16">
        <w:rPr>
          <w:rFonts w:ascii="Times New Roman" w:eastAsia="標楷體" w:hAnsi="Times New Roman"/>
          <w:sz w:val="28"/>
          <w:szCs w:val="28"/>
        </w:rPr>
        <w:t>………..............</w:t>
      </w:r>
      <w:r w:rsidR="00297586" w:rsidRPr="00C84E16">
        <w:rPr>
          <w:rFonts w:ascii="Times New Roman" w:eastAsia="標楷體" w:hAnsi="Times New Roman"/>
          <w:sz w:val="28"/>
          <w:szCs w:val="28"/>
        </w:rPr>
        <w:t>...</w:t>
      </w:r>
      <w:r w:rsidR="009801DD" w:rsidRPr="00C84E16">
        <w:rPr>
          <w:rFonts w:ascii="Times New Roman" w:eastAsia="標楷體" w:hAnsi="Times New Roman"/>
          <w:sz w:val="28"/>
          <w:szCs w:val="28"/>
        </w:rPr>
        <w:t>9</w:t>
      </w:r>
    </w:p>
    <w:p w:rsidR="00373BAE" w:rsidRPr="00C84E16" w:rsidRDefault="00A71C43" w:rsidP="003B712C">
      <w:pPr>
        <w:numPr>
          <w:ilvl w:val="2"/>
          <w:numId w:val="2"/>
        </w:numPr>
        <w:snapToGrid w:val="0"/>
        <w:spacing w:line="480" w:lineRule="exact"/>
        <w:ind w:left="993" w:hanging="709"/>
        <w:jc w:val="distribute"/>
        <w:rPr>
          <w:rFonts w:ascii="Times New Roman" w:eastAsia="標楷體" w:hAnsi="Times New Roman"/>
          <w:sz w:val="28"/>
          <w:szCs w:val="28"/>
        </w:rPr>
      </w:pPr>
      <w:r w:rsidRPr="00C84E16">
        <w:rPr>
          <w:rFonts w:ascii="Times New Roman" w:eastAsia="標楷體" w:hAnsi="Times New Roman"/>
          <w:sz w:val="28"/>
          <w:szCs w:val="28"/>
        </w:rPr>
        <w:t>研究與</w:t>
      </w:r>
      <w:r w:rsidR="00E82459" w:rsidRPr="00C84E16">
        <w:rPr>
          <w:rFonts w:ascii="Times New Roman" w:eastAsia="標楷體" w:hAnsi="Times New Roman"/>
          <w:sz w:val="28"/>
          <w:szCs w:val="28"/>
        </w:rPr>
        <w:t>分析</w:t>
      </w:r>
      <w:r w:rsidRPr="00C84E16">
        <w:rPr>
          <w:rFonts w:ascii="Times New Roman" w:eastAsia="標楷體" w:hAnsi="Times New Roman"/>
          <w:sz w:val="28"/>
          <w:szCs w:val="28"/>
        </w:rPr>
        <w:t>.…………....……………</w:t>
      </w:r>
      <w:r w:rsidR="00AD3529" w:rsidRPr="00C84E16">
        <w:rPr>
          <w:rFonts w:ascii="Times New Roman" w:eastAsia="標楷體" w:hAnsi="Times New Roman"/>
          <w:sz w:val="28"/>
          <w:szCs w:val="28"/>
        </w:rPr>
        <w:t>……………</w:t>
      </w:r>
      <w:r w:rsidRPr="00C84E16">
        <w:rPr>
          <w:rFonts w:ascii="Times New Roman" w:eastAsia="標楷體" w:hAnsi="Times New Roman"/>
          <w:sz w:val="28"/>
          <w:szCs w:val="28"/>
        </w:rPr>
        <w:t>................</w:t>
      </w:r>
      <w:r w:rsidR="009801DD" w:rsidRPr="00C84E16">
        <w:rPr>
          <w:rFonts w:ascii="Times New Roman" w:eastAsia="標楷體" w:hAnsi="Times New Roman"/>
          <w:sz w:val="28"/>
          <w:szCs w:val="28"/>
        </w:rPr>
        <w:t>1</w:t>
      </w:r>
      <w:r w:rsidR="00375807">
        <w:rPr>
          <w:rFonts w:ascii="Times New Roman" w:eastAsia="標楷體" w:hAnsi="Times New Roman" w:hint="eastAsia"/>
          <w:sz w:val="28"/>
          <w:szCs w:val="28"/>
        </w:rPr>
        <w:t>8</w:t>
      </w:r>
    </w:p>
    <w:p w:rsidR="008D5ACF" w:rsidRPr="00C84E16" w:rsidRDefault="008D5ACF" w:rsidP="003B712C">
      <w:pPr>
        <w:snapToGrid w:val="0"/>
        <w:spacing w:line="480" w:lineRule="exact"/>
        <w:jc w:val="distribute"/>
        <w:rPr>
          <w:rFonts w:ascii="Times New Roman" w:eastAsia="標楷體" w:hAnsi="Times New Roman"/>
          <w:sz w:val="28"/>
          <w:szCs w:val="28"/>
        </w:rPr>
      </w:pPr>
      <w:r w:rsidRPr="00C84E16">
        <w:rPr>
          <w:rFonts w:ascii="Times New Roman" w:eastAsia="標楷體" w:hAnsi="Times New Roman"/>
          <w:sz w:val="28"/>
          <w:szCs w:val="28"/>
        </w:rPr>
        <w:t>參、</w:t>
      </w:r>
      <w:r w:rsidR="00166159" w:rsidRPr="00C84E16">
        <w:rPr>
          <w:rFonts w:ascii="Times New Roman" w:eastAsia="標楷體" w:hAnsi="Times New Roman"/>
          <w:sz w:val="28"/>
          <w:szCs w:val="28"/>
        </w:rPr>
        <w:t>計畫書建議</w:t>
      </w:r>
      <w:r w:rsidR="00A44804" w:rsidRPr="00C84E16">
        <w:rPr>
          <w:rFonts w:ascii="Times New Roman" w:eastAsia="標楷體" w:hAnsi="Times New Roman"/>
          <w:sz w:val="28"/>
          <w:szCs w:val="28"/>
        </w:rPr>
        <w:t>…</w:t>
      </w:r>
      <w:proofErr w:type="gramStart"/>
      <w:r w:rsidR="00A44804" w:rsidRPr="00C84E16">
        <w:rPr>
          <w:rFonts w:ascii="Times New Roman" w:eastAsia="標楷體" w:hAnsi="Times New Roman"/>
          <w:sz w:val="28"/>
          <w:szCs w:val="28"/>
        </w:rPr>
        <w:t>…………</w:t>
      </w:r>
      <w:proofErr w:type="gramEnd"/>
      <w:r w:rsidR="00A44804" w:rsidRPr="00C84E16">
        <w:rPr>
          <w:rFonts w:ascii="Times New Roman" w:eastAsia="標楷體" w:hAnsi="Times New Roman"/>
          <w:sz w:val="28"/>
          <w:szCs w:val="28"/>
        </w:rPr>
        <w:t>...…………………</w:t>
      </w:r>
      <w:r w:rsidR="00166159" w:rsidRPr="00C84E16">
        <w:rPr>
          <w:rFonts w:ascii="Times New Roman" w:eastAsia="標楷體" w:hAnsi="Times New Roman"/>
          <w:sz w:val="28"/>
          <w:szCs w:val="28"/>
        </w:rPr>
        <w:t>...........</w:t>
      </w:r>
      <w:r w:rsidR="00A5183B" w:rsidRPr="00C84E16">
        <w:rPr>
          <w:rFonts w:ascii="Times New Roman" w:eastAsia="標楷體" w:hAnsi="Times New Roman"/>
          <w:sz w:val="28"/>
          <w:szCs w:val="28"/>
        </w:rPr>
        <w:t>.</w:t>
      </w:r>
      <w:r w:rsidR="00166159" w:rsidRPr="00C84E16">
        <w:rPr>
          <w:rFonts w:ascii="Times New Roman" w:eastAsia="標楷體" w:hAnsi="Times New Roman"/>
          <w:sz w:val="28"/>
          <w:szCs w:val="28"/>
        </w:rPr>
        <w:t>.....</w:t>
      </w:r>
      <w:r w:rsidRPr="00C84E16">
        <w:rPr>
          <w:rFonts w:ascii="Times New Roman" w:eastAsia="標楷體" w:hAnsi="Times New Roman"/>
          <w:sz w:val="28"/>
          <w:szCs w:val="28"/>
        </w:rPr>
        <w:t>..............</w:t>
      </w:r>
      <w:r w:rsidR="009801DD" w:rsidRPr="00C84E16">
        <w:rPr>
          <w:rFonts w:ascii="Times New Roman" w:eastAsia="標楷體" w:hAnsi="Times New Roman"/>
          <w:sz w:val="28"/>
          <w:szCs w:val="28"/>
        </w:rPr>
        <w:t>2</w:t>
      </w:r>
      <w:r w:rsidR="00375807">
        <w:rPr>
          <w:rFonts w:ascii="Times New Roman" w:eastAsia="標楷體" w:hAnsi="Times New Roman" w:hint="eastAsia"/>
          <w:sz w:val="28"/>
          <w:szCs w:val="28"/>
        </w:rPr>
        <w:t>1</w:t>
      </w:r>
    </w:p>
    <w:p w:rsidR="008D5ACF" w:rsidRPr="00C84E16" w:rsidRDefault="00166159" w:rsidP="003B712C">
      <w:pPr>
        <w:numPr>
          <w:ilvl w:val="0"/>
          <w:numId w:val="5"/>
        </w:numPr>
        <w:snapToGrid w:val="0"/>
        <w:spacing w:line="480" w:lineRule="exact"/>
        <w:ind w:left="993" w:hanging="709"/>
        <w:jc w:val="distribute"/>
        <w:rPr>
          <w:rFonts w:ascii="Times New Roman" w:eastAsia="標楷體" w:hAnsi="Times New Roman"/>
          <w:sz w:val="28"/>
          <w:szCs w:val="28"/>
        </w:rPr>
      </w:pPr>
      <w:r w:rsidRPr="00C84E16">
        <w:rPr>
          <w:rFonts w:ascii="Times New Roman" w:eastAsia="標楷體" w:hAnsi="Times New Roman"/>
          <w:sz w:val="28"/>
          <w:szCs w:val="28"/>
        </w:rPr>
        <w:t>計畫摘要</w:t>
      </w:r>
      <w:r w:rsidR="00A44804" w:rsidRPr="00C84E16">
        <w:rPr>
          <w:rFonts w:ascii="Times New Roman" w:eastAsia="標楷體" w:hAnsi="Times New Roman"/>
          <w:sz w:val="28"/>
          <w:szCs w:val="28"/>
        </w:rPr>
        <w:t>…</w:t>
      </w:r>
      <w:proofErr w:type="gramStart"/>
      <w:r w:rsidR="00A44804" w:rsidRPr="00C84E16">
        <w:rPr>
          <w:rFonts w:ascii="Times New Roman" w:eastAsia="標楷體" w:hAnsi="Times New Roman"/>
          <w:sz w:val="28"/>
          <w:szCs w:val="28"/>
        </w:rPr>
        <w:t>…………</w:t>
      </w:r>
      <w:proofErr w:type="gramEnd"/>
      <w:r w:rsidR="00A44804" w:rsidRPr="00C84E16">
        <w:rPr>
          <w:rFonts w:ascii="Times New Roman" w:eastAsia="標楷體" w:hAnsi="Times New Roman"/>
          <w:sz w:val="28"/>
          <w:szCs w:val="28"/>
        </w:rPr>
        <w:t>.………</w:t>
      </w:r>
      <w:r w:rsidRPr="00C84E16">
        <w:rPr>
          <w:rFonts w:ascii="Times New Roman" w:eastAsia="標楷體" w:hAnsi="Times New Roman"/>
          <w:sz w:val="28"/>
          <w:szCs w:val="28"/>
        </w:rPr>
        <w:t>……………..…</w:t>
      </w:r>
      <w:r w:rsidR="008D5ACF" w:rsidRPr="00C84E16">
        <w:rPr>
          <w:rFonts w:ascii="Times New Roman" w:eastAsia="標楷體" w:hAnsi="Times New Roman"/>
          <w:sz w:val="28"/>
          <w:szCs w:val="28"/>
        </w:rPr>
        <w:t>….</w:t>
      </w:r>
      <w:r w:rsidR="00A5183B" w:rsidRPr="00C84E16">
        <w:rPr>
          <w:rFonts w:ascii="Times New Roman" w:eastAsia="標楷體" w:hAnsi="Times New Roman"/>
          <w:sz w:val="28"/>
          <w:szCs w:val="28"/>
        </w:rPr>
        <w:t>..</w:t>
      </w:r>
      <w:r w:rsidR="008D5ACF" w:rsidRPr="00C84E16">
        <w:rPr>
          <w:rFonts w:ascii="Times New Roman" w:eastAsia="標楷體" w:hAnsi="Times New Roman"/>
          <w:sz w:val="28"/>
          <w:szCs w:val="28"/>
        </w:rPr>
        <w:t>…</w:t>
      </w:r>
      <w:r w:rsidR="00EB16D2" w:rsidRPr="00C84E16">
        <w:rPr>
          <w:rFonts w:ascii="Times New Roman" w:eastAsia="標楷體" w:hAnsi="Times New Roman"/>
          <w:sz w:val="28"/>
          <w:szCs w:val="28"/>
        </w:rPr>
        <w:t>…</w:t>
      </w:r>
      <w:r w:rsidR="008D5ACF" w:rsidRPr="00C84E16">
        <w:rPr>
          <w:rFonts w:ascii="Times New Roman" w:eastAsia="標楷體" w:hAnsi="Times New Roman"/>
          <w:sz w:val="28"/>
          <w:szCs w:val="28"/>
        </w:rPr>
        <w:t>........</w:t>
      </w:r>
      <w:r w:rsidR="009801DD" w:rsidRPr="00C84E16">
        <w:rPr>
          <w:rFonts w:ascii="Times New Roman" w:eastAsia="標楷體" w:hAnsi="Times New Roman"/>
          <w:sz w:val="28"/>
          <w:szCs w:val="28"/>
        </w:rPr>
        <w:t>2</w:t>
      </w:r>
      <w:r w:rsidR="00375807">
        <w:rPr>
          <w:rFonts w:ascii="Times New Roman" w:eastAsia="標楷體" w:hAnsi="Times New Roman" w:hint="eastAsia"/>
          <w:sz w:val="28"/>
          <w:szCs w:val="28"/>
        </w:rPr>
        <w:t>1</w:t>
      </w:r>
    </w:p>
    <w:p w:rsidR="00D11B52" w:rsidRPr="00C84E16" w:rsidRDefault="00D11B52" w:rsidP="003B712C">
      <w:pPr>
        <w:numPr>
          <w:ilvl w:val="0"/>
          <w:numId w:val="5"/>
        </w:numPr>
        <w:snapToGrid w:val="0"/>
        <w:spacing w:line="480" w:lineRule="exact"/>
        <w:ind w:left="993" w:hanging="709"/>
        <w:jc w:val="distribute"/>
        <w:rPr>
          <w:rFonts w:ascii="Times New Roman" w:eastAsia="標楷體" w:hAnsi="Times New Roman"/>
          <w:sz w:val="28"/>
          <w:szCs w:val="28"/>
        </w:rPr>
      </w:pPr>
      <w:r w:rsidRPr="00C84E16">
        <w:rPr>
          <w:rFonts w:ascii="Times New Roman" w:eastAsia="標楷體" w:hAnsi="Times New Roman"/>
          <w:sz w:val="28"/>
          <w:szCs w:val="28"/>
        </w:rPr>
        <w:t>計畫緣由</w:t>
      </w:r>
      <w:r w:rsidR="00A44804" w:rsidRPr="00C84E16">
        <w:rPr>
          <w:rFonts w:ascii="Times New Roman" w:eastAsia="標楷體" w:hAnsi="Times New Roman"/>
          <w:sz w:val="28"/>
          <w:szCs w:val="28"/>
        </w:rPr>
        <w:t>…</w:t>
      </w:r>
      <w:proofErr w:type="gramStart"/>
      <w:r w:rsidR="00A44804" w:rsidRPr="00C84E16">
        <w:rPr>
          <w:rFonts w:ascii="Times New Roman" w:eastAsia="標楷體" w:hAnsi="Times New Roman"/>
          <w:sz w:val="28"/>
          <w:szCs w:val="28"/>
        </w:rPr>
        <w:t>…………</w:t>
      </w:r>
      <w:proofErr w:type="gramEnd"/>
      <w:r w:rsidR="00A44804" w:rsidRPr="00C84E16">
        <w:rPr>
          <w:rFonts w:ascii="Times New Roman" w:eastAsia="標楷體" w:hAnsi="Times New Roman"/>
          <w:sz w:val="28"/>
          <w:szCs w:val="28"/>
        </w:rPr>
        <w:t>.…………</w:t>
      </w:r>
      <w:r w:rsidRPr="00C84E16">
        <w:rPr>
          <w:rFonts w:ascii="Times New Roman" w:eastAsia="標楷體" w:hAnsi="Times New Roman"/>
          <w:sz w:val="28"/>
          <w:szCs w:val="28"/>
        </w:rPr>
        <w:t>…………</w:t>
      </w:r>
      <w:r w:rsidR="00977E32" w:rsidRPr="00C84E16">
        <w:rPr>
          <w:rFonts w:ascii="Times New Roman" w:eastAsia="標楷體" w:hAnsi="Times New Roman"/>
          <w:sz w:val="28"/>
          <w:szCs w:val="28"/>
        </w:rPr>
        <w:t>….</w:t>
      </w:r>
      <w:r w:rsidRPr="00C84E16">
        <w:rPr>
          <w:rFonts w:ascii="Times New Roman" w:eastAsia="標楷體" w:hAnsi="Times New Roman"/>
          <w:sz w:val="28"/>
          <w:szCs w:val="28"/>
        </w:rPr>
        <w:t>……</w:t>
      </w:r>
      <w:r w:rsidR="00A5183B" w:rsidRPr="00C84E16">
        <w:rPr>
          <w:rFonts w:ascii="Times New Roman" w:eastAsia="標楷體" w:hAnsi="Times New Roman"/>
          <w:sz w:val="28"/>
          <w:szCs w:val="28"/>
        </w:rPr>
        <w:t>…</w:t>
      </w:r>
      <w:r w:rsidRPr="00C84E16">
        <w:rPr>
          <w:rFonts w:ascii="Times New Roman" w:eastAsia="標楷體" w:hAnsi="Times New Roman"/>
          <w:sz w:val="28"/>
          <w:szCs w:val="28"/>
        </w:rPr>
        <w:t>…........</w:t>
      </w:r>
      <w:r w:rsidR="009801DD" w:rsidRPr="00C84E16">
        <w:rPr>
          <w:rFonts w:ascii="Times New Roman" w:eastAsia="標楷體" w:hAnsi="Times New Roman"/>
          <w:sz w:val="28"/>
          <w:szCs w:val="28"/>
        </w:rPr>
        <w:t>2</w:t>
      </w:r>
      <w:r w:rsidR="00375807">
        <w:rPr>
          <w:rFonts w:ascii="Times New Roman" w:eastAsia="標楷體" w:hAnsi="Times New Roman" w:hint="eastAsia"/>
          <w:sz w:val="28"/>
          <w:szCs w:val="28"/>
        </w:rPr>
        <w:t>1</w:t>
      </w:r>
    </w:p>
    <w:p w:rsidR="004177DA" w:rsidRPr="00C84E16" w:rsidRDefault="004177DA" w:rsidP="003B712C">
      <w:pPr>
        <w:numPr>
          <w:ilvl w:val="0"/>
          <w:numId w:val="5"/>
        </w:numPr>
        <w:snapToGrid w:val="0"/>
        <w:spacing w:line="480" w:lineRule="exact"/>
        <w:ind w:left="993" w:hanging="709"/>
        <w:jc w:val="distribute"/>
        <w:rPr>
          <w:rFonts w:ascii="Times New Roman" w:eastAsia="標楷體" w:hAnsi="Times New Roman"/>
          <w:sz w:val="28"/>
          <w:szCs w:val="28"/>
        </w:rPr>
      </w:pPr>
      <w:r w:rsidRPr="00C84E16">
        <w:rPr>
          <w:rFonts w:ascii="Times New Roman" w:eastAsia="標楷體" w:hAnsi="Times New Roman"/>
          <w:sz w:val="28"/>
          <w:szCs w:val="28"/>
        </w:rPr>
        <w:t>預期</w:t>
      </w:r>
      <w:r w:rsidR="00373BAE" w:rsidRPr="00C84E16">
        <w:rPr>
          <w:rFonts w:ascii="Times New Roman" w:eastAsia="標楷體" w:hAnsi="Times New Roman"/>
          <w:sz w:val="28"/>
          <w:szCs w:val="28"/>
        </w:rPr>
        <w:t>結果</w:t>
      </w:r>
      <w:r w:rsidR="00A44804" w:rsidRPr="00C84E16">
        <w:rPr>
          <w:rFonts w:ascii="Times New Roman" w:eastAsia="標楷體" w:hAnsi="Times New Roman"/>
          <w:sz w:val="28"/>
          <w:szCs w:val="28"/>
        </w:rPr>
        <w:t>…</w:t>
      </w:r>
      <w:proofErr w:type="gramStart"/>
      <w:r w:rsidR="00A44804" w:rsidRPr="00C84E16">
        <w:rPr>
          <w:rFonts w:ascii="Times New Roman" w:eastAsia="標楷體" w:hAnsi="Times New Roman"/>
          <w:sz w:val="28"/>
          <w:szCs w:val="28"/>
        </w:rPr>
        <w:t>…………</w:t>
      </w:r>
      <w:proofErr w:type="gramEnd"/>
      <w:r w:rsidR="00A44804" w:rsidRPr="00C84E16">
        <w:rPr>
          <w:rFonts w:ascii="Times New Roman" w:eastAsia="標楷體" w:hAnsi="Times New Roman"/>
          <w:sz w:val="28"/>
          <w:szCs w:val="28"/>
        </w:rPr>
        <w:t>.…………</w:t>
      </w:r>
      <w:r w:rsidRPr="00C84E16">
        <w:rPr>
          <w:rFonts w:ascii="Times New Roman" w:eastAsia="標楷體" w:hAnsi="Times New Roman"/>
          <w:sz w:val="28"/>
          <w:szCs w:val="28"/>
        </w:rPr>
        <w:t>……………..…</w:t>
      </w:r>
      <w:r w:rsidR="00977E32" w:rsidRPr="00C84E16">
        <w:rPr>
          <w:rFonts w:ascii="Times New Roman" w:eastAsia="標楷體" w:hAnsi="Times New Roman"/>
          <w:sz w:val="28"/>
          <w:szCs w:val="28"/>
        </w:rPr>
        <w:t>..</w:t>
      </w:r>
      <w:r w:rsidRPr="00C84E16">
        <w:rPr>
          <w:rFonts w:ascii="Times New Roman" w:eastAsia="標楷體" w:hAnsi="Times New Roman"/>
          <w:sz w:val="28"/>
          <w:szCs w:val="28"/>
        </w:rPr>
        <w:t>….…........</w:t>
      </w:r>
      <w:r w:rsidR="009801DD" w:rsidRPr="00C84E16">
        <w:rPr>
          <w:rFonts w:ascii="Times New Roman" w:eastAsia="標楷體" w:hAnsi="Times New Roman"/>
          <w:sz w:val="28"/>
          <w:szCs w:val="28"/>
        </w:rPr>
        <w:t>2</w:t>
      </w:r>
      <w:r w:rsidR="00375807">
        <w:rPr>
          <w:rFonts w:ascii="Times New Roman" w:eastAsia="標楷體" w:hAnsi="Times New Roman" w:hint="eastAsia"/>
          <w:sz w:val="28"/>
          <w:szCs w:val="28"/>
        </w:rPr>
        <w:t>2</w:t>
      </w:r>
    </w:p>
    <w:p w:rsidR="00D33FE1" w:rsidRPr="00C84E16" w:rsidRDefault="00D33FE1" w:rsidP="003B712C">
      <w:pPr>
        <w:numPr>
          <w:ilvl w:val="0"/>
          <w:numId w:val="5"/>
        </w:numPr>
        <w:snapToGrid w:val="0"/>
        <w:spacing w:line="480" w:lineRule="exact"/>
        <w:ind w:left="993" w:hanging="709"/>
        <w:jc w:val="distribute"/>
        <w:rPr>
          <w:rFonts w:ascii="Times New Roman" w:eastAsia="標楷體" w:hAnsi="Times New Roman"/>
          <w:sz w:val="28"/>
          <w:szCs w:val="28"/>
        </w:rPr>
      </w:pPr>
      <w:r w:rsidRPr="00C84E16">
        <w:rPr>
          <w:rFonts w:ascii="Times New Roman" w:eastAsia="標楷體" w:hAnsi="Times New Roman"/>
          <w:sz w:val="28"/>
          <w:szCs w:val="28"/>
        </w:rPr>
        <w:t>計畫內容及執行方式說明</w:t>
      </w:r>
      <w:r w:rsidR="00A44804" w:rsidRPr="00C84E16">
        <w:rPr>
          <w:rFonts w:ascii="Times New Roman" w:eastAsia="標楷體" w:hAnsi="Times New Roman"/>
          <w:sz w:val="28"/>
          <w:szCs w:val="28"/>
        </w:rPr>
        <w:t>…</w:t>
      </w:r>
      <w:proofErr w:type="gramStart"/>
      <w:r w:rsidR="00A44804" w:rsidRPr="00C84E16">
        <w:rPr>
          <w:rFonts w:ascii="Times New Roman" w:eastAsia="標楷體" w:hAnsi="Times New Roman"/>
          <w:sz w:val="28"/>
          <w:szCs w:val="28"/>
        </w:rPr>
        <w:t>………</w:t>
      </w:r>
      <w:bookmarkStart w:id="0" w:name="_GoBack"/>
      <w:bookmarkEnd w:id="0"/>
      <w:r w:rsidR="00A44804" w:rsidRPr="00C84E16">
        <w:rPr>
          <w:rFonts w:ascii="Times New Roman" w:eastAsia="標楷體" w:hAnsi="Times New Roman"/>
          <w:sz w:val="28"/>
          <w:szCs w:val="28"/>
        </w:rPr>
        <w:t>…………</w:t>
      </w:r>
      <w:r w:rsidR="00977E32" w:rsidRPr="00C84E16">
        <w:rPr>
          <w:rFonts w:ascii="Times New Roman" w:eastAsia="標楷體" w:hAnsi="Times New Roman"/>
          <w:sz w:val="28"/>
          <w:szCs w:val="28"/>
        </w:rPr>
        <w:t>…</w:t>
      </w:r>
      <w:proofErr w:type="gramEnd"/>
      <w:r w:rsidR="00977E32" w:rsidRPr="00C84E16">
        <w:rPr>
          <w:rFonts w:ascii="Times New Roman" w:eastAsia="標楷體" w:hAnsi="Times New Roman"/>
          <w:sz w:val="28"/>
          <w:szCs w:val="28"/>
        </w:rPr>
        <w:t>.</w:t>
      </w:r>
      <w:r w:rsidRPr="00C84E16">
        <w:rPr>
          <w:rFonts w:ascii="Times New Roman" w:eastAsia="標楷體" w:hAnsi="Times New Roman"/>
          <w:sz w:val="28"/>
          <w:szCs w:val="28"/>
        </w:rPr>
        <w:t>….…........</w:t>
      </w:r>
      <w:r w:rsidR="009801DD" w:rsidRPr="00C84E16">
        <w:rPr>
          <w:rFonts w:ascii="Times New Roman" w:eastAsia="標楷體" w:hAnsi="Times New Roman"/>
          <w:sz w:val="28"/>
          <w:szCs w:val="28"/>
        </w:rPr>
        <w:t>2</w:t>
      </w:r>
      <w:r w:rsidR="00375807">
        <w:rPr>
          <w:rFonts w:ascii="Times New Roman" w:eastAsia="標楷體" w:hAnsi="Times New Roman" w:hint="eastAsia"/>
          <w:sz w:val="28"/>
          <w:szCs w:val="28"/>
        </w:rPr>
        <w:t>3</w:t>
      </w:r>
    </w:p>
    <w:p w:rsidR="000F3E89" w:rsidRPr="00C84E16" w:rsidRDefault="000F3E89" w:rsidP="003B712C">
      <w:pPr>
        <w:numPr>
          <w:ilvl w:val="0"/>
          <w:numId w:val="5"/>
        </w:numPr>
        <w:snapToGrid w:val="0"/>
        <w:spacing w:line="480" w:lineRule="exact"/>
        <w:ind w:left="993" w:hanging="709"/>
        <w:jc w:val="distribute"/>
        <w:rPr>
          <w:rFonts w:ascii="Times New Roman" w:eastAsia="標楷體" w:hAnsi="Times New Roman"/>
          <w:sz w:val="28"/>
          <w:szCs w:val="28"/>
        </w:rPr>
      </w:pPr>
      <w:r w:rsidRPr="00C84E16">
        <w:rPr>
          <w:rFonts w:ascii="Times New Roman" w:eastAsia="標楷體" w:hAnsi="Times New Roman"/>
          <w:sz w:val="28"/>
          <w:szCs w:val="28"/>
        </w:rPr>
        <w:t>預算及資源配置</w:t>
      </w:r>
      <w:r w:rsidR="00A44804" w:rsidRPr="00C84E16">
        <w:rPr>
          <w:rFonts w:ascii="Times New Roman" w:eastAsia="標楷體" w:hAnsi="Times New Roman"/>
          <w:sz w:val="28"/>
          <w:szCs w:val="28"/>
        </w:rPr>
        <w:t>.………………………</w:t>
      </w:r>
      <w:r w:rsidRPr="00C84E16">
        <w:rPr>
          <w:rFonts w:ascii="Times New Roman" w:eastAsia="標楷體" w:hAnsi="Times New Roman"/>
          <w:sz w:val="28"/>
          <w:szCs w:val="28"/>
        </w:rPr>
        <w:t>……..…….…</w:t>
      </w:r>
      <w:r w:rsidR="00A5183B" w:rsidRPr="00C84E16">
        <w:rPr>
          <w:rFonts w:ascii="Times New Roman" w:eastAsia="標楷體" w:hAnsi="Times New Roman"/>
          <w:sz w:val="28"/>
          <w:szCs w:val="28"/>
        </w:rPr>
        <w:t>..</w:t>
      </w:r>
      <w:r w:rsidRPr="00C84E16">
        <w:rPr>
          <w:rFonts w:ascii="Times New Roman" w:eastAsia="標楷體" w:hAnsi="Times New Roman"/>
          <w:sz w:val="28"/>
          <w:szCs w:val="28"/>
        </w:rPr>
        <w:t>........</w:t>
      </w:r>
      <w:r w:rsidR="009801DD" w:rsidRPr="00C84E16">
        <w:rPr>
          <w:rFonts w:ascii="Times New Roman" w:eastAsia="標楷體" w:hAnsi="Times New Roman"/>
          <w:sz w:val="28"/>
          <w:szCs w:val="28"/>
        </w:rPr>
        <w:t>2</w:t>
      </w:r>
      <w:r w:rsidR="006D39AF">
        <w:rPr>
          <w:rFonts w:ascii="Times New Roman" w:eastAsia="標楷體" w:hAnsi="Times New Roman" w:hint="eastAsia"/>
          <w:sz w:val="28"/>
          <w:szCs w:val="28"/>
        </w:rPr>
        <w:t>8</w:t>
      </w:r>
    </w:p>
    <w:p w:rsidR="005B06B7" w:rsidRPr="00C84E16" w:rsidRDefault="005B06B7" w:rsidP="009801DD">
      <w:pPr>
        <w:snapToGrid w:val="0"/>
        <w:spacing w:line="480" w:lineRule="exact"/>
        <w:jc w:val="distribute"/>
        <w:rPr>
          <w:rFonts w:ascii="Times New Roman" w:eastAsia="標楷體" w:hAnsi="Times New Roman"/>
          <w:sz w:val="28"/>
          <w:szCs w:val="28"/>
        </w:rPr>
      </w:pPr>
      <w:r w:rsidRPr="00C84E16">
        <w:rPr>
          <w:rFonts w:ascii="Times New Roman" w:eastAsia="標楷體" w:hAnsi="Times New Roman"/>
          <w:sz w:val="28"/>
          <w:szCs w:val="28"/>
        </w:rPr>
        <w:t>肆、結論</w:t>
      </w:r>
      <w:r w:rsidR="00AA4026" w:rsidRPr="00C84E16">
        <w:rPr>
          <w:rFonts w:ascii="Times New Roman" w:eastAsia="標楷體" w:hAnsi="Times New Roman"/>
          <w:sz w:val="28"/>
          <w:szCs w:val="28"/>
        </w:rPr>
        <w:t>與建議</w:t>
      </w:r>
      <w:r w:rsidRPr="00C84E16">
        <w:rPr>
          <w:rFonts w:ascii="Times New Roman" w:eastAsia="標楷體" w:hAnsi="Times New Roman"/>
          <w:sz w:val="28"/>
          <w:szCs w:val="28"/>
        </w:rPr>
        <w:t>…</w:t>
      </w:r>
      <w:proofErr w:type="gramStart"/>
      <w:r w:rsidRPr="00C84E16">
        <w:rPr>
          <w:rFonts w:ascii="Times New Roman" w:eastAsia="標楷體" w:hAnsi="Times New Roman"/>
          <w:sz w:val="28"/>
          <w:szCs w:val="28"/>
        </w:rPr>
        <w:t>……………</w:t>
      </w:r>
      <w:proofErr w:type="gramEnd"/>
      <w:r w:rsidRPr="00C84E16">
        <w:rPr>
          <w:rFonts w:ascii="Times New Roman" w:eastAsia="標楷體" w:hAnsi="Times New Roman"/>
          <w:sz w:val="28"/>
          <w:szCs w:val="28"/>
        </w:rPr>
        <w:t>...……………………</w:t>
      </w:r>
      <w:r w:rsidR="00113383" w:rsidRPr="00C84E16">
        <w:rPr>
          <w:rFonts w:ascii="Times New Roman" w:eastAsia="標楷體" w:hAnsi="Times New Roman"/>
          <w:sz w:val="28"/>
          <w:szCs w:val="28"/>
        </w:rPr>
        <w:t>...</w:t>
      </w:r>
      <w:r w:rsidR="00753357" w:rsidRPr="00C84E16">
        <w:rPr>
          <w:rFonts w:ascii="Times New Roman" w:eastAsia="標楷體" w:hAnsi="Times New Roman"/>
          <w:sz w:val="28"/>
          <w:szCs w:val="28"/>
        </w:rPr>
        <w:t>...</w:t>
      </w:r>
      <w:r w:rsidRPr="00C84E16">
        <w:rPr>
          <w:rFonts w:ascii="Times New Roman" w:eastAsia="標楷體" w:hAnsi="Times New Roman"/>
          <w:sz w:val="28"/>
          <w:szCs w:val="28"/>
        </w:rPr>
        <w:t>...........</w:t>
      </w:r>
      <w:r w:rsidR="003A63E5" w:rsidRPr="00C84E16">
        <w:rPr>
          <w:rFonts w:ascii="Times New Roman" w:eastAsia="標楷體" w:hAnsi="Times New Roman"/>
          <w:sz w:val="28"/>
          <w:szCs w:val="28"/>
        </w:rPr>
        <w:t>.</w:t>
      </w:r>
      <w:r w:rsidRPr="00C84E16">
        <w:rPr>
          <w:rFonts w:ascii="Times New Roman" w:eastAsia="標楷體" w:hAnsi="Times New Roman"/>
          <w:sz w:val="28"/>
          <w:szCs w:val="28"/>
        </w:rPr>
        <w:t>...</w:t>
      </w:r>
      <w:r w:rsidR="00A5183B" w:rsidRPr="00C84E16">
        <w:rPr>
          <w:rFonts w:ascii="Times New Roman" w:eastAsia="標楷體" w:hAnsi="Times New Roman"/>
          <w:sz w:val="28"/>
          <w:szCs w:val="28"/>
        </w:rPr>
        <w:t>.</w:t>
      </w:r>
      <w:r w:rsidRPr="00C84E16">
        <w:rPr>
          <w:rFonts w:ascii="Times New Roman" w:eastAsia="標楷體" w:hAnsi="Times New Roman"/>
          <w:sz w:val="28"/>
          <w:szCs w:val="28"/>
        </w:rPr>
        <w:t>.</w:t>
      </w:r>
      <w:r w:rsidR="00113383" w:rsidRPr="00C84E16">
        <w:rPr>
          <w:rFonts w:ascii="Times New Roman" w:eastAsia="標楷體" w:hAnsi="Times New Roman"/>
          <w:sz w:val="28"/>
          <w:szCs w:val="28"/>
        </w:rPr>
        <w:t>..</w:t>
      </w:r>
      <w:r w:rsidR="009801DD" w:rsidRPr="00C84E16">
        <w:rPr>
          <w:rFonts w:ascii="Times New Roman" w:eastAsia="標楷體" w:hAnsi="Times New Roman"/>
          <w:sz w:val="28"/>
          <w:szCs w:val="28"/>
        </w:rPr>
        <w:t>..2</w:t>
      </w:r>
      <w:r w:rsidR="00375807">
        <w:rPr>
          <w:rFonts w:ascii="Times New Roman" w:eastAsia="標楷體" w:hAnsi="Times New Roman" w:hint="eastAsia"/>
          <w:sz w:val="28"/>
          <w:szCs w:val="28"/>
        </w:rPr>
        <w:t>9</w:t>
      </w:r>
    </w:p>
    <w:p w:rsidR="00474E65" w:rsidRPr="00C84E16" w:rsidRDefault="00474E65" w:rsidP="009801DD">
      <w:pPr>
        <w:snapToGrid w:val="0"/>
        <w:spacing w:line="480" w:lineRule="exact"/>
        <w:jc w:val="distribute"/>
        <w:rPr>
          <w:rFonts w:ascii="Times New Roman" w:eastAsia="標楷體" w:hAnsi="Times New Roman"/>
          <w:sz w:val="28"/>
          <w:szCs w:val="28"/>
        </w:rPr>
      </w:pPr>
      <w:r w:rsidRPr="00C84E16">
        <w:rPr>
          <w:rFonts w:ascii="Times New Roman" w:eastAsia="標楷體" w:hAnsi="Times New Roman"/>
          <w:sz w:val="28"/>
          <w:szCs w:val="28"/>
        </w:rPr>
        <w:t>伍、</w:t>
      </w:r>
      <w:r w:rsidR="00AA4026" w:rsidRPr="00C84E16">
        <w:rPr>
          <w:rFonts w:ascii="Times New Roman" w:eastAsia="標楷體" w:hAnsi="Times New Roman"/>
          <w:sz w:val="28"/>
          <w:szCs w:val="28"/>
        </w:rPr>
        <w:t>其他</w:t>
      </w:r>
      <w:r w:rsidR="00A44804" w:rsidRPr="00C84E16">
        <w:rPr>
          <w:rFonts w:ascii="Times New Roman" w:eastAsia="標楷體" w:hAnsi="Times New Roman"/>
          <w:sz w:val="28"/>
          <w:szCs w:val="28"/>
        </w:rPr>
        <w:t>…</w:t>
      </w:r>
      <w:proofErr w:type="gramStart"/>
      <w:r w:rsidR="00A44804" w:rsidRPr="00C84E16">
        <w:rPr>
          <w:rFonts w:ascii="Times New Roman" w:eastAsia="標楷體" w:hAnsi="Times New Roman"/>
          <w:sz w:val="28"/>
          <w:szCs w:val="28"/>
        </w:rPr>
        <w:t>………</w:t>
      </w:r>
      <w:r w:rsidRPr="00C84E16">
        <w:rPr>
          <w:rFonts w:ascii="Times New Roman" w:eastAsia="標楷體" w:hAnsi="Times New Roman"/>
          <w:sz w:val="28"/>
          <w:szCs w:val="28"/>
        </w:rPr>
        <w:t>……………</w:t>
      </w:r>
      <w:proofErr w:type="gramEnd"/>
      <w:r w:rsidRPr="00C84E16">
        <w:rPr>
          <w:rFonts w:ascii="Times New Roman" w:eastAsia="標楷體" w:hAnsi="Times New Roman"/>
          <w:sz w:val="28"/>
          <w:szCs w:val="28"/>
        </w:rPr>
        <w:t>....................</w:t>
      </w:r>
      <w:r w:rsidR="00113383" w:rsidRPr="00C84E16">
        <w:rPr>
          <w:rFonts w:ascii="Times New Roman" w:eastAsia="標楷體" w:hAnsi="Times New Roman"/>
          <w:sz w:val="28"/>
          <w:szCs w:val="28"/>
        </w:rPr>
        <w:t>...............</w:t>
      </w:r>
      <w:r w:rsidR="00753357" w:rsidRPr="00C84E16">
        <w:rPr>
          <w:rFonts w:ascii="Times New Roman" w:eastAsia="標楷體" w:hAnsi="Times New Roman"/>
          <w:sz w:val="28"/>
          <w:szCs w:val="28"/>
        </w:rPr>
        <w:t>....</w:t>
      </w:r>
      <w:r w:rsidR="00113383" w:rsidRPr="00C84E16">
        <w:rPr>
          <w:rFonts w:ascii="Times New Roman" w:eastAsia="標楷體" w:hAnsi="Times New Roman"/>
          <w:sz w:val="28"/>
          <w:szCs w:val="28"/>
        </w:rPr>
        <w:t>.....</w:t>
      </w:r>
      <w:r w:rsidRPr="00C84E16">
        <w:rPr>
          <w:rFonts w:ascii="Times New Roman" w:eastAsia="標楷體" w:hAnsi="Times New Roman"/>
          <w:sz w:val="28"/>
          <w:szCs w:val="28"/>
        </w:rPr>
        <w:t>.....</w:t>
      </w:r>
      <w:r w:rsidR="003A63E5" w:rsidRPr="00C84E16">
        <w:rPr>
          <w:rFonts w:ascii="Times New Roman" w:eastAsia="標楷體" w:hAnsi="Times New Roman"/>
          <w:sz w:val="28"/>
          <w:szCs w:val="28"/>
        </w:rPr>
        <w:t>.</w:t>
      </w:r>
      <w:r w:rsidRPr="00C84E16">
        <w:rPr>
          <w:rFonts w:ascii="Times New Roman" w:eastAsia="標楷體" w:hAnsi="Times New Roman"/>
          <w:sz w:val="28"/>
          <w:szCs w:val="28"/>
        </w:rPr>
        <w:t>.......</w:t>
      </w:r>
      <w:r w:rsidR="009801DD" w:rsidRPr="00C84E16">
        <w:rPr>
          <w:rFonts w:ascii="Times New Roman" w:eastAsia="標楷體" w:hAnsi="Times New Roman"/>
          <w:sz w:val="28"/>
          <w:szCs w:val="28"/>
        </w:rPr>
        <w:t>.....3</w:t>
      </w:r>
      <w:r w:rsidR="00375807">
        <w:rPr>
          <w:rFonts w:ascii="Times New Roman" w:eastAsia="標楷體" w:hAnsi="Times New Roman" w:hint="eastAsia"/>
          <w:sz w:val="28"/>
          <w:szCs w:val="28"/>
        </w:rPr>
        <w:t>3</w:t>
      </w:r>
    </w:p>
    <w:p w:rsidR="008F63F5" w:rsidRPr="00C84E16" w:rsidRDefault="008F63F5" w:rsidP="009801DD">
      <w:pPr>
        <w:snapToGrid w:val="0"/>
        <w:spacing w:line="480" w:lineRule="exact"/>
        <w:jc w:val="distribute"/>
        <w:rPr>
          <w:rFonts w:ascii="Times New Roman" w:eastAsia="標楷體" w:hAnsi="Times New Roman"/>
          <w:sz w:val="28"/>
          <w:szCs w:val="28"/>
        </w:rPr>
      </w:pPr>
      <w:r w:rsidRPr="00C84E16">
        <w:rPr>
          <w:rFonts w:ascii="Times New Roman" w:eastAsia="標楷體" w:hAnsi="Times New Roman"/>
          <w:sz w:val="28"/>
          <w:szCs w:val="28"/>
        </w:rPr>
        <w:t>陸、</w:t>
      </w:r>
      <w:r w:rsidR="00DC147B" w:rsidRPr="00C84E16">
        <w:rPr>
          <w:rFonts w:ascii="Times New Roman" w:eastAsia="標楷體" w:hAnsi="Times New Roman"/>
          <w:sz w:val="28"/>
          <w:szCs w:val="28"/>
        </w:rPr>
        <w:t>駐館意見</w:t>
      </w:r>
      <w:r w:rsidR="00A44804" w:rsidRPr="00C84E16">
        <w:rPr>
          <w:rFonts w:ascii="Times New Roman" w:eastAsia="標楷體" w:hAnsi="Times New Roman"/>
          <w:sz w:val="28"/>
          <w:szCs w:val="28"/>
        </w:rPr>
        <w:t>…</w:t>
      </w:r>
      <w:proofErr w:type="gramStart"/>
      <w:r w:rsidR="00A44804" w:rsidRPr="00C84E16">
        <w:rPr>
          <w:rFonts w:ascii="Times New Roman" w:eastAsia="標楷體" w:hAnsi="Times New Roman"/>
          <w:sz w:val="28"/>
          <w:szCs w:val="28"/>
        </w:rPr>
        <w:t>………</w:t>
      </w:r>
      <w:proofErr w:type="gramEnd"/>
      <w:r w:rsidR="00A44804" w:rsidRPr="00C84E16">
        <w:rPr>
          <w:rFonts w:ascii="Times New Roman" w:eastAsia="標楷體" w:hAnsi="Times New Roman"/>
          <w:sz w:val="28"/>
          <w:szCs w:val="28"/>
        </w:rPr>
        <w:t>...………</w:t>
      </w:r>
      <w:r w:rsidRPr="00C84E16">
        <w:rPr>
          <w:rFonts w:ascii="Times New Roman" w:eastAsia="標楷體" w:hAnsi="Times New Roman"/>
          <w:sz w:val="28"/>
          <w:szCs w:val="28"/>
        </w:rPr>
        <w:t>….............</w:t>
      </w:r>
      <w:r w:rsidR="00113383" w:rsidRPr="00C84E16">
        <w:rPr>
          <w:rFonts w:ascii="Times New Roman" w:eastAsia="標楷體" w:hAnsi="Times New Roman"/>
          <w:sz w:val="28"/>
          <w:szCs w:val="28"/>
        </w:rPr>
        <w:t>..................</w:t>
      </w:r>
      <w:r w:rsidRPr="00C84E16">
        <w:rPr>
          <w:rFonts w:ascii="Times New Roman" w:eastAsia="標楷體" w:hAnsi="Times New Roman"/>
          <w:sz w:val="28"/>
          <w:szCs w:val="28"/>
        </w:rPr>
        <w:t>..............</w:t>
      </w:r>
      <w:r w:rsidR="003A63E5" w:rsidRPr="00C84E16">
        <w:rPr>
          <w:rFonts w:ascii="Times New Roman" w:eastAsia="標楷體" w:hAnsi="Times New Roman"/>
          <w:sz w:val="28"/>
          <w:szCs w:val="28"/>
        </w:rPr>
        <w:t>.</w:t>
      </w:r>
      <w:r w:rsidRPr="00C84E16">
        <w:rPr>
          <w:rFonts w:ascii="Times New Roman" w:eastAsia="標楷體" w:hAnsi="Times New Roman"/>
          <w:sz w:val="28"/>
          <w:szCs w:val="28"/>
        </w:rPr>
        <w:t>.....</w:t>
      </w:r>
      <w:r w:rsidR="009801DD" w:rsidRPr="00C84E16">
        <w:rPr>
          <w:rFonts w:ascii="Times New Roman" w:eastAsia="標楷體" w:hAnsi="Times New Roman"/>
          <w:sz w:val="28"/>
          <w:szCs w:val="28"/>
        </w:rPr>
        <w:t>3</w:t>
      </w:r>
      <w:r w:rsidR="00375807">
        <w:rPr>
          <w:rFonts w:ascii="Times New Roman" w:eastAsia="標楷體" w:hAnsi="Times New Roman" w:hint="eastAsia"/>
          <w:sz w:val="28"/>
          <w:szCs w:val="28"/>
        </w:rPr>
        <w:t>3</w:t>
      </w:r>
    </w:p>
    <w:p w:rsidR="000D1293" w:rsidRPr="00C84E16" w:rsidRDefault="00BC4685" w:rsidP="009801DD">
      <w:pPr>
        <w:snapToGrid w:val="0"/>
        <w:spacing w:line="480" w:lineRule="exact"/>
        <w:jc w:val="distribute"/>
        <w:rPr>
          <w:rFonts w:ascii="Times New Roman" w:eastAsia="標楷體" w:hAnsi="Times New Roman"/>
          <w:sz w:val="28"/>
          <w:szCs w:val="28"/>
        </w:rPr>
      </w:pPr>
      <w:proofErr w:type="gramStart"/>
      <w:r w:rsidRPr="00C84E16">
        <w:rPr>
          <w:rFonts w:ascii="Times New Roman" w:eastAsia="標楷體" w:hAnsi="Times New Roman"/>
          <w:sz w:val="28"/>
          <w:szCs w:val="28"/>
        </w:rPr>
        <w:t>柒</w:t>
      </w:r>
      <w:proofErr w:type="gramEnd"/>
      <w:r w:rsidR="00DC147B" w:rsidRPr="00C84E16">
        <w:rPr>
          <w:rFonts w:ascii="Times New Roman" w:eastAsia="標楷體" w:hAnsi="Times New Roman"/>
          <w:sz w:val="28"/>
          <w:szCs w:val="28"/>
        </w:rPr>
        <w:t>、致謝</w:t>
      </w:r>
      <w:r w:rsidR="00753357" w:rsidRPr="00C84E16">
        <w:rPr>
          <w:rFonts w:ascii="Times New Roman" w:eastAsia="標楷體" w:hAnsi="Times New Roman"/>
          <w:sz w:val="28"/>
          <w:szCs w:val="28"/>
        </w:rPr>
        <w:t>...</w:t>
      </w:r>
      <w:proofErr w:type="gramStart"/>
      <w:r w:rsidR="00753357" w:rsidRPr="00C84E16">
        <w:rPr>
          <w:rFonts w:ascii="Times New Roman" w:eastAsia="標楷體" w:hAnsi="Times New Roman"/>
          <w:sz w:val="28"/>
          <w:szCs w:val="28"/>
        </w:rPr>
        <w:t>…………...………................</w:t>
      </w:r>
      <w:r w:rsidR="00DC147B" w:rsidRPr="00C84E16">
        <w:rPr>
          <w:rFonts w:ascii="Times New Roman" w:eastAsia="標楷體" w:hAnsi="Times New Roman"/>
          <w:sz w:val="28"/>
          <w:szCs w:val="28"/>
        </w:rPr>
        <w:t>..........</w:t>
      </w:r>
      <w:r w:rsidR="00113383" w:rsidRPr="00C84E16">
        <w:rPr>
          <w:rFonts w:ascii="Times New Roman" w:eastAsia="標楷體" w:hAnsi="Times New Roman"/>
          <w:sz w:val="28"/>
          <w:szCs w:val="28"/>
        </w:rPr>
        <w:t>...................</w:t>
      </w:r>
      <w:r w:rsidR="00DC147B" w:rsidRPr="00C84E16">
        <w:rPr>
          <w:rFonts w:ascii="Times New Roman" w:eastAsia="標楷體" w:hAnsi="Times New Roman"/>
          <w:sz w:val="28"/>
          <w:szCs w:val="28"/>
        </w:rPr>
        <w:t>....</w:t>
      </w:r>
      <w:r w:rsidR="003A63E5" w:rsidRPr="00C84E16">
        <w:rPr>
          <w:rFonts w:ascii="Times New Roman" w:eastAsia="標楷體" w:hAnsi="Times New Roman"/>
          <w:sz w:val="28"/>
          <w:szCs w:val="28"/>
        </w:rPr>
        <w:t>.</w:t>
      </w:r>
      <w:r w:rsidR="00DC147B" w:rsidRPr="00C84E16">
        <w:rPr>
          <w:rFonts w:ascii="Times New Roman" w:eastAsia="標楷體" w:hAnsi="Times New Roman"/>
          <w:sz w:val="28"/>
          <w:szCs w:val="28"/>
        </w:rPr>
        <w:t>.....</w:t>
      </w:r>
      <w:r w:rsidR="00A5183B" w:rsidRPr="00C84E16">
        <w:rPr>
          <w:rFonts w:ascii="Times New Roman" w:eastAsia="標楷體" w:hAnsi="Times New Roman"/>
          <w:sz w:val="28"/>
          <w:szCs w:val="28"/>
        </w:rPr>
        <w:t>.</w:t>
      </w:r>
      <w:r w:rsidR="00DC147B" w:rsidRPr="00C84E16">
        <w:rPr>
          <w:rFonts w:ascii="Times New Roman" w:eastAsia="標楷體" w:hAnsi="Times New Roman"/>
          <w:sz w:val="28"/>
          <w:szCs w:val="28"/>
        </w:rPr>
        <w:t>..</w:t>
      </w:r>
      <w:proofErr w:type="gramEnd"/>
      <w:r w:rsidR="009801DD" w:rsidRPr="00C84E16">
        <w:rPr>
          <w:rFonts w:ascii="Times New Roman" w:eastAsia="標楷體" w:hAnsi="Times New Roman"/>
          <w:sz w:val="28"/>
          <w:szCs w:val="28"/>
        </w:rPr>
        <w:t>3</w:t>
      </w:r>
      <w:r w:rsidR="00375807">
        <w:rPr>
          <w:rFonts w:ascii="Times New Roman" w:eastAsia="標楷體" w:hAnsi="Times New Roman" w:hint="eastAsia"/>
          <w:sz w:val="28"/>
          <w:szCs w:val="28"/>
        </w:rPr>
        <w:t>5</w:t>
      </w:r>
    </w:p>
    <w:p w:rsidR="00A32CC1" w:rsidRPr="00C84E16" w:rsidRDefault="00A32CC1" w:rsidP="006A565E">
      <w:pPr>
        <w:snapToGrid w:val="0"/>
        <w:spacing w:beforeLines="50" w:before="180" w:line="480" w:lineRule="exact"/>
        <w:jc w:val="distribute"/>
        <w:rPr>
          <w:rFonts w:ascii="Times New Roman" w:eastAsia="標楷體" w:hAnsi="Times New Roman"/>
          <w:bCs/>
          <w:sz w:val="28"/>
          <w:szCs w:val="28"/>
        </w:rPr>
      </w:pPr>
      <w:r w:rsidRPr="00C84E16">
        <w:rPr>
          <w:rFonts w:ascii="Times New Roman" w:eastAsia="標楷體" w:hAnsi="Times New Roman"/>
          <w:sz w:val="28"/>
          <w:szCs w:val="28"/>
        </w:rPr>
        <w:t>附件</w:t>
      </w:r>
      <w:r w:rsidR="00045CB7" w:rsidRPr="00C84E16">
        <w:rPr>
          <w:rFonts w:ascii="Times New Roman" w:eastAsia="標楷體" w:hAnsi="Times New Roman"/>
          <w:sz w:val="28"/>
          <w:szCs w:val="28"/>
        </w:rPr>
        <w:t>1</w:t>
      </w:r>
      <w:r w:rsidR="00045CB7" w:rsidRPr="00C84E16">
        <w:rPr>
          <w:rFonts w:ascii="Times New Roman" w:eastAsia="標楷體" w:hAnsi="Times New Roman"/>
          <w:sz w:val="28"/>
          <w:szCs w:val="28"/>
        </w:rPr>
        <w:t xml:space="preserve">　專家返國報告</w:t>
      </w:r>
      <w:r w:rsidR="009801DD" w:rsidRPr="00C84E16">
        <w:rPr>
          <w:rFonts w:ascii="Times New Roman" w:eastAsia="標楷體" w:hAnsi="Times New Roman"/>
          <w:sz w:val="28"/>
          <w:szCs w:val="28"/>
        </w:rPr>
        <w:t>…</w:t>
      </w:r>
      <w:proofErr w:type="gramStart"/>
      <w:r w:rsidR="009801DD" w:rsidRPr="00C84E16">
        <w:rPr>
          <w:rFonts w:ascii="Times New Roman" w:eastAsia="標楷體" w:hAnsi="Times New Roman"/>
          <w:sz w:val="28"/>
          <w:szCs w:val="28"/>
        </w:rPr>
        <w:t>……………………………………………</w:t>
      </w:r>
      <w:proofErr w:type="gramEnd"/>
      <w:r w:rsidR="009801DD" w:rsidRPr="00C84E16">
        <w:rPr>
          <w:rFonts w:ascii="Times New Roman" w:eastAsia="標楷體" w:hAnsi="Times New Roman"/>
          <w:sz w:val="28"/>
          <w:szCs w:val="28"/>
        </w:rPr>
        <w:t>..3</w:t>
      </w:r>
      <w:r w:rsidR="00375807">
        <w:rPr>
          <w:rFonts w:ascii="Times New Roman" w:eastAsia="標楷體" w:hAnsi="Times New Roman" w:hint="eastAsia"/>
          <w:sz w:val="28"/>
          <w:szCs w:val="28"/>
        </w:rPr>
        <w:t>6</w:t>
      </w:r>
    </w:p>
    <w:p w:rsidR="004E7105" w:rsidRPr="00C84E16" w:rsidRDefault="0051276D" w:rsidP="009801DD">
      <w:pPr>
        <w:snapToGrid w:val="0"/>
        <w:spacing w:line="480" w:lineRule="exact"/>
        <w:ind w:left="991" w:hangingChars="354" w:hanging="991"/>
        <w:jc w:val="distribute"/>
        <w:rPr>
          <w:rFonts w:ascii="Times New Roman" w:eastAsia="標楷體" w:hAnsi="Times New Roman"/>
          <w:bCs/>
          <w:sz w:val="28"/>
          <w:szCs w:val="28"/>
        </w:rPr>
      </w:pPr>
      <w:r w:rsidRPr="00C84E16">
        <w:rPr>
          <w:rFonts w:ascii="Times New Roman" w:eastAsia="標楷體" w:hAnsi="Times New Roman"/>
          <w:bCs/>
          <w:sz w:val="28"/>
          <w:szCs w:val="28"/>
        </w:rPr>
        <w:t>附件</w:t>
      </w:r>
      <w:r w:rsidR="00045CB7" w:rsidRPr="00C84E16">
        <w:rPr>
          <w:rFonts w:ascii="Times New Roman" w:eastAsia="標楷體" w:hAnsi="Times New Roman"/>
          <w:bCs/>
          <w:sz w:val="28"/>
          <w:szCs w:val="28"/>
        </w:rPr>
        <w:t>2</w:t>
      </w:r>
      <w:r w:rsidRPr="00C84E16">
        <w:rPr>
          <w:rFonts w:ascii="Times New Roman" w:eastAsia="標楷體" w:hAnsi="Times New Roman"/>
          <w:bCs/>
          <w:sz w:val="28"/>
          <w:szCs w:val="28"/>
        </w:rPr>
        <w:t xml:space="preserve">  </w:t>
      </w:r>
      <w:r w:rsidR="003A016E" w:rsidRPr="00C84E16">
        <w:rPr>
          <w:rFonts w:ascii="Times New Roman" w:eastAsia="標楷體" w:hAnsi="Times New Roman"/>
          <w:bCs/>
          <w:sz w:val="28"/>
          <w:szCs w:val="28"/>
        </w:rPr>
        <w:t>計畫書附件</w:t>
      </w:r>
      <w:r w:rsidR="003A016E" w:rsidRPr="00C84E16">
        <w:rPr>
          <w:rFonts w:ascii="Times New Roman" w:eastAsia="標楷體" w:hAnsi="Times New Roman"/>
          <w:bCs/>
          <w:sz w:val="28"/>
          <w:szCs w:val="28"/>
        </w:rPr>
        <w:t>-</w:t>
      </w:r>
      <w:r w:rsidR="003A016E" w:rsidRPr="00C84E16">
        <w:rPr>
          <w:rFonts w:ascii="Times New Roman" w:eastAsia="標楷體" w:hAnsi="Times New Roman"/>
          <w:bCs/>
          <w:sz w:val="28"/>
          <w:szCs w:val="28"/>
        </w:rPr>
        <w:t>計畫設計及監控架構（</w:t>
      </w:r>
      <w:r w:rsidR="003A016E" w:rsidRPr="00C84E16">
        <w:rPr>
          <w:rFonts w:ascii="Times New Roman" w:eastAsia="標楷體" w:hAnsi="Times New Roman"/>
          <w:bCs/>
          <w:sz w:val="28"/>
          <w:szCs w:val="28"/>
        </w:rPr>
        <w:t>DMF</w:t>
      </w:r>
      <w:r w:rsidR="003A016E" w:rsidRPr="00C84E16">
        <w:rPr>
          <w:rFonts w:ascii="Times New Roman" w:eastAsia="標楷體" w:hAnsi="Times New Roman"/>
          <w:bCs/>
          <w:sz w:val="28"/>
          <w:szCs w:val="28"/>
        </w:rPr>
        <w:t>）</w:t>
      </w:r>
      <w:r w:rsidR="009801DD" w:rsidRPr="00C84E16">
        <w:rPr>
          <w:rFonts w:ascii="Times New Roman" w:eastAsia="標楷體" w:hAnsi="Times New Roman"/>
          <w:bCs/>
          <w:sz w:val="28"/>
          <w:szCs w:val="28"/>
        </w:rPr>
        <w:t>…</w:t>
      </w:r>
      <w:proofErr w:type="gramStart"/>
      <w:r w:rsidR="009801DD" w:rsidRPr="00C84E16">
        <w:rPr>
          <w:rFonts w:ascii="Times New Roman" w:eastAsia="標楷體" w:hAnsi="Times New Roman"/>
          <w:bCs/>
          <w:sz w:val="28"/>
          <w:szCs w:val="28"/>
        </w:rPr>
        <w:t>……………</w:t>
      </w:r>
      <w:proofErr w:type="gramEnd"/>
      <w:r w:rsidR="009801DD" w:rsidRPr="00C84E16">
        <w:rPr>
          <w:rFonts w:ascii="Times New Roman" w:eastAsia="標楷體" w:hAnsi="Times New Roman"/>
          <w:bCs/>
          <w:sz w:val="28"/>
          <w:szCs w:val="28"/>
        </w:rPr>
        <w:t>6</w:t>
      </w:r>
      <w:r w:rsidR="005C24FB" w:rsidRPr="00C84E16">
        <w:rPr>
          <w:rFonts w:ascii="Times New Roman" w:eastAsia="標楷體" w:hAnsi="Times New Roman"/>
          <w:bCs/>
          <w:sz w:val="28"/>
          <w:szCs w:val="28"/>
        </w:rPr>
        <w:t>6</w:t>
      </w:r>
    </w:p>
    <w:p w:rsidR="0051276D" w:rsidRPr="00C84E16" w:rsidRDefault="00A51EA7" w:rsidP="009801DD">
      <w:pPr>
        <w:snapToGrid w:val="0"/>
        <w:spacing w:line="480" w:lineRule="exact"/>
        <w:ind w:left="991" w:hangingChars="354" w:hanging="991"/>
        <w:jc w:val="distribute"/>
        <w:rPr>
          <w:rFonts w:ascii="Times New Roman" w:eastAsia="標楷體" w:hAnsi="Times New Roman"/>
          <w:bCs/>
          <w:sz w:val="28"/>
          <w:szCs w:val="28"/>
        </w:rPr>
      </w:pPr>
      <w:r w:rsidRPr="00C84E16">
        <w:rPr>
          <w:rFonts w:ascii="Times New Roman" w:eastAsia="標楷體" w:hAnsi="Times New Roman"/>
          <w:bCs/>
          <w:sz w:val="28"/>
          <w:szCs w:val="28"/>
        </w:rPr>
        <w:t>附件</w:t>
      </w:r>
      <w:r w:rsidR="00803879">
        <w:rPr>
          <w:rFonts w:ascii="Times New Roman" w:eastAsia="標楷體" w:hAnsi="Times New Roman" w:hint="eastAsia"/>
          <w:bCs/>
          <w:sz w:val="28"/>
          <w:szCs w:val="28"/>
        </w:rPr>
        <w:t xml:space="preserve"> 3</w:t>
      </w:r>
      <w:r w:rsidRPr="00C84E16">
        <w:rPr>
          <w:rFonts w:ascii="Times New Roman" w:eastAsia="標楷體" w:hAnsi="Times New Roman"/>
          <w:bCs/>
          <w:sz w:val="28"/>
          <w:szCs w:val="28"/>
        </w:rPr>
        <w:t xml:space="preserve">  </w:t>
      </w:r>
      <w:r w:rsidR="0051276D" w:rsidRPr="00C84E16">
        <w:rPr>
          <w:rFonts w:ascii="Times New Roman" w:eastAsia="標楷體" w:hAnsi="Times New Roman"/>
          <w:bCs/>
          <w:sz w:val="28"/>
          <w:szCs w:val="28"/>
        </w:rPr>
        <w:t>評估任務行程</w:t>
      </w:r>
      <w:r w:rsidR="00B4629A" w:rsidRPr="00C84E16">
        <w:rPr>
          <w:rFonts w:ascii="Times New Roman" w:eastAsia="標楷體" w:hAnsi="Times New Roman"/>
          <w:bCs/>
          <w:sz w:val="28"/>
          <w:szCs w:val="28"/>
        </w:rPr>
        <w:t>表</w:t>
      </w:r>
      <w:r w:rsidR="009801DD" w:rsidRPr="00C84E16">
        <w:rPr>
          <w:rFonts w:ascii="Times New Roman" w:eastAsia="標楷體" w:hAnsi="Times New Roman"/>
          <w:bCs/>
          <w:sz w:val="28"/>
          <w:szCs w:val="28"/>
        </w:rPr>
        <w:t>…</w:t>
      </w:r>
      <w:proofErr w:type="gramStart"/>
      <w:r w:rsidR="009801DD" w:rsidRPr="00C84E16">
        <w:rPr>
          <w:rFonts w:ascii="Times New Roman" w:eastAsia="標楷體" w:hAnsi="Times New Roman"/>
          <w:bCs/>
          <w:sz w:val="28"/>
          <w:szCs w:val="28"/>
        </w:rPr>
        <w:t>…………………………………………</w:t>
      </w:r>
      <w:proofErr w:type="gramEnd"/>
      <w:r w:rsidR="009801DD" w:rsidRPr="00C84E16">
        <w:rPr>
          <w:rFonts w:ascii="Times New Roman" w:eastAsia="標楷體" w:hAnsi="Times New Roman"/>
          <w:bCs/>
          <w:sz w:val="28"/>
          <w:szCs w:val="28"/>
        </w:rPr>
        <w:t>7</w:t>
      </w:r>
      <w:r w:rsidR="00803879">
        <w:rPr>
          <w:rFonts w:ascii="Times New Roman" w:eastAsia="標楷體" w:hAnsi="Times New Roman" w:hint="eastAsia"/>
          <w:bCs/>
          <w:sz w:val="28"/>
          <w:szCs w:val="28"/>
        </w:rPr>
        <w:t>2</w:t>
      </w:r>
    </w:p>
    <w:p w:rsidR="000E3627" w:rsidRPr="00C84E16" w:rsidRDefault="000E3627" w:rsidP="00585B34">
      <w:pPr>
        <w:spacing w:line="480" w:lineRule="exact"/>
        <w:jc w:val="center"/>
        <w:rPr>
          <w:rFonts w:ascii="Times New Roman" w:eastAsia="標楷體" w:hAnsi="Times New Roman"/>
          <w:b/>
          <w:color w:val="000000" w:themeColor="text1"/>
          <w:sz w:val="36"/>
          <w:szCs w:val="36"/>
        </w:rPr>
      </w:pPr>
      <w:r w:rsidRPr="00C84E16">
        <w:rPr>
          <w:rFonts w:ascii="Times New Roman" w:eastAsia="標楷體" w:hAnsi="Times New Roman"/>
          <w:b/>
          <w:color w:val="4F81BD"/>
          <w:sz w:val="36"/>
          <w:szCs w:val="36"/>
        </w:rPr>
        <w:br w:type="page"/>
      </w:r>
      <w:r w:rsidRPr="00C84E16">
        <w:rPr>
          <w:rFonts w:ascii="Times New Roman" w:eastAsia="標楷體" w:hAnsi="Times New Roman"/>
          <w:b/>
          <w:color w:val="000000" w:themeColor="text1"/>
          <w:sz w:val="36"/>
          <w:szCs w:val="36"/>
        </w:rPr>
        <w:lastRenderedPageBreak/>
        <w:t>摘</w:t>
      </w:r>
      <w:r w:rsidRPr="00C84E16">
        <w:rPr>
          <w:rFonts w:ascii="Times New Roman" w:eastAsia="標楷體" w:hAnsi="Times New Roman"/>
          <w:b/>
          <w:color w:val="000000" w:themeColor="text1"/>
          <w:sz w:val="36"/>
          <w:szCs w:val="36"/>
        </w:rPr>
        <w:t xml:space="preserve">    </w:t>
      </w:r>
      <w:r w:rsidRPr="00C84E16">
        <w:rPr>
          <w:rFonts w:ascii="Times New Roman" w:eastAsia="標楷體" w:hAnsi="Times New Roman"/>
          <w:b/>
          <w:color w:val="000000" w:themeColor="text1"/>
          <w:sz w:val="36"/>
          <w:szCs w:val="36"/>
        </w:rPr>
        <w:t>要</w:t>
      </w:r>
    </w:p>
    <w:p w:rsidR="00E8618E" w:rsidRPr="00C84E16" w:rsidRDefault="00362561" w:rsidP="006A565E">
      <w:pPr>
        <w:tabs>
          <w:tab w:val="left" w:pos="0"/>
        </w:tabs>
        <w:spacing w:beforeLines="50" w:before="180" w:line="480" w:lineRule="exact"/>
        <w:ind w:firstLineChars="200" w:firstLine="560"/>
        <w:jc w:val="both"/>
        <w:rPr>
          <w:rFonts w:ascii="Times New Roman" w:eastAsia="標楷體" w:hAnsi="Times New Roman"/>
          <w:sz w:val="28"/>
        </w:rPr>
      </w:pPr>
      <w:r w:rsidRPr="00C84E16">
        <w:rPr>
          <w:rFonts w:ascii="Times New Roman" w:eastAsia="標楷體" w:hAnsi="Times New Roman"/>
          <w:sz w:val="28"/>
        </w:rPr>
        <w:t>海地全國以稻米為主食，全國栽培面積約</w:t>
      </w:r>
      <w:r w:rsidRPr="00C84E16">
        <w:rPr>
          <w:rFonts w:ascii="Times New Roman" w:eastAsia="標楷體" w:hAnsi="Times New Roman"/>
          <w:sz w:val="28"/>
        </w:rPr>
        <w:t>60,000</w:t>
      </w:r>
      <w:r w:rsidRPr="00C84E16">
        <w:rPr>
          <w:rFonts w:ascii="Times New Roman" w:eastAsia="標楷體" w:hAnsi="Times New Roman"/>
          <w:sz w:val="28"/>
        </w:rPr>
        <w:t>公頃，然而</w:t>
      </w:r>
      <w:r w:rsidR="00D94098">
        <w:rPr>
          <w:rFonts w:ascii="Times New Roman" w:eastAsia="標楷體" w:hAnsi="Times New Roman"/>
          <w:sz w:val="28"/>
        </w:rPr>
        <w:t>目前</w:t>
      </w:r>
      <w:r w:rsidRPr="00C84E16">
        <w:rPr>
          <w:rFonts w:ascii="Times New Roman" w:eastAsia="標楷體" w:hAnsi="Times New Roman"/>
          <w:sz w:val="28"/>
        </w:rPr>
        <w:t>全國稻種生產量僅約</w:t>
      </w:r>
      <w:r w:rsidRPr="00C84E16">
        <w:rPr>
          <w:rFonts w:ascii="Times New Roman" w:eastAsia="標楷體" w:hAnsi="Times New Roman"/>
          <w:sz w:val="28"/>
        </w:rPr>
        <w:t>600</w:t>
      </w:r>
      <w:r w:rsidRPr="00C84E16">
        <w:rPr>
          <w:rFonts w:ascii="Times New Roman" w:eastAsia="標楷體" w:hAnsi="Times New Roman"/>
          <w:sz w:val="28"/>
        </w:rPr>
        <w:t>公噸，稻種供應率僅</w:t>
      </w:r>
      <w:proofErr w:type="gramStart"/>
      <w:r w:rsidRPr="00C84E16">
        <w:rPr>
          <w:rFonts w:ascii="Times New Roman" w:eastAsia="標楷體" w:hAnsi="Times New Roman"/>
          <w:sz w:val="28"/>
        </w:rPr>
        <w:t>佔</w:t>
      </w:r>
      <w:proofErr w:type="gramEnd"/>
      <w:r w:rsidRPr="00C84E16">
        <w:rPr>
          <w:rFonts w:ascii="Times New Roman" w:eastAsia="標楷體" w:hAnsi="Times New Roman"/>
          <w:sz w:val="28"/>
        </w:rPr>
        <w:t>全國栽培需求之</w:t>
      </w:r>
      <w:r w:rsidRPr="00C84E16">
        <w:rPr>
          <w:rFonts w:ascii="Times New Roman" w:eastAsia="標楷體" w:hAnsi="Times New Roman"/>
          <w:sz w:val="28"/>
        </w:rPr>
        <w:t>14%</w:t>
      </w:r>
      <w:r w:rsidRPr="00C84E16">
        <w:rPr>
          <w:rFonts w:ascii="Times New Roman" w:eastAsia="標楷體" w:hAnsi="Times New Roman"/>
          <w:sz w:val="28"/>
        </w:rPr>
        <w:t>。有</w:t>
      </w:r>
      <w:proofErr w:type="gramStart"/>
      <w:r w:rsidRPr="00C84E16">
        <w:rPr>
          <w:rFonts w:ascii="Times New Roman" w:eastAsia="標楷體" w:hAnsi="Times New Roman"/>
          <w:sz w:val="28"/>
        </w:rPr>
        <w:t>鑑</w:t>
      </w:r>
      <w:proofErr w:type="gramEnd"/>
      <w:r w:rsidRPr="00C84E16">
        <w:rPr>
          <w:rFonts w:ascii="Times New Roman" w:eastAsia="標楷體" w:hAnsi="Times New Roman"/>
          <w:sz w:val="28"/>
        </w:rPr>
        <w:t>於海地農民常因無法取得充分優良稻種而無法提升產量，我國政府擬成立合作計畫以強化海地稻種生產能力。</w:t>
      </w:r>
    </w:p>
    <w:p w:rsidR="00E8618E" w:rsidRPr="00C84E16" w:rsidRDefault="00695FD8" w:rsidP="006A565E">
      <w:pPr>
        <w:tabs>
          <w:tab w:val="left" w:pos="0"/>
        </w:tabs>
        <w:spacing w:beforeLines="50" w:before="180" w:line="480" w:lineRule="exact"/>
        <w:ind w:firstLineChars="200" w:firstLine="560"/>
        <w:jc w:val="both"/>
        <w:rPr>
          <w:rFonts w:ascii="Times New Roman" w:eastAsia="標楷體" w:hAnsi="Times New Roman"/>
          <w:sz w:val="28"/>
        </w:rPr>
      </w:pPr>
      <w:r w:rsidRPr="00C84E16">
        <w:rPr>
          <w:rFonts w:ascii="Times New Roman" w:eastAsia="標楷體" w:hAnsi="Times New Roman"/>
          <w:sz w:val="28"/>
        </w:rPr>
        <w:t>本計畫由海方提出後於今年</w:t>
      </w:r>
      <w:r w:rsidRPr="00C84E16">
        <w:rPr>
          <w:rFonts w:ascii="Times New Roman" w:eastAsia="標楷體" w:hAnsi="Times New Roman"/>
          <w:sz w:val="28"/>
        </w:rPr>
        <w:t>7</w:t>
      </w:r>
      <w:r w:rsidRPr="00C84E16">
        <w:rPr>
          <w:rFonts w:ascii="Times New Roman" w:eastAsia="標楷體" w:hAnsi="Times New Roman"/>
          <w:sz w:val="28"/>
        </w:rPr>
        <w:t>月已歷經事實發掘考察任務，本次計畫評估任務重點在於</w:t>
      </w:r>
      <w:proofErr w:type="gramStart"/>
      <w:r w:rsidRPr="00C84E16">
        <w:rPr>
          <w:rFonts w:ascii="Times New Roman" w:eastAsia="標楷體" w:hAnsi="Times New Roman"/>
          <w:sz w:val="28"/>
        </w:rPr>
        <w:t>釐</w:t>
      </w:r>
      <w:proofErr w:type="gramEnd"/>
      <w:r w:rsidRPr="00C84E16">
        <w:rPr>
          <w:rFonts w:ascii="Times New Roman" w:eastAsia="標楷體" w:hAnsi="Times New Roman"/>
          <w:sz w:val="28"/>
        </w:rPr>
        <w:t>清計畫規模、地點、計畫細節協商等細節。評估結果確認台灣擬協助海地強化稻種檢驗體系、提升機構功能性、改善稻種繁殖及</w:t>
      </w:r>
      <w:proofErr w:type="gramStart"/>
      <w:r w:rsidRPr="00C84E16">
        <w:rPr>
          <w:rFonts w:ascii="Times New Roman" w:eastAsia="標楷體" w:hAnsi="Times New Roman"/>
          <w:sz w:val="28"/>
        </w:rPr>
        <w:t>採</w:t>
      </w:r>
      <w:proofErr w:type="gramEnd"/>
      <w:r w:rsidRPr="00C84E16">
        <w:rPr>
          <w:rFonts w:ascii="Times New Roman" w:eastAsia="標楷體" w:hAnsi="Times New Roman"/>
          <w:sz w:val="28"/>
        </w:rPr>
        <w:t>後處理體系，以提升優良稻種產能。預期計畫成果為達到每年生產</w:t>
      </w:r>
      <w:r w:rsidRPr="00C84E16">
        <w:rPr>
          <w:rFonts w:ascii="Times New Roman" w:eastAsia="標楷體" w:hAnsi="Times New Roman"/>
          <w:sz w:val="28"/>
        </w:rPr>
        <w:t>2,000</w:t>
      </w:r>
      <w:r w:rsidRPr="00C84E16">
        <w:rPr>
          <w:rFonts w:ascii="Times New Roman" w:eastAsia="標楷體" w:hAnsi="Times New Roman"/>
          <w:sz w:val="28"/>
        </w:rPr>
        <w:t>公噸優良稻種，預估在計畫結束後，能將海地的良種供應率由現行之</w:t>
      </w:r>
      <w:r w:rsidRPr="00C84E16">
        <w:rPr>
          <w:rFonts w:ascii="Times New Roman" w:eastAsia="標楷體" w:hAnsi="Times New Roman"/>
          <w:sz w:val="28"/>
        </w:rPr>
        <w:t>14%</w:t>
      </w:r>
      <w:r w:rsidRPr="00C84E16">
        <w:rPr>
          <w:rFonts w:ascii="Times New Roman" w:eastAsia="標楷體" w:hAnsi="Times New Roman"/>
          <w:sz w:val="28"/>
        </w:rPr>
        <w:t>提升到</w:t>
      </w:r>
      <w:r w:rsidRPr="00C84E16">
        <w:rPr>
          <w:rFonts w:ascii="Times New Roman" w:eastAsia="標楷體" w:hAnsi="Times New Roman"/>
          <w:sz w:val="28"/>
        </w:rPr>
        <w:t>45%</w:t>
      </w:r>
      <w:r w:rsidRPr="00C84E16">
        <w:rPr>
          <w:rFonts w:ascii="Times New Roman" w:eastAsia="標楷體" w:hAnsi="Times New Roman"/>
          <w:sz w:val="28"/>
        </w:rPr>
        <w:t>以上。計畫執行內容包含</w:t>
      </w:r>
      <w:r w:rsidR="00E8618E" w:rsidRPr="00C84E16">
        <w:rPr>
          <w:rFonts w:ascii="Times New Roman" w:eastAsia="標楷體" w:hAnsi="Times New Roman"/>
          <w:sz w:val="28"/>
        </w:rPr>
        <w:t>（</w:t>
      </w:r>
      <w:r w:rsidR="00E8618E" w:rsidRPr="00C84E16">
        <w:rPr>
          <w:rFonts w:ascii="Times New Roman" w:eastAsia="標楷體" w:hAnsi="Times New Roman"/>
          <w:sz w:val="28"/>
        </w:rPr>
        <w:t>A</w:t>
      </w:r>
      <w:r w:rsidR="00E8618E" w:rsidRPr="00C84E16">
        <w:rPr>
          <w:rFonts w:ascii="Times New Roman" w:eastAsia="標楷體" w:hAnsi="Times New Roman"/>
          <w:sz w:val="28"/>
        </w:rPr>
        <w:t>）</w:t>
      </w:r>
      <w:r w:rsidRPr="00C84E16">
        <w:rPr>
          <w:rFonts w:ascii="Times New Roman" w:eastAsia="標楷體" w:hAnsi="Times New Roman"/>
          <w:sz w:val="28"/>
        </w:rPr>
        <w:t>建立國家級水稻試驗研究中心</w:t>
      </w:r>
      <w:r w:rsidR="00E8618E" w:rsidRPr="00C84E16">
        <w:rPr>
          <w:rFonts w:ascii="Times New Roman" w:eastAsia="標楷體" w:hAnsi="Times New Roman"/>
          <w:sz w:val="28"/>
        </w:rPr>
        <w:t>；（</w:t>
      </w:r>
      <w:r w:rsidR="00E8618E" w:rsidRPr="00C84E16">
        <w:rPr>
          <w:rFonts w:ascii="Times New Roman" w:eastAsia="標楷體" w:hAnsi="Times New Roman"/>
          <w:sz w:val="28"/>
        </w:rPr>
        <w:t>B</w:t>
      </w:r>
      <w:r w:rsidR="00E8618E" w:rsidRPr="00C84E16">
        <w:rPr>
          <w:rFonts w:ascii="Times New Roman" w:eastAsia="標楷體" w:hAnsi="Times New Roman"/>
          <w:sz w:val="28"/>
        </w:rPr>
        <w:t>）</w:t>
      </w:r>
      <w:r w:rsidRPr="00C84E16">
        <w:rPr>
          <w:rFonts w:ascii="Times New Roman" w:eastAsia="標楷體" w:hAnsi="Times New Roman"/>
          <w:sz w:val="28"/>
        </w:rPr>
        <w:t>完善水稻良種繁殖制度之生產與供應鏈</w:t>
      </w:r>
      <w:r w:rsidR="00E8618E" w:rsidRPr="00C84E16">
        <w:rPr>
          <w:rFonts w:ascii="Times New Roman" w:eastAsia="標楷體" w:hAnsi="Times New Roman"/>
          <w:sz w:val="28"/>
        </w:rPr>
        <w:t>；（</w:t>
      </w:r>
      <w:r w:rsidR="00E8618E" w:rsidRPr="00C84E16">
        <w:rPr>
          <w:rFonts w:ascii="Times New Roman" w:eastAsia="標楷體" w:hAnsi="Times New Roman"/>
          <w:sz w:val="28"/>
        </w:rPr>
        <w:t>C</w:t>
      </w:r>
      <w:r w:rsidR="00E8618E" w:rsidRPr="00C84E16">
        <w:rPr>
          <w:rFonts w:ascii="Times New Roman" w:eastAsia="標楷體" w:hAnsi="Times New Roman"/>
          <w:sz w:val="28"/>
        </w:rPr>
        <w:t>）</w:t>
      </w:r>
      <w:r w:rsidRPr="00C84E16">
        <w:rPr>
          <w:rFonts w:ascii="Times New Roman" w:eastAsia="標楷體" w:hAnsi="Times New Roman"/>
          <w:sz w:val="28"/>
        </w:rPr>
        <w:t>維修擴建稻種採後處理中心確保稻種品質</w:t>
      </w:r>
      <w:r w:rsidR="00E8618E" w:rsidRPr="00C84E16">
        <w:rPr>
          <w:rFonts w:ascii="Times New Roman" w:eastAsia="標楷體" w:hAnsi="Times New Roman"/>
          <w:sz w:val="28"/>
        </w:rPr>
        <w:t>；（</w:t>
      </w:r>
      <w:r w:rsidR="00E8618E" w:rsidRPr="00C84E16">
        <w:rPr>
          <w:rFonts w:ascii="Times New Roman" w:eastAsia="標楷體" w:hAnsi="Times New Roman"/>
          <w:sz w:val="28"/>
        </w:rPr>
        <w:t>D</w:t>
      </w:r>
      <w:r w:rsidR="00E8618E" w:rsidRPr="00C84E16">
        <w:rPr>
          <w:rFonts w:ascii="Times New Roman" w:eastAsia="標楷體" w:hAnsi="Times New Roman"/>
          <w:sz w:val="28"/>
        </w:rPr>
        <w:t>）</w:t>
      </w:r>
      <w:r w:rsidRPr="00C84E16">
        <w:rPr>
          <w:rFonts w:ascii="Times New Roman" w:eastAsia="標楷體" w:hAnsi="Times New Roman"/>
          <w:sz w:val="28"/>
        </w:rPr>
        <w:t>配合農業機械營運中心以支援稻種生產</w:t>
      </w:r>
      <w:r w:rsidR="00E8618E" w:rsidRPr="00C84E16">
        <w:rPr>
          <w:rFonts w:ascii="Times New Roman" w:eastAsia="標楷體" w:hAnsi="Times New Roman"/>
          <w:sz w:val="28"/>
        </w:rPr>
        <w:t>；（</w:t>
      </w:r>
      <w:r w:rsidR="00E8618E" w:rsidRPr="00C84E16">
        <w:rPr>
          <w:rFonts w:ascii="Times New Roman" w:eastAsia="標楷體" w:hAnsi="Times New Roman"/>
          <w:sz w:val="28"/>
        </w:rPr>
        <w:t>E</w:t>
      </w:r>
      <w:r w:rsidR="00E8618E" w:rsidRPr="00C84E16">
        <w:rPr>
          <w:rFonts w:ascii="Times New Roman" w:eastAsia="標楷體" w:hAnsi="Times New Roman"/>
          <w:sz w:val="28"/>
        </w:rPr>
        <w:t>）</w:t>
      </w:r>
      <w:r w:rsidRPr="00C84E16">
        <w:rPr>
          <w:rFonts w:ascii="Times New Roman" w:eastAsia="標楷體" w:hAnsi="Times New Roman"/>
          <w:sz w:val="28"/>
        </w:rPr>
        <w:t>培訓海地技術人員專業能力確保計畫永續發展。</w:t>
      </w:r>
    </w:p>
    <w:p w:rsidR="00695FD8" w:rsidRPr="00C84E16" w:rsidRDefault="00695FD8" w:rsidP="006A565E">
      <w:pPr>
        <w:tabs>
          <w:tab w:val="left" w:pos="0"/>
        </w:tabs>
        <w:spacing w:beforeLines="50" w:before="180" w:line="480" w:lineRule="exact"/>
        <w:ind w:firstLineChars="200" w:firstLine="560"/>
        <w:jc w:val="both"/>
        <w:rPr>
          <w:rFonts w:ascii="Times New Roman" w:eastAsia="標楷體" w:hAnsi="Times New Roman"/>
          <w:sz w:val="28"/>
        </w:rPr>
      </w:pPr>
      <w:r w:rsidRPr="00C84E16">
        <w:rPr>
          <w:rFonts w:ascii="Times New Roman" w:eastAsia="標楷體" w:hAnsi="Times New Roman"/>
          <w:sz w:val="28"/>
        </w:rPr>
        <w:t>本計畫</w:t>
      </w:r>
      <w:r w:rsidR="00D56750">
        <w:rPr>
          <w:rFonts w:ascii="Times New Roman" w:eastAsia="標楷體" w:hAnsi="Times New Roman" w:hint="eastAsia"/>
          <w:sz w:val="28"/>
        </w:rPr>
        <w:t>之籌</w:t>
      </w:r>
      <w:r w:rsidR="00CF763D">
        <w:rPr>
          <w:rFonts w:ascii="Times New Roman" w:eastAsia="標楷體" w:hAnsi="Times New Roman"/>
          <w:sz w:val="28"/>
        </w:rPr>
        <w:t>備及</w:t>
      </w:r>
      <w:r w:rsidRPr="00C84E16">
        <w:rPr>
          <w:rFonts w:ascii="Times New Roman" w:eastAsia="標楷體" w:hAnsi="Times New Roman"/>
          <w:sz w:val="28"/>
        </w:rPr>
        <w:t>執行期</w:t>
      </w:r>
      <w:r w:rsidR="00CF763D">
        <w:rPr>
          <w:rFonts w:ascii="Times New Roman" w:eastAsia="標楷體" w:hAnsi="Times New Roman"/>
          <w:sz w:val="28"/>
        </w:rPr>
        <w:t>預訂</w:t>
      </w:r>
      <w:r w:rsidRPr="00C84E16">
        <w:rPr>
          <w:rFonts w:ascii="Times New Roman" w:eastAsia="標楷體" w:hAnsi="Times New Roman"/>
          <w:sz w:val="28"/>
        </w:rPr>
        <w:t>為</w:t>
      </w:r>
      <w:r w:rsidRPr="00D56750">
        <w:rPr>
          <w:rFonts w:ascii="Times New Roman" w:eastAsia="標楷體" w:hAnsi="Times New Roman"/>
          <w:sz w:val="28"/>
        </w:rPr>
        <w:t>五年</w:t>
      </w:r>
      <w:r w:rsidRPr="00C84E16">
        <w:rPr>
          <w:rFonts w:ascii="Times New Roman" w:eastAsia="標楷體" w:hAnsi="Times New Roman"/>
          <w:sz w:val="28"/>
        </w:rPr>
        <w:t>，計畫金額為</w:t>
      </w:r>
      <w:r w:rsidRPr="00C84E16">
        <w:rPr>
          <w:rFonts w:ascii="Times New Roman" w:eastAsia="標楷體" w:hAnsi="Times New Roman"/>
          <w:sz w:val="28"/>
        </w:rPr>
        <w:t>1,000</w:t>
      </w:r>
      <w:r w:rsidRPr="00C84E16">
        <w:rPr>
          <w:rFonts w:ascii="Times New Roman" w:eastAsia="標楷體" w:hAnsi="Times New Roman"/>
          <w:sz w:val="28"/>
        </w:rPr>
        <w:t>萬美元</w:t>
      </w:r>
      <w:r w:rsidR="008746D3" w:rsidRPr="00C84E16">
        <w:rPr>
          <w:rFonts w:ascii="Times New Roman" w:eastAsia="標楷體" w:hAnsi="Times New Roman"/>
          <w:sz w:val="28"/>
        </w:rPr>
        <w:t>，其中台灣政府支應</w:t>
      </w:r>
      <w:r w:rsidR="008746D3" w:rsidRPr="00C84E16">
        <w:rPr>
          <w:rFonts w:ascii="Times New Roman" w:eastAsia="標楷體" w:hAnsi="Times New Roman"/>
          <w:sz w:val="28"/>
        </w:rPr>
        <w:t>900</w:t>
      </w:r>
      <w:r w:rsidR="008746D3" w:rsidRPr="00C84E16">
        <w:rPr>
          <w:rFonts w:ascii="Times New Roman" w:eastAsia="標楷體" w:hAnsi="Times New Roman"/>
          <w:sz w:val="28"/>
        </w:rPr>
        <w:t>萬美元，海方供應其人員薪水、辦公處所及台方人員住宿等總額</w:t>
      </w:r>
      <w:r w:rsidR="008746D3" w:rsidRPr="00C84E16">
        <w:rPr>
          <w:rFonts w:ascii="Times New Roman" w:eastAsia="標楷體" w:hAnsi="Times New Roman"/>
          <w:sz w:val="28"/>
        </w:rPr>
        <w:t>100</w:t>
      </w:r>
      <w:r w:rsidR="008746D3" w:rsidRPr="00C84E16">
        <w:rPr>
          <w:rFonts w:ascii="Times New Roman" w:eastAsia="標楷體" w:hAnsi="Times New Roman"/>
          <w:sz w:val="28"/>
        </w:rPr>
        <w:t>萬美元。在本計畫結束時，由於農民使用優良稻種提升產量，估計每年可增加農民整體經濟效益達</w:t>
      </w:r>
      <w:r w:rsidR="00E02EF3">
        <w:rPr>
          <w:rFonts w:ascii="Times New Roman" w:eastAsia="標楷體" w:hAnsi="Times New Roman" w:hint="eastAsia"/>
          <w:sz w:val="28"/>
        </w:rPr>
        <w:t>531</w:t>
      </w:r>
      <w:r w:rsidR="008746D3" w:rsidRPr="00C84E16">
        <w:rPr>
          <w:rFonts w:ascii="Times New Roman" w:eastAsia="標楷體" w:hAnsi="Times New Roman"/>
          <w:sz w:val="28"/>
        </w:rPr>
        <w:t>萬美元，每一戶農民所得增加</w:t>
      </w:r>
      <w:r w:rsidR="00E02EF3">
        <w:rPr>
          <w:rFonts w:ascii="Times New Roman" w:eastAsia="標楷體" w:hAnsi="Times New Roman" w:hint="eastAsia"/>
          <w:sz w:val="28"/>
        </w:rPr>
        <w:t>206.6</w:t>
      </w:r>
      <w:r w:rsidR="008746D3" w:rsidRPr="00C84E16">
        <w:rPr>
          <w:rFonts w:ascii="Times New Roman" w:eastAsia="標楷體" w:hAnsi="Times New Roman"/>
          <w:sz w:val="28"/>
        </w:rPr>
        <w:t>美元</w:t>
      </w:r>
      <w:r w:rsidR="00D94098">
        <w:rPr>
          <w:rFonts w:ascii="Times New Roman" w:eastAsia="標楷體" w:hAnsi="Times New Roman"/>
          <w:sz w:val="28"/>
        </w:rPr>
        <w:t>，</w:t>
      </w:r>
      <w:r w:rsidR="008746D3" w:rsidRPr="00C84E16">
        <w:rPr>
          <w:rFonts w:ascii="Times New Roman" w:eastAsia="標楷體" w:hAnsi="Times New Roman"/>
          <w:sz w:val="28"/>
        </w:rPr>
        <w:t>預估受益農戶每年約</w:t>
      </w:r>
      <w:r w:rsidR="008746D3" w:rsidRPr="00C84E16">
        <w:rPr>
          <w:rFonts w:ascii="Times New Roman" w:eastAsia="標楷體" w:hAnsi="Times New Roman"/>
          <w:sz w:val="28"/>
        </w:rPr>
        <w:t>50,000</w:t>
      </w:r>
      <w:r w:rsidR="008746D3" w:rsidRPr="00C84E16">
        <w:rPr>
          <w:rFonts w:ascii="Times New Roman" w:eastAsia="標楷體" w:hAnsi="Times New Roman"/>
          <w:sz w:val="28"/>
        </w:rPr>
        <w:t>戶。</w:t>
      </w:r>
    </w:p>
    <w:p w:rsidR="007A101B" w:rsidRPr="00C84E16" w:rsidRDefault="00695FD8" w:rsidP="007A101B">
      <w:pPr>
        <w:spacing w:before="120" w:after="120" w:line="480" w:lineRule="exact"/>
        <w:jc w:val="center"/>
        <w:rPr>
          <w:rFonts w:ascii="Times New Roman" w:eastAsia="標楷體" w:hAnsi="Times New Roman"/>
          <w:b/>
          <w:color w:val="000000" w:themeColor="text1"/>
          <w:sz w:val="36"/>
          <w:szCs w:val="36"/>
        </w:rPr>
      </w:pPr>
      <w:r w:rsidRPr="00C84E16">
        <w:rPr>
          <w:rFonts w:ascii="Times New Roman" w:eastAsia="標楷體" w:hAnsi="Times New Roman"/>
          <w:sz w:val="28"/>
        </w:rPr>
        <w:br w:type="page"/>
      </w:r>
      <w:r w:rsidR="007A101B" w:rsidRPr="00C84E16">
        <w:rPr>
          <w:rFonts w:ascii="Times New Roman" w:eastAsia="標楷體" w:hAnsi="Times New Roman"/>
          <w:b/>
          <w:color w:val="000000" w:themeColor="text1"/>
          <w:sz w:val="36"/>
          <w:szCs w:val="36"/>
        </w:rPr>
        <w:lastRenderedPageBreak/>
        <w:t>Executive Summary</w:t>
      </w:r>
    </w:p>
    <w:p w:rsidR="007A101B" w:rsidRPr="00C84E16" w:rsidRDefault="007A101B" w:rsidP="00F462D0">
      <w:pPr>
        <w:spacing w:before="120" w:after="120" w:line="480" w:lineRule="exact"/>
        <w:ind w:leftChars="1" w:left="2" w:firstLineChars="100" w:firstLine="280"/>
        <w:jc w:val="both"/>
        <w:rPr>
          <w:rFonts w:ascii="Times New Roman" w:hAnsi="Times New Roman"/>
          <w:sz w:val="28"/>
          <w:szCs w:val="28"/>
        </w:rPr>
      </w:pPr>
      <w:r w:rsidRPr="00C84E16">
        <w:rPr>
          <w:rFonts w:ascii="Times New Roman" w:hAnsi="Times New Roman"/>
          <w:sz w:val="28"/>
          <w:szCs w:val="28"/>
        </w:rPr>
        <w:t>Rice is the staple food in Haiti, with about 60,000 hectares of commercial rice being cultivated annually. However, the production of certified seed is as low as 600 tons per year, a supply rate which only meets 14 percent of the national demand. Since Haitian farmers often suffer low rice yields due to the shortage of high-quality seed, the TaiwanICDF intends to establish a cooperation project to strengthen rice seed production capacity within Haiti.</w:t>
      </w:r>
    </w:p>
    <w:p w:rsidR="007A101B" w:rsidRPr="00C84E16" w:rsidRDefault="007A101B" w:rsidP="00F462D0">
      <w:pPr>
        <w:spacing w:before="120" w:after="120" w:line="480" w:lineRule="exact"/>
        <w:ind w:leftChars="1" w:left="2" w:firstLineChars="100" w:firstLine="280"/>
        <w:jc w:val="both"/>
        <w:rPr>
          <w:rFonts w:ascii="Times New Roman" w:hAnsi="Times New Roman"/>
          <w:sz w:val="28"/>
          <w:szCs w:val="28"/>
        </w:rPr>
      </w:pPr>
      <w:r w:rsidRPr="00C84E16">
        <w:rPr>
          <w:rFonts w:ascii="Times New Roman" w:hAnsi="Times New Roman"/>
          <w:sz w:val="28"/>
          <w:szCs w:val="28"/>
        </w:rPr>
        <w:t>With the first inspection mission for this cooperation project having been conducted in July 2013, the main purpose of this project appraisal mission was to clarify the further details of the project, including the scale of the project, its location, and the obligations of both sides.</w:t>
      </w:r>
      <w:r w:rsidR="00E8618E" w:rsidRPr="00C84E16">
        <w:rPr>
          <w:rFonts w:ascii="Times New Roman" w:hAnsi="Times New Roman"/>
          <w:sz w:val="28"/>
          <w:szCs w:val="28"/>
        </w:rPr>
        <w:t xml:space="preserve"> </w:t>
      </w:r>
      <w:r w:rsidRPr="00C84E16">
        <w:rPr>
          <w:rFonts w:ascii="Times New Roman" w:hAnsi="Times New Roman"/>
          <w:sz w:val="28"/>
          <w:szCs w:val="28"/>
        </w:rPr>
        <w:t>The results of appraisal work confirm that Taiwan intends to assist Haiti to enhance production capacity for high-quality rice seed by strengthening rice seed inspection systems, enhancing institutional capacity and improving seed production and post-harvest handling systems. The expected outcome would be to enhance the production capacity of the Haitian high-quality seed production system, reaching an annual production capacity of 2,000 tons of certified seed. It is estimated that the supply rate of high-quality, domestically produced seed can be raised from the prevailing rate of 14 percent to 45 percent by 2018.</w:t>
      </w:r>
      <w:r w:rsidR="00F462D0" w:rsidRPr="00C84E16">
        <w:rPr>
          <w:rFonts w:ascii="Times New Roman" w:hAnsi="Times New Roman"/>
          <w:sz w:val="28"/>
          <w:szCs w:val="28"/>
        </w:rPr>
        <w:t xml:space="preserve"> </w:t>
      </w:r>
      <w:r w:rsidRPr="00C84E16">
        <w:rPr>
          <w:rFonts w:ascii="Times New Roman" w:hAnsi="Times New Roman"/>
          <w:sz w:val="28"/>
          <w:szCs w:val="28"/>
        </w:rPr>
        <w:t>The content of project implementation will include: (A) the establishment of a national rice research and extension center; (B) enhancements to the production system for high-quality rice seed; (C) the expansion of a rice post-harvest handling center to ensure the quality of rice; (D) improvements to an agricultural machinery operations center to support rice production; (E) training for Haitian technical staff to ensure expertise and, subsequently, project sustainability.</w:t>
      </w:r>
    </w:p>
    <w:p w:rsidR="007A101B" w:rsidRPr="00C84E16" w:rsidRDefault="007A101B" w:rsidP="00F462D0">
      <w:pPr>
        <w:spacing w:before="120" w:after="120" w:line="480" w:lineRule="exact"/>
        <w:ind w:leftChars="1" w:left="2" w:firstLineChars="100" w:firstLine="280"/>
        <w:jc w:val="both"/>
        <w:rPr>
          <w:rFonts w:ascii="Times New Roman" w:eastAsia="標楷體" w:hAnsi="Times New Roman"/>
          <w:color w:val="FF0000"/>
          <w:sz w:val="28"/>
          <w:szCs w:val="28"/>
        </w:rPr>
      </w:pPr>
      <w:r w:rsidRPr="00C84E16">
        <w:rPr>
          <w:rFonts w:ascii="Times New Roman" w:hAnsi="Times New Roman"/>
          <w:sz w:val="28"/>
          <w:szCs w:val="28"/>
        </w:rPr>
        <w:lastRenderedPageBreak/>
        <w:t xml:space="preserve">It is expected that the project would be </w:t>
      </w:r>
      <w:r w:rsidR="00D56750">
        <w:rPr>
          <w:rFonts w:ascii="Times New Roman" w:hAnsi="Times New Roman" w:hint="eastAsia"/>
          <w:sz w:val="28"/>
          <w:szCs w:val="28"/>
        </w:rPr>
        <w:t xml:space="preserve">prepared and </w:t>
      </w:r>
      <w:r w:rsidRPr="00C84E16">
        <w:rPr>
          <w:rFonts w:ascii="Times New Roman" w:hAnsi="Times New Roman"/>
          <w:sz w:val="28"/>
          <w:szCs w:val="28"/>
        </w:rPr>
        <w:t>implemented over five years at a cost of US$10 million, US$9 million of which would be provided by the Taiwanese government, and</w:t>
      </w:r>
      <w:r w:rsidR="00F462D0" w:rsidRPr="00C84E16">
        <w:rPr>
          <w:rFonts w:ascii="Times New Roman" w:hAnsi="Times New Roman"/>
          <w:sz w:val="28"/>
          <w:szCs w:val="28"/>
        </w:rPr>
        <w:t xml:space="preserve"> US$1 million of which would be </w:t>
      </w:r>
      <w:r w:rsidRPr="00C84E16">
        <w:rPr>
          <w:rFonts w:ascii="Times New Roman" w:hAnsi="Times New Roman"/>
          <w:sz w:val="28"/>
          <w:szCs w:val="28"/>
        </w:rPr>
        <w:t>provided by the Haitian government to support its staff salaries, office premises and accommodation for Taiwanese project staff. It is estimated that the use of high-quality seed to increase rice yields could generate economic benefits for farmers worth US$</w:t>
      </w:r>
      <w:r w:rsidR="00E02EF3">
        <w:rPr>
          <w:rFonts w:ascii="Times New Roman" w:hAnsi="Times New Roman" w:hint="eastAsia"/>
          <w:sz w:val="28"/>
          <w:szCs w:val="28"/>
        </w:rPr>
        <w:t>5</w:t>
      </w:r>
      <w:r w:rsidRPr="00C84E16">
        <w:rPr>
          <w:rFonts w:ascii="Times New Roman" w:hAnsi="Times New Roman"/>
          <w:sz w:val="28"/>
          <w:szCs w:val="28"/>
        </w:rPr>
        <w:t>.</w:t>
      </w:r>
      <w:r w:rsidR="00E02EF3">
        <w:rPr>
          <w:rFonts w:ascii="Times New Roman" w:hAnsi="Times New Roman" w:hint="eastAsia"/>
          <w:sz w:val="28"/>
          <w:szCs w:val="28"/>
        </w:rPr>
        <w:t>31</w:t>
      </w:r>
      <w:r w:rsidRPr="00C84E16">
        <w:rPr>
          <w:rFonts w:ascii="Times New Roman" w:hAnsi="Times New Roman"/>
          <w:sz w:val="28"/>
          <w:szCs w:val="28"/>
        </w:rPr>
        <w:t xml:space="preserve"> million annually, increasing the estimated income of participating farmers by US$</w:t>
      </w:r>
      <w:r w:rsidR="00E02EF3">
        <w:rPr>
          <w:rFonts w:ascii="Times New Roman" w:hAnsi="Times New Roman" w:hint="eastAsia"/>
          <w:sz w:val="28"/>
          <w:szCs w:val="28"/>
        </w:rPr>
        <w:t>206.6</w:t>
      </w:r>
      <w:r w:rsidRPr="00C84E16">
        <w:rPr>
          <w:rFonts w:ascii="Times New Roman" w:hAnsi="Times New Roman"/>
          <w:sz w:val="28"/>
          <w:szCs w:val="28"/>
        </w:rPr>
        <w:t xml:space="preserve">/farmer. It is expected that the project would benefit approximately 50,000 farmers annually. </w:t>
      </w:r>
    </w:p>
    <w:p w:rsidR="007A101B" w:rsidRPr="00C84E16" w:rsidRDefault="007A101B" w:rsidP="006A565E">
      <w:pPr>
        <w:spacing w:beforeLines="50" w:before="180" w:line="480" w:lineRule="exact"/>
        <w:rPr>
          <w:rFonts w:ascii="Times New Roman" w:eastAsia="標楷體" w:hAnsi="Times New Roman"/>
          <w:color w:val="FF0000"/>
          <w:sz w:val="28"/>
          <w:szCs w:val="28"/>
        </w:rPr>
      </w:pPr>
    </w:p>
    <w:p w:rsidR="00D5084A" w:rsidRPr="00C84E16" w:rsidRDefault="00D5084A">
      <w:pPr>
        <w:widowControl/>
        <w:rPr>
          <w:rFonts w:ascii="Times New Roman" w:eastAsia="標楷體" w:hAnsi="Times New Roman"/>
          <w:sz w:val="28"/>
        </w:rPr>
      </w:pPr>
      <w:r w:rsidRPr="00C84E16">
        <w:rPr>
          <w:rFonts w:ascii="Times New Roman" w:eastAsia="標楷體" w:hAnsi="Times New Roman"/>
          <w:sz w:val="28"/>
        </w:rPr>
        <w:br w:type="page"/>
      </w:r>
    </w:p>
    <w:p w:rsidR="00126EF0" w:rsidRPr="00C84E16" w:rsidRDefault="00994393" w:rsidP="006A565E">
      <w:pPr>
        <w:spacing w:beforeLines="50" w:before="180" w:line="480" w:lineRule="exact"/>
        <w:jc w:val="center"/>
        <w:rPr>
          <w:rFonts w:ascii="Times New Roman" w:eastAsia="標楷體" w:hAnsi="Times New Roman"/>
          <w:b/>
          <w:sz w:val="28"/>
          <w:szCs w:val="28"/>
        </w:rPr>
      </w:pPr>
      <w:r w:rsidRPr="00C84E16">
        <w:rPr>
          <w:rFonts w:ascii="Times New Roman" w:eastAsia="標楷體" w:hAnsi="Times New Roman"/>
          <w:b/>
          <w:bCs/>
          <w:sz w:val="28"/>
        </w:rPr>
        <w:lastRenderedPageBreak/>
        <w:t>壹</w:t>
      </w:r>
      <w:r w:rsidRPr="00C84E16">
        <w:rPr>
          <w:rFonts w:ascii="Times New Roman" w:eastAsia="標楷體" w:hAnsi="Times New Roman"/>
          <w:b/>
          <w:sz w:val="28"/>
          <w:szCs w:val="28"/>
        </w:rPr>
        <w:t>、</w:t>
      </w:r>
      <w:r w:rsidR="00804941" w:rsidRPr="00C84E16">
        <w:rPr>
          <w:rFonts w:ascii="Times New Roman" w:eastAsia="標楷體" w:hAnsi="Times New Roman"/>
          <w:b/>
          <w:sz w:val="28"/>
          <w:szCs w:val="28"/>
        </w:rPr>
        <w:t>任務</w:t>
      </w:r>
      <w:r w:rsidR="00126EF0" w:rsidRPr="00C84E16">
        <w:rPr>
          <w:rFonts w:ascii="Times New Roman" w:eastAsia="標楷體" w:hAnsi="Times New Roman"/>
          <w:b/>
          <w:sz w:val="28"/>
          <w:szCs w:val="28"/>
        </w:rPr>
        <w:t>說明</w:t>
      </w:r>
    </w:p>
    <w:p w:rsidR="00994393" w:rsidRPr="00C84E16" w:rsidRDefault="00126EF0" w:rsidP="006A565E">
      <w:pPr>
        <w:spacing w:beforeLines="50" w:before="180" w:line="480" w:lineRule="exact"/>
        <w:rPr>
          <w:rFonts w:ascii="Times New Roman" w:eastAsia="標楷體" w:hAnsi="Times New Roman"/>
          <w:b/>
          <w:bCs/>
          <w:sz w:val="28"/>
        </w:rPr>
      </w:pPr>
      <w:r w:rsidRPr="00C84E16">
        <w:rPr>
          <w:rFonts w:ascii="Times New Roman" w:eastAsia="標楷體" w:hAnsi="Times New Roman"/>
          <w:b/>
          <w:bCs/>
          <w:sz w:val="28"/>
        </w:rPr>
        <w:t>一、</w:t>
      </w:r>
      <w:r w:rsidR="000A442B" w:rsidRPr="00C84E16">
        <w:rPr>
          <w:rFonts w:ascii="Times New Roman" w:eastAsia="標楷體" w:hAnsi="Times New Roman"/>
          <w:b/>
          <w:bCs/>
          <w:sz w:val="28"/>
        </w:rPr>
        <w:t>計畫</w:t>
      </w:r>
      <w:r w:rsidR="00994393" w:rsidRPr="00C84E16">
        <w:rPr>
          <w:rFonts w:ascii="Times New Roman" w:eastAsia="標楷體" w:hAnsi="Times New Roman"/>
          <w:b/>
          <w:bCs/>
          <w:sz w:val="28"/>
        </w:rPr>
        <w:t>緣起</w:t>
      </w:r>
    </w:p>
    <w:p w:rsidR="004F7162" w:rsidRPr="00C84E16" w:rsidRDefault="004F7162" w:rsidP="006A565E">
      <w:pPr>
        <w:spacing w:beforeLines="50" w:before="180" w:line="480" w:lineRule="exact"/>
        <w:ind w:firstLineChars="200" w:firstLine="560"/>
        <w:rPr>
          <w:rFonts w:ascii="Times New Roman" w:eastAsia="標楷體" w:hAnsi="Times New Roman"/>
          <w:sz w:val="28"/>
        </w:rPr>
      </w:pPr>
      <w:r w:rsidRPr="00C84E16">
        <w:rPr>
          <w:rFonts w:ascii="Times New Roman" w:eastAsia="標楷體" w:hAnsi="Times New Roman"/>
          <w:sz w:val="28"/>
        </w:rPr>
        <w:t>海地農業部擬透過取得稻種授權、引進新稻種、制訂法規、建立稻種中心及稻種技術訓練講習等策略措施，藉由使用優良稻種以增加稻米產量。海方經由駐館向我國尋求協助，期盼借助我國於水稻種子生產方面的技術與經驗，協助海方發展稻種生產，提供稻農優良稻種，改善稻農收入及生活水平。</w:t>
      </w:r>
    </w:p>
    <w:p w:rsidR="004F7162" w:rsidRPr="00C84E16" w:rsidRDefault="004F7162" w:rsidP="006A565E">
      <w:pPr>
        <w:spacing w:beforeLines="50" w:before="180" w:line="480" w:lineRule="exact"/>
        <w:ind w:firstLineChars="200" w:firstLine="560"/>
        <w:rPr>
          <w:rFonts w:ascii="Times New Roman" w:eastAsia="標楷體" w:hAnsi="Times New Roman"/>
          <w:sz w:val="28"/>
        </w:rPr>
      </w:pPr>
      <w:r w:rsidRPr="00C84E16">
        <w:rPr>
          <w:rFonts w:ascii="Times New Roman" w:eastAsia="標楷體" w:hAnsi="Times New Roman"/>
          <w:sz w:val="28"/>
        </w:rPr>
        <w:t>本案本會受外交部委託，業於</w:t>
      </w:r>
      <w:r w:rsidRPr="00C84E16">
        <w:rPr>
          <w:rFonts w:ascii="Times New Roman" w:eastAsia="標楷體" w:hAnsi="Times New Roman"/>
          <w:sz w:val="28"/>
        </w:rPr>
        <w:t>102</w:t>
      </w:r>
      <w:r w:rsidRPr="00C84E16">
        <w:rPr>
          <w:rFonts w:ascii="Times New Roman" w:eastAsia="標楷體" w:hAnsi="Times New Roman"/>
          <w:sz w:val="28"/>
        </w:rPr>
        <w:t>年</w:t>
      </w:r>
      <w:r w:rsidRPr="00C84E16">
        <w:rPr>
          <w:rFonts w:ascii="Times New Roman" w:eastAsia="標楷體" w:hAnsi="Times New Roman"/>
          <w:sz w:val="28"/>
        </w:rPr>
        <w:t>7</w:t>
      </w:r>
      <w:r w:rsidRPr="00C84E16">
        <w:rPr>
          <w:rFonts w:ascii="Times New Roman" w:eastAsia="標楷體" w:hAnsi="Times New Roman"/>
          <w:sz w:val="28"/>
        </w:rPr>
        <w:t>月間派遣專家團赴海地進行事實調查任務，該任務</w:t>
      </w:r>
      <w:proofErr w:type="gramStart"/>
      <w:r w:rsidRPr="00C84E16">
        <w:rPr>
          <w:rFonts w:ascii="Times New Roman" w:eastAsia="標楷體" w:hAnsi="Times New Roman"/>
          <w:sz w:val="28"/>
        </w:rPr>
        <w:t>業就海方</w:t>
      </w:r>
      <w:proofErr w:type="gramEnd"/>
      <w:r w:rsidRPr="00C84E16">
        <w:rPr>
          <w:rFonts w:ascii="Times New Roman" w:eastAsia="標楷體" w:hAnsi="Times New Roman"/>
          <w:sz w:val="28"/>
        </w:rPr>
        <w:t>提出之計畫概念書進行事實調查與可行性評估，經現場訪視調查後認為其計畫概念書經修正補充後確實具有可行性，而海方也於本年</w:t>
      </w:r>
      <w:r w:rsidRPr="00C84E16">
        <w:rPr>
          <w:rFonts w:ascii="Times New Roman" w:eastAsia="標楷體" w:hAnsi="Times New Roman"/>
          <w:sz w:val="28"/>
        </w:rPr>
        <w:t>10</w:t>
      </w:r>
      <w:r w:rsidRPr="00C84E16">
        <w:rPr>
          <w:rFonts w:ascii="Times New Roman" w:eastAsia="標楷體" w:hAnsi="Times New Roman"/>
          <w:sz w:val="28"/>
        </w:rPr>
        <w:t>月完成計畫書初稿，</w:t>
      </w:r>
      <w:proofErr w:type="gramStart"/>
      <w:r w:rsidRPr="00C84E16">
        <w:rPr>
          <w:rFonts w:ascii="Times New Roman" w:eastAsia="標楷體" w:hAnsi="Times New Roman"/>
          <w:sz w:val="28"/>
        </w:rPr>
        <w:t>爰</w:t>
      </w:r>
      <w:proofErr w:type="gramEnd"/>
      <w:r w:rsidRPr="00C84E16">
        <w:rPr>
          <w:rFonts w:ascii="Times New Roman" w:eastAsia="標楷體" w:hAnsi="Times New Roman"/>
          <w:sz w:val="28"/>
        </w:rPr>
        <w:t>本計畫擬續邀國內專家進行計畫評估，確認本計畫各要項細節。</w:t>
      </w:r>
    </w:p>
    <w:p w:rsidR="00994393" w:rsidRPr="00C84E16" w:rsidRDefault="00B5673E" w:rsidP="006A565E">
      <w:pPr>
        <w:spacing w:beforeLines="50" w:before="180" w:line="480" w:lineRule="exact"/>
        <w:rPr>
          <w:rFonts w:ascii="Times New Roman" w:eastAsia="標楷體" w:hAnsi="Times New Roman"/>
          <w:b/>
          <w:bCs/>
          <w:sz w:val="28"/>
        </w:rPr>
      </w:pPr>
      <w:r w:rsidRPr="00C84E16">
        <w:rPr>
          <w:rFonts w:ascii="Times New Roman" w:eastAsia="標楷體" w:hAnsi="Times New Roman"/>
          <w:b/>
          <w:bCs/>
          <w:sz w:val="28"/>
        </w:rPr>
        <w:t>二、</w:t>
      </w:r>
      <w:r w:rsidR="00641746" w:rsidRPr="00C84E16">
        <w:rPr>
          <w:rFonts w:ascii="Times New Roman" w:eastAsia="標楷體" w:hAnsi="Times New Roman"/>
          <w:b/>
          <w:bCs/>
          <w:sz w:val="28"/>
        </w:rPr>
        <w:t>任務</w:t>
      </w:r>
      <w:r w:rsidR="00994393" w:rsidRPr="00C84E16">
        <w:rPr>
          <w:rFonts w:ascii="Times New Roman" w:eastAsia="標楷體" w:hAnsi="Times New Roman"/>
          <w:b/>
          <w:bCs/>
          <w:sz w:val="28"/>
        </w:rPr>
        <w:t>目標</w:t>
      </w:r>
    </w:p>
    <w:p w:rsidR="00994393" w:rsidRPr="00C84E16" w:rsidRDefault="00994393" w:rsidP="006A565E">
      <w:pPr>
        <w:widowControl/>
        <w:tabs>
          <w:tab w:val="left" w:pos="360"/>
          <w:tab w:val="left" w:pos="540"/>
          <w:tab w:val="left" w:pos="993"/>
        </w:tabs>
        <w:autoSpaceDE w:val="0"/>
        <w:autoSpaceDN w:val="0"/>
        <w:spacing w:beforeLines="50" w:before="180" w:line="480" w:lineRule="exact"/>
        <w:ind w:firstLineChars="101" w:firstLine="283"/>
        <w:jc w:val="both"/>
        <w:textAlignment w:val="center"/>
        <w:rPr>
          <w:rFonts w:ascii="Times New Roman" w:eastAsia="標楷體" w:hAnsi="Times New Roman"/>
          <w:color w:val="000000"/>
          <w:sz w:val="28"/>
        </w:rPr>
      </w:pPr>
      <w:r w:rsidRPr="00C84E16">
        <w:rPr>
          <w:rFonts w:ascii="Times New Roman" w:eastAsia="標楷體" w:hAnsi="Times New Roman"/>
          <w:color w:val="000000"/>
          <w:sz w:val="28"/>
        </w:rPr>
        <w:t>透過本次考察</w:t>
      </w:r>
      <w:r w:rsidR="00A8016E" w:rsidRPr="00C84E16">
        <w:rPr>
          <w:rFonts w:ascii="Times New Roman" w:eastAsia="標楷體" w:hAnsi="Times New Roman"/>
          <w:color w:val="000000"/>
          <w:sz w:val="28"/>
        </w:rPr>
        <w:t>期望</w:t>
      </w:r>
      <w:r w:rsidRPr="00C84E16">
        <w:rPr>
          <w:rFonts w:ascii="Times New Roman" w:eastAsia="標楷體" w:hAnsi="Times New Roman"/>
          <w:color w:val="000000"/>
          <w:sz w:val="28"/>
        </w:rPr>
        <w:t>達到以下目標</w:t>
      </w:r>
      <w:r w:rsidRPr="00C84E16">
        <w:rPr>
          <w:rFonts w:ascii="Times New Roman" w:eastAsia="標楷體" w:hAnsi="Times New Roman"/>
          <w:color w:val="000000"/>
          <w:sz w:val="28"/>
        </w:rPr>
        <w:t>:</w:t>
      </w:r>
    </w:p>
    <w:p w:rsidR="004F7162" w:rsidRPr="00C84E16" w:rsidRDefault="004F7162" w:rsidP="00585B34">
      <w:pPr>
        <w:numPr>
          <w:ilvl w:val="0"/>
          <w:numId w:val="6"/>
        </w:numPr>
        <w:tabs>
          <w:tab w:val="left" w:pos="720"/>
        </w:tabs>
        <w:spacing w:line="480" w:lineRule="exact"/>
        <w:ind w:left="993" w:hanging="709"/>
        <w:jc w:val="both"/>
        <w:rPr>
          <w:rFonts w:ascii="Times New Roman" w:eastAsia="標楷體" w:hAnsi="Times New Roman"/>
          <w:sz w:val="28"/>
          <w:szCs w:val="28"/>
        </w:rPr>
      </w:pPr>
      <w:bookmarkStart w:id="1" w:name="OLE_LINK3"/>
      <w:bookmarkStart w:id="2" w:name="OLE_LINK4"/>
      <w:r w:rsidRPr="00C84E16">
        <w:rPr>
          <w:rFonts w:ascii="Times New Roman" w:eastAsia="標楷體" w:hAnsi="Times New Roman"/>
          <w:sz w:val="28"/>
          <w:szCs w:val="28"/>
        </w:rPr>
        <w:t>確認本計畫之</w:t>
      </w:r>
      <w:r w:rsidRPr="00C84E16">
        <w:rPr>
          <w:rFonts w:ascii="Times New Roman" w:eastAsia="標楷體" w:hAnsi="Times New Roman"/>
          <w:bCs/>
          <w:sz w:val="28"/>
          <w:szCs w:val="24"/>
        </w:rPr>
        <w:t>細部規劃</w:t>
      </w:r>
      <w:proofErr w:type="gramStart"/>
      <w:r w:rsidRPr="00C84E16">
        <w:rPr>
          <w:rFonts w:ascii="Times New Roman" w:eastAsia="標楷體" w:hAnsi="Times New Roman"/>
          <w:bCs/>
          <w:sz w:val="28"/>
          <w:szCs w:val="24"/>
        </w:rPr>
        <w:t>（</w:t>
      </w:r>
      <w:proofErr w:type="gramEnd"/>
      <w:r w:rsidRPr="00C84E16">
        <w:rPr>
          <w:rFonts w:ascii="Times New Roman" w:eastAsia="標楷體" w:hAnsi="Times New Roman"/>
          <w:bCs/>
          <w:sz w:val="28"/>
          <w:szCs w:val="24"/>
        </w:rPr>
        <w:t>含計畫書内容、</w:t>
      </w:r>
      <w:r w:rsidRPr="00C84E16">
        <w:rPr>
          <w:rFonts w:ascii="Times New Roman" w:eastAsia="標楷體" w:hAnsi="Times New Roman"/>
          <w:bCs/>
          <w:sz w:val="28"/>
          <w:szCs w:val="24"/>
        </w:rPr>
        <w:t>DMF</w:t>
      </w:r>
      <w:r w:rsidRPr="00C84E16">
        <w:rPr>
          <w:rFonts w:ascii="Times New Roman" w:eastAsia="標楷體" w:hAnsi="Times New Roman"/>
          <w:bCs/>
          <w:sz w:val="28"/>
          <w:szCs w:val="24"/>
        </w:rPr>
        <w:t>表、工作時程表與預算等），以及各項目標、工作指標確立</w:t>
      </w:r>
      <w:r w:rsidRPr="00C84E16">
        <w:rPr>
          <w:rFonts w:ascii="Times New Roman" w:eastAsia="標楷體" w:hAnsi="Times New Roman"/>
          <w:sz w:val="28"/>
          <w:szCs w:val="28"/>
        </w:rPr>
        <w:t>。</w:t>
      </w:r>
    </w:p>
    <w:p w:rsidR="004F7162" w:rsidRPr="00C84E16" w:rsidRDefault="004F7162" w:rsidP="00585B34">
      <w:pPr>
        <w:numPr>
          <w:ilvl w:val="0"/>
          <w:numId w:val="6"/>
        </w:numPr>
        <w:tabs>
          <w:tab w:val="left" w:pos="720"/>
        </w:tabs>
        <w:spacing w:line="480" w:lineRule="exact"/>
        <w:ind w:left="966" w:hanging="682"/>
        <w:jc w:val="both"/>
        <w:rPr>
          <w:rFonts w:ascii="Times New Roman" w:eastAsia="標楷體" w:hAnsi="Times New Roman"/>
          <w:sz w:val="28"/>
          <w:szCs w:val="28"/>
        </w:rPr>
      </w:pPr>
      <w:r w:rsidRPr="00C84E16">
        <w:rPr>
          <w:rFonts w:ascii="Times New Roman" w:eastAsia="標楷體" w:hAnsi="Times New Roman"/>
          <w:sz w:val="28"/>
          <w:szCs w:val="28"/>
        </w:rPr>
        <w:t>確認本計畫成本效益之合理性及財務管理規劃。</w:t>
      </w:r>
    </w:p>
    <w:p w:rsidR="004F7162" w:rsidRPr="00C84E16" w:rsidRDefault="004F7162" w:rsidP="00585B34">
      <w:pPr>
        <w:numPr>
          <w:ilvl w:val="0"/>
          <w:numId w:val="6"/>
        </w:numPr>
        <w:tabs>
          <w:tab w:val="left" w:pos="720"/>
        </w:tabs>
        <w:spacing w:line="480" w:lineRule="exact"/>
        <w:ind w:left="284" w:firstLine="0"/>
        <w:jc w:val="both"/>
        <w:rPr>
          <w:rFonts w:ascii="Times New Roman" w:eastAsia="標楷體" w:hAnsi="Times New Roman"/>
          <w:sz w:val="28"/>
          <w:szCs w:val="28"/>
        </w:rPr>
      </w:pPr>
      <w:proofErr w:type="gramStart"/>
      <w:r w:rsidRPr="00C84E16">
        <w:rPr>
          <w:rFonts w:ascii="Times New Roman" w:eastAsia="標楷體" w:hAnsi="Times New Roman"/>
          <w:sz w:val="28"/>
          <w:szCs w:val="28"/>
        </w:rPr>
        <w:t>釐</w:t>
      </w:r>
      <w:proofErr w:type="gramEnd"/>
      <w:r w:rsidRPr="00C84E16">
        <w:rPr>
          <w:rFonts w:ascii="Times New Roman" w:eastAsia="標楷體" w:hAnsi="Times New Roman"/>
          <w:sz w:val="28"/>
          <w:szCs w:val="28"/>
        </w:rPr>
        <w:t>清本計畫潛在風險及限制等。</w:t>
      </w:r>
      <w:bookmarkEnd w:id="1"/>
      <w:bookmarkEnd w:id="2"/>
    </w:p>
    <w:p w:rsidR="00994393" w:rsidRPr="00C84E16" w:rsidRDefault="00C27A45" w:rsidP="006A565E">
      <w:pPr>
        <w:spacing w:beforeLines="50" w:before="180" w:line="480" w:lineRule="exact"/>
        <w:rPr>
          <w:rFonts w:ascii="Times New Roman" w:eastAsia="標楷體" w:hAnsi="Times New Roman"/>
          <w:b/>
          <w:sz w:val="28"/>
          <w:szCs w:val="28"/>
        </w:rPr>
      </w:pPr>
      <w:r w:rsidRPr="00C84E16">
        <w:rPr>
          <w:rFonts w:ascii="Times New Roman" w:eastAsia="標楷體" w:hAnsi="Times New Roman"/>
          <w:b/>
          <w:sz w:val="28"/>
          <w:szCs w:val="28"/>
        </w:rPr>
        <w:t>三、</w:t>
      </w:r>
      <w:r w:rsidR="00EE2664" w:rsidRPr="00C84E16">
        <w:rPr>
          <w:rFonts w:ascii="Times New Roman" w:eastAsia="標楷體" w:hAnsi="Times New Roman"/>
          <w:b/>
          <w:sz w:val="28"/>
          <w:szCs w:val="28"/>
        </w:rPr>
        <w:t>執行人員</w:t>
      </w:r>
    </w:p>
    <w:p w:rsidR="00757D47" w:rsidRPr="00C84E16" w:rsidRDefault="00757D47" w:rsidP="00585B34">
      <w:pPr>
        <w:spacing w:line="480" w:lineRule="exact"/>
        <w:ind w:firstLineChars="202" w:firstLine="566"/>
        <w:jc w:val="both"/>
        <w:rPr>
          <w:rFonts w:ascii="Times New Roman" w:eastAsia="標楷體" w:hAnsi="Times New Roman"/>
          <w:bCs/>
          <w:sz w:val="28"/>
        </w:rPr>
      </w:pPr>
      <w:r w:rsidRPr="00C84E16">
        <w:rPr>
          <w:rFonts w:ascii="Times New Roman" w:eastAsia="標楷體" w:hAnsi="Times New Roman"/>
          <w:bCs/>
          <w:sz w:val="28"/>
        </w:rPr>
        <w:t>國立中央大學財金學系</w:t>
      </w:r>
      <w:r w:rsidRPr="00C84E16">
        <w:rPr>
          <w:rFonts w:ascii="Times New Roman" w:eastAsia="標楷體" w:hAnsi="Times New Roman"/>
          <w:bCs/>
          <w:sz w:val="28"/>
        </w:rPr>
        <w:t xml:space="preserve">           </w:t>
      </w:r>
      <w:r w:rsidRPr="00C84E16">
        <w:rPr>
          <w:rFonts w:ascii="Times New Roman" w:eastAsia="標楷體" w:hAnsi="Times New Roman"/>
          <w:bCs/>
          <w:sz w:val="28"/>
        </w:rPr>
        <w:t>徐教授政義</w:t>
      </w:r>
    </w:p>
    <w:p w:rsidR="00472813" w:rsidRPr="00C84E16" w:rsidRDefault="00472813" w:rsidP="00585B34">
      <w:pPr>
        <w:spacing w:line="480" w:lineRule="exact"/>
        <w:ind w:leftChars="236" w:left="849" w:hangingChars="101" w:hanging="283"/>
        <w:jc w:val="both"/>
        <w:rPr>
          <w:rFonts w:ascii="Times New Roman" w:eastAsia="標楷體" w:hAnsi="Times New Roman"/>
          <w:sz w:val="28"/>
        </w:rPr>
      </w:pPr>
      <w:r w:rsidRPr="00C84E16">
        <w:rPr>
          <w:rFonts w:ascii="Times New Roman" w:eastAsia="標楷體" w:hAnsi="Times New Roman"/>
          <w:bCs/>
          <w:sz w:val="28"/>
        </w:rPr>
        <w:t>行政院農委會桃園區農業改良場</w:t>
      </w:r>
      <w:r w:rsidRPr="00C84E16">
        <w:rPr>
          <w:rFonts w:ascii="Times New Roman" w:eastAsia="標楷體" w:hAnsi="Times New Roman"/>
          <w:bCs/>
          <w:sz w:val="28"/>
        </w:rPr>
        <w:t xml:space="preserve">   </w:t>
      </w:r>
      <w:r w:rsidRPr="00C84E16">
        <w:rPr>
          <w:rFonts w:ascii="Times New Roman" w:eastAsia="標楷體" w:hAnsi="Times New Roman"/>
          <w:bCs/>
          <w:sz w:val="28"/>
        </w:rPr>
        <w:t>林課長孟輝</w:t>
      </w:r>
    </w:p>
    <w:p w:rsidR="00472813" w:rsidRPr="00C84E16" w:rsidRDefault="00472813" w:rsidP="00585B34">
      <w:pPr>
        <w:spacing w:line="480" w:lineRule="exact"/>
        <w:ind w:firstLineChars="202" w:firstLine="566"/>
        <w:jc w:val="both"/>
        <w:rPr>
          <w:rFonts w:ascii="Times New Roman" w:eastAsia="標楷體" w:hAnsi="Times New Roman"/>
          <w:sz w:val="28"/>
        </w:rPr>
      </w:pPr>
      <w:r w:rsidRPr="00C84E16">
        <w:rPr>
          <w:rFonts w:ascii="Times New Roman" w:eastAsia="標楷體" w:hAnsi="Times New Roman"/>
          <w:sz w:val="28"/>
        </w:rPr>
        <w:t>財團法人國際合作發展基金會</w:t>
      </w:r>
      <w:r w:rsidRPr="00C84E16">
        <w:rPr>
          <w:rFonts w:ascii="Times New Roman" w:eastAsia="標楷體" w:hAnsi="Times New Roman"/>
          <w:sz w:val="28"/>
        </w:rPr>
        <w:t xml:space="preserve">     </w:t>
      </w:r>
      <w:r w:rsidRPr="00C84E16">
        <w:rPr>
          <w:rFonts w:ascii="Times New Roman" w:eastAsia="標楷體" w:hAnsi="Times New Roman"/>
          <w:sz w:val="28"/>
        </w:rPr>
        <w:t>王計畫經理雲平</w:t>
      </w:r>
    </w:p>
    <w:p w:rsidR="00C27A45" w:rsidRPr="00C84E16" w:rsidRDefault="004F7162" w:rsidP="006A565E">
      <w:pPr>
        <w:spacing w:beforeLines="50" w:before="180" w:line="480" w:lineRule="exact"/>
        <w:rPr>
          <w:rFonts w:ascii="Times New Roman" w:eastAsia="標楷體" w:hAnsi="Times New Roman"/>
          <w:b/>
          <w:sz w:val="28"/>
          <w:szCs w:val="28"/>
        </w:rPr>
      </w:pPr>
      <w:r w:rsidRPr="00C84E16">
        <w:rPr>
          <w:rFonts w:ascii="Times New Roman" w:eastAsia="標楷體" w:hAnsi="Times New Roman"/>
          <w:b/>
          <w:sz w:val="28"/>
          <w:szCs w:val="28"/>
        </w:rPr>
        <w:t>四</w:t>
      </w:r>
      <w:r w:rsidR="007C7D74" w:rsidRPr="00C84E16">
        <w:rPr>
          <w:rFonts w:ascii="Times New Roman" w:eastAsia="標楷體" w:hAnsi="Times New Roman"/>
          <w:b/>
          <w:sz w:val="28"/>
          <w:szCs w:val="28"/>
        </w:rPr>
        <w:t>、工作範圍</w:t>
      </w:r>
    </w:p>
    <w:p w:rsidR="004F7162" w:rsidRPr="00C84E16" w:rsidRDefault="004F7162" w:rsidP="00585B34">
      <w:pPr>
        <w:numPr>
          <w:ilvl w:val="1"/>
          <w:numId w:val="7"/>
        </w:numPr>
        <w:spacing w:line="480" w:lineRule="exact"/>
        <w:ind w:left="924" w:hanging="640"/>
        <w:jc w:val="both"/>
        <w:rPr>
          <w:rFonts w:ascii="Times New Roman" w:eastAsia="標楷體" w:hAnsi="Times New Roman"/>
          <w:bCs/>
          <w:sz w:val="28"/>
          <w:szCs w:val="24"/>
        </w:rPr>
      </w:pPr>
      <w:r w:rsidRPr="00C84E16">
        <w:rPr>
          <w:rFonts w:ascii="Times New Roman" w:eastAsia="標楷體" w:hAnsi="Times New Roman"/>
          <w:bCs/>
          <w:sz w:val="28"/>
          <w:szCs w:val="24"/>
        </w:rPr>
        <w:t>確認合作單位執行能力及合作模式：評估海方合作單位投入資源及執行能力，</w:t>
      </w:r>
      <w:proofErr w:type="gramStart"/>
      <w:r w:rsidRPr="00C84E16">
        <w:rPr>
          <w:rFonts w:ascii="Times New Roman" w:eastAsia="標楷體" w:hAnsi="Times New Roman"/>
          <w:bCs/>
          <w:sz w:val="28"/>
          <w:szCs w:val="24"/>
        </w:rPr>
        <w:t>釐</w:t>
      </w:r>
      <w:proofErr w:type="gramEnd"/>
      <w:r w:rsidRPr="00C84E16">
        <w:rPr>
          <w:rFonts w:ascii="Times New Roman" w:eastAsia="標楷體" w:hAnsi="Times New Roman"/>
          <w:bCs/>
          <w:sz w:val="28"/>
          <w:szCs w:val="24"/>
        </w:rPr>
        <w:t>清利害關係人角色，並確認能力建構項目及合作模式。</w:t>
      </w:r>
    </w:p>
    <w:p w:rsidR="004F7162" w:rsidRPr="00C84E16" w:rsidRDefault="004F7162" w:rsidP="00585B34">
      <w:pPr>
        <w:numPr>
          <w:ilvl w:val="1"/>
          <w:numId w:val="7"/>
        </w:numPr>
        <w:spacing w:line="480" w:lineRule="exact"/>
        <w:ind w:left="966" w:hanging="682"/>
        <w:jc w:val="both"/>
        <w:rPr>
          <w:rFonts w:ascii="Times New Roman" w:eastAsia="標楷體" w:hAnsi="Times New Roman"/>
          <w:bCs/>
          <w:sz w:val="28"/>
          <w:szCs w:val="24"/>
        </w:rPr>
      </w:pPr>
      <w:r w:rsidRPr="00C84E16">
        <w:rPr>
          <w:rFonts w:ascii="Times New Roman" w:eastAsia="標楷體" w:hAnsi="Times New Roman"/>
          <w:bCs/>
          <w:sz w:val="28"/>
          <w:szCs w:val="24"/>
        </w:rPr>
        <w:lastRenderedPageBreak/>
        <w:t>確認計畫規模、執行項目與成本效益：與各利害關係人確認計畫最後發展共識、執行方案、計畫規模、以及提出對投入之成本與執行項目及規劃階段是否合理，並評估與分析現有規劃是否可達成預期效益。</w:t>
      </w:r>
    </w:p>
    <w:p w:rsidR="004F7162" w:rsidRPr="00C84E16" w:rsidRDefault="004F7162" w:rsidP="00585B34">
      <w:pPr>
        <w:numPr>
          <w:ilvl w:val="1"/>
          <w:numId w:val="7"/>
        </w:numPr>
        <w:spacing w:line="480" w:lineRule="exact"/>
        <w:ind w:left="993" w:hanging="709"/>
        <w:jc w:val="both"/>
        <w:rPr>
          <w:rFonts w:ascii="Times New Roman" w:eastAsia="標楷體" w:hAnsi="Times New Roman"/>
          <w:bCs/>
          <w:sz w:val="28"/>
          <w:szCs w:val="24"/>
        </w:rPr>
      </w:pPr>
      <w:r w:rsidRPr="00C84E16">
        <w:rPr>
          <w:rFonts w:ascii="Times New Roman" w:eastAsia="標楷體" w:hAnsi="Times New Roman"/>
          <w:bCs/>
          <w:sz w:val="28"/>
          <w:szCs w:val="24"/>
        </w:rPr>
        <w:t>確認計畫細部內容：依據評估結果確認計畫目標、內容、效益（含訂定產出、成果及影響之指標等）、預算等細部規劃。</w:t>
      </w:r>
    </w:p>
    <w:p w:rsidR="004F7162" w:rsidRPr="00C84E16" w:rsidRDefault="004F7162" w:rsidP="00585B34">
      <w:pPr>
        <w:numPr>
          <w:ilvl w:val="1"/>
          <w:numId w:val="7"/>
        </w:numPr>
        <w:spacing w:line="480" w:lineRule="exact"/>
        <w:ind w:left="980" w:hanging="696"/>
        <w:jc w:val="both"/>
        <w:rPr>
          <w:rFonts w:ascii="Times New Roman" w:eastAsia="標楷體" w:hAnsi="Times New Roman"/>
          <w:bCs/>
          <w:sz w:val="28"/>
          <w:szCs w:val="24"/>
        </w:rPr>
      </w:pPr>
      <w:r w:rsidRPr="00C84E16">
        <w:rPr>
          <w:rFonts w:ascii="Times New Roman" w:eastAsia="標楷體" w:hAnsi="Times New Roman"/>
          <w:bCs/>
          <w:sz w:val="28"/>
          <w:szCs w:val="24"/>
        </w:rPr>
        <w:t>計畫風險評估與因應對策建議：針對考察發現提出潛在之執行風險，作為計畫規劃之參考。</w:t>
      </w:r>
    </w:p>
    <w:p w:rsidR="005B3FF0" w:rsidRPr="00C84E16" w:rsidRDefault="004F7162" w:rsidP="006A565E">
      <w:pPr>
        <w:tabs>
          <w:tab w:val="left" w:pos="284"/>
        </w:tabs>
        <w:spacing w:beforeLines="50" w:before="180" w:line="480" w:lineRule="exact"/>
        <w:rPr>
          <w:rFonts w:ascii="Times New Roman" w:eastAsia="標楷體" w:hAnsi="Times New Roman"/>
          <w:b/>
          <w:sz w:val="28"/>
          <w:szCs w:val="28"/>
        </w:rPr>
      </w:pPr>
      <w:r w:rsidRPr="00C84E16">
        <w:rPr>
          <w:rFonts w:ascii="Times New Roman" w:eastAsia="標楷體" w:hAnsi="Times New Roman"/>
          <w:b/>
          <w:sz w:val="28"/>
          <w:szCs w:val="28"/>
        </w:rPr>
        <w:t>五</w:t>
      </w:r>
      <w:r w:rsidR="005B3FF0" w:rsidRPr="00C84E16">
        <w:rPr>
          <w:rFonts w:ascii="Times New Roman" w:eastAsia="標楷體" w:hAnsi="Times New Roman"/>
          <w:b/>
          <w:sz w:val="28"/>
          <w:szCs w:val="28"/>
        </w:rPr>
        <w:t>、執行</w:t>
      </w:r>
      <w:r w:rsidR="009B684E" w:rsidRPr="00C84E16">
        <w:rPr>
          <w:rFonts w:ascii="Times New Roman" w:eastAsia="標楷體" w:hAnsi="Times New Roman"/>
          <w:b/>
          <w:sz w:val="28"/>
          <w:szCs w:val="28"/>
        </w:rPr>
        <w:t>期間</w:t>
      </w:r>
    </w:p>
    <w:p w:rsidR="002311A6" w:rsidRPr="00C84E16" w:rsidRDefault="005B3FF0" w:rsidP="006A565E">
      <w:pPr>
        <w:numPr>
          <w:ilvl w:val="0"/>
          <w:numId w:val="1"/>
        </w:numPr>
        <w:tabs>
          <w:tab w:val="left" w:pos="1701"/>
        </w:tabs>
        <w:spacing w:beforeLines="50" w:before="180" w:line="480" w:lineRule="exact"/>
        <w:ind w:left="1134" w:hanging="850"/>
        <w:jc w:val="both"/>
        <w:rPr>
          <w:rFonts w:ascii="Times New Roman" w:eastAsia="標楷體" w:hAnsi="Times New Roman"/>
          <w:sz w:val="28"/>
        </w:rPr>
      </w:pPr>
      <w:r w:rsidRPr="00C84E16">
        <w:rPr>
          <w:rFonts w:ascii="Times New Roman" w:eastAsia="標楷體" w:hAnsi="Times New Roman"/>
          <w:sz w:val="28"/>
        </w:rPr>
        <w:t>考察日期：本（</w:t>
      </w:r>
      <w:r w:rsidRPr="00C84E16">
        <w:rPr>
          <w:rFonts w:ascii="Times New Roman" w:eastAsia="標楷體" w:hAnsi="Times New Roman"/>
          <w:sz w:val="28"/>
        </w:rPr>
        <w:t>10</w:t>
      </w:r>
      <w:r w:rsidR="00E14859" w:rsidRPr="00C84E16">
        <w:rPr>
          <w:rFonts w:ascii="Times New Roman" w:eastAsia="標楷體" w:hAnsi="Times New Roman"/>
          <w:sz w:val="28"/>
        </w:rPr>
        <w:t>2</w:t>
      </w:r>
      <w:r w:rsidRPr="00C84E16">
        <w:rPr>
          <w:rFonts w:ascii="Times New Roman" w:eastAsia="標楷體" w:hAnsi="Times New Roman"/>
          <w:sz w:val="28"/>
        </w:rPr>
        <w:t>）年</w:t>
      </w:r>
      <w:r w:rsidR="00472813" w:rsidRPr="00C84E16">
        <w:rPr>
          <w:rFonts w:ascii="Times New Roman" w:eastAsia="標楷體" w:hAnsi="Times New Roman"/>
          <w:sz w:val="28"/>
        </w:rPr>
        <w:t>12</w:t>
      </w:r>
      <w:r w:rsidRPr="00C84E16">
        <w:rPr>
          <w:rFonts w:ascii="Times New Roman" w:eastAsia="標楷體" w:hAnsi="Times New Roman"/>
          <w:sz w:val="28"/>
        </w:rPr>
        <w:t>月</w:t>
      </w:r>
      <w:r w:rsidR="004F7162" w:rsidRPr="00C84E16">
        <w:rPr>
          <w:rFonts w:ascii="Times New Roman" w:eastAsia="標楷體" w:hAnsi="Times New Roman"/>
          <w:sz w:val="28"/>
        </w:rPr>
        <w:t>3</w:t>
      </w:r>
      <w:r w:rsidRPr="00C84E16">
        <w:rPr>
          <w:rFonts w:ascii="Times New Roman" w:eastAsia="標楷體" w:hAnsi="Times New Roman"/>
          <w:sz w:val="28"/>
        </w:rPr>
        <w:t>日至</w:t>
      </w:r>
      <w:r w:rsidR="00472813" w:rsidRPr="00C84E16">
        <w:rPr>
          <w:rFonts w:ascii="Times New Roman" w:eastAsia="標楷體" w:hAnsi="Times New Roman"/>
          <w:sz w:val="28"/>
        </w:rPr>
        <w:t>12</w:t>
      </w:r>
      <w:r w:rsidRPr="00C84E16">
        <w:rPr>
          <w:rFonts w:ascii="Times New Roman" w:eastAsia="標楷體" w:hAnsi="Times New Roman"/>
          <w:sz w:val="28"/>
        </w:rPr>
        <w:t>月</w:t>
      </w:r>
      <w:r w:rsidR="004F7162" w:rsidRPr="00C84E16">
        <w:rPr>
          <w:rFonts w:ascii="Times New Roman" w:eastAsia="標楷體" w:hAnsi="Times New Roman"/>
          <w:sz w:val="28"/>
        </w:rPr>
        <w:t>11</w:t>
      </w:r>
      <w:r w:rsidRPr="00C84E16">
        <w:rPr>
          <w:rFonts w:ascii="Times New Roman" w:eastAsia="標楷體" w:hAnsi="Times New Roman"/>
          <w:sz w:val="28"/>
        </w:rPr>
        <w:t>日。</w:t>
      </w:r>
    </w:p>
    <w:p w:rsidR="005B3FF0" w:rsidRPr="00C84E16" w:rsidRDefault="005B3FF0" w:rsidP="006A565E">
      <w:pPr>
        <w:numPr>
          <w:ilvl w:val="0"/>
          <w:numId w:val="1"/>
        </w:numPr>
        <w:tabs>
          <w:tab w:val="left" w:pos="1701"/>
        </w:tabs>
        <w:spacing w:beforeLines="50" w:before="180" w:line="480" w:lineRule="exact"/>
        <w:ind w:left="1134" w:hanging="850"/>
        <w:jc w:val="both"/>
        <w:rPr>
          <w:rFonts w:ascii="Times New Roman" w:eastAsia="標楷體" w:hAnsi="Times New Roman"/>
          <w:sz w:val="28"/>
        </w:rPr>
      </w:pPr>
      <w:r w:rsidRPr="00C84E16">
        <w:rPr>
          <w:rFonts w:ascii="Times New Roman" w:eastAsia="標楷體" w:hAnsi="Times New Roman"/>
          <w:sz w:val="28"/>
        </w:rPr>
        <w:t>考察報告：返國後著手整理相關資料並於</w:t>
      </w:r>
      <w:r w:rsidR="00B165F0" w:rsidRPr="00C84E16">
        <w:rPr>
          <w:rFonts w:ascii="Times New Roman" w:eastAsia="標楷體" w:hAnsi="Times New Roman"/>
          <w:sz w:val="28"/>
        </w:rPr>
        <w:t>5</w:t>
      </w:r>
      <w:r w:rsidR="00B165F0" w:rsidRPr="00C84E16">
        <w:rPr>
          <w:rFonts w:ascii="Times New Roman" w:eastAsia="標楷體" w:hAnsi="Times New Roman"/>
          <w:sz w:val="28"/>
        </w:rPr>
        <w:t>個工作天</w:t>
      </w:r>
      <w:r w:rsidRPr="00C84E16">
        <w:rPr>
          <w:rFonts w:ascii="Times New Roman" w:eastAsia="標楷體" w:hAnsi="Times New Roman"/>
          <w:sz w:val="28"/>
        </w:rPr>
        <w:t>內提出</w:t>
      </w:r>
      <w:r w:rsidR="00B165F0" w:rsidRPr="00C84E16">
        <w:rPr>
          <w:rFonts w:ascii="Times New Roman" w:eastAsia="標楷體" w:hAnsi="Times New Roman"/>
          <w:sz w:val="28"/>
        </w:rPr>
        <w:t>初稿</w:t>
      </w:r>
      <w:r w:rsidRPr="00C84E16">
        <w:rPr>
          <w:rFonts w:ascii="Times New Roman" w:eastAsia="標楷體" w:hAnsi="Times New Roman"/>
          <w:sz w:val="28"/>
        </w:rPr>
        <w:t>。</w:t>
      </w:r>
    </w:p>
    <w:p w:rsidR="005B3FF0" w:rsidRPr="00C84E16" w:rsidRDefault="002D4A17" w:rsidP="006A565E">
      <w:pPr>
        <w:tabs>
          <w:tab w:val="left" w:pos="284"/>
        </w:tabs>
        <w:spacing w:beforeLines="50" w:before="180" w:afterLines="50" w:after="180" w:line="480" w:lineRule="exact"/>
        <w:rPr>
          <w:rFonts w:ascii="Times New Roman" w:eastAsia="標楷體" w:hAnsi="Times New Roman"/>
          <w:b/>
          <w:sz w:val="28"/>
          <w:szCs w:val="28"/>
        </w:rPr>
      </w:pPr>
      <w:r w:rsidRPr="00C84E16">
        <w:rPr>
          <w:rFonts w:ascii="Times New Roman" w:eastAsia="標楷體" w:hAnsi="Times New Roman"/>
          <w:b/>
          <w:sz w:val="28"/>
          <w:szCs w:val="28"/>
        </w:rPr>
        <w:t>六</w:t>
      </w:r>
      <w:r w:rsidR="005B3FF0" w:rsidRPr="00C84E16">
        <w:rPr>
          <w:rFonts w:ascii="Times New Roman" w:eastAsia="標楷體" w:hAnsi="Times New Roman"/>
          <w:b/>
          <w:sz w:val="28"/>
          <w:szCs w:val="28"/>
        </w:rPr>
        <w:t>、</w:t>
      </w:r>
      <w:r w:rsidR="00FA46C0" w:rsidRPr="00C84E16">
        <w:rPr>
          <w:rFonts w:ascii="Times New Roman" w:eastAsia="標楷體" w:hAnsi="Times New Roman"/>
          <w:b/>
          <w:sz w:val="28"/>
          <w:szCs w:val="28"/>
        </w:rPr>
        <w:t>行程表</w:t>
      </w:r>
    </w:p>
    <w:p w:rsidR="002D4A17" w:rsidRPr="00C84E16" w:rsidRDefault="002D4A17" w:rsidP="00866931">
      <w:pPr>
        <w:numPr>
          <w:ilvl w:val="0"/>
          <w:numId w:val="55"/>
        </w:numPr>
        <w:spacing w:beforeLines="50" w:before="180" w:afterLines="50" w:after="180" w:line="480" w:lineRule="exact"/>
        <w:rPr>
          <w:rFonts w:ascii="Times New Roman" w:eastAsia="標楷體" w:hAnsi="Times New Roman"/>
          <w:b/>
          <w:bCs/>
          <w:sz w:val="28"/>
        </w:rPr>
      </w:pPr>
      <w:r w:rsidRPr="00C84E16">
        <w:rPr>
          <w:rFonts w:ascii="Times New Roman" w:eastAsia="標楷體" w:hAnsi="Times New Roman"/>
          <w:bCs/>
          <w:sz w:val="28"/>
        </w:rPr>
        <w:t>本案徐政義</w:t>
      </w:r>
      <w:r w:rsidR="002E2B32" w:rsidRPr="00C84E16">
        <w:rPr>
          <w:rFonts w:ascii="Times New Roman" w:eastAsia="標楷體" w:hAnsi="Times New Roman"/>
          <w:bCs/>
          <w:sz w:val="28"/>
        </w:rPr>
        <w:t>、林孟輝</w:t>
      </w:r>
      <w:r w:rsidRPr="00C84E16">
        <w:rPr>
          <w:rFonts w:ascii="Times New Roman" w:eastAsia="標楷體" w:hAnsi="Times New Roman"/>
          <w:bCs/>
          <w:sz w:val="28"/>
        </w:rPr>
        <w:t>之行程</w:t>
      </w:r>
    </w:p>
    <w:tbl>
      <w:tblPr>
        <w:tblW w:w="687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4"/>
        <w:gridCol w:w="5386"/>
      </w:tblGrid>
      <w:tr w:rsidR="002D4A17" w:rsidRPr="00C84E16" w:rsidTr="004C5581">
        <w:tc>
          <w:tcPr>
            <w:tcW w:w="1484" w:type="dxa"/>
          </w:tcPr>
          <w:p w:rsidR="002D4A17" w:rsidRPr="00C84E16" w:rsidRDefault="002D4A17" w:rsidP="00585B34">
            <w:pPr>
              <w:spacing w:line="480" w:lineRule="exact"/>
              <w:jc w:val="center"/>
              <w:rPr>
                <w:rFonts w:ascii="Times New Roman" w:eastAsia="標楷體" w:hAnsi="Times New Roman"/>
                <w:b/>
                <w:bCs/>
              </w:rPr>
            </w:pPr>
            <w:r w:rsidRPr="00C84E16">
              <w:rPr>
                <w:rFonts w:ascii="Times New Roman" w:eastAsia="標楷體" w:hAnsi="Times New Roman"/>
                <w:b/>
                <w:bCs/>
              </w:rPr>
              <w:t>日期</w:t>
            </w:r>
          </w:p>
        </w:tc>
        <w:tc>
          <w:tcPr>
            <w:tcW w:w="5386" w:type="dxa"/>
          </w:tcPr>
          <w:p w:rsidR="002D4A17" w:rsidRPr="00C84E16" w:rsidRDefault="002D4A17" w:rsidP="00585B34">
            <w:pPr>
              <w:spacing w:line="480" w:lineRule="exact"/>
              <w:jc w:val="center"/>
              <w:rPr>
                <w:rFonts w:ascii="Times New Roman" w:eastAsia="標楷體" w:hAnsi="Times New Roman"/>
                <w:b/>
                <w:bCs/>
              </w:rPr>
            </w:pPr>
            <w:r w:rsidRPr="00C84E16">
              <w:rPr>
                <w:rFonts w:ascii="Times New Roman" w:eastAsia="標楷體" w:hAnsi="Times New Roman"/>
                <w:b/>
                <w:bCs/>
              </w:rPr>
              <w:t>行程</w:t>
            </w:r>
          </w:p>
        </w:tc>
      </w:tr>
      <w:tr w:rsidR="002D4A17" w:rsidRPr="00C84E16" w:rsidTr="004C5581">
        <w:tc>
          <w:tcPr>
            <w:tcW w:w="1484" w:type="dxa"/>
            <w:vAlign w:val="center"/>
          </w:tcPr>
          <w:p w:rsidR="002D4A17" w:rsidRPr="00C84E16" w:rsidRDefault="002D4A17" w:rsidP="00585B34">
            <w:pPr>
              <w:spacing w:line="480" w:lineRule="exact"/>
              <w:jc w:val="center"/>
              <w:rPr>
                <w:rFonts w:ascii="Times New Roman" w:eastAsia="標楷體" w:hAnsi="Times New Roman"/>
                <w:sz w:val="28"/>
                <w:szCs w:val="28"/>
              </w:rPr>
            </w:pPr>
            <w:r w:rsidRPr="00C84E16">
              <w:rPr>
                <w:rFonts w:ascii="Times New Roman" w:eastAsia="標楷體" w:hAnsi="Times New Roman"/>
                <w:sz w:val="28"/>
                <w:szCs w:val="28"/>
              </w:rPr>
              <w:t>12/3</w:t>
            </w:r>
          </w:p>
        </w:tc>
        <w:tc>
          <w:tcPr>
            <w:tcW w:w="5386" w:type="dxa"/>
            <w:vAlign w:val="center"/>
          </w:tcPr>
          <w:p w:rsidR="002D4A17" w:rsidRPr="00C84E16" w:rsidRDefault="002D4A17" w:rsidP="00585B34">
            <w:pPr>
              <w:spacing w:line="480" w:lineRule="exact"/>
              <w:jc w:val="both"/>
              <w:rPr>
                <w:rFonts w:ascii="Times New Roman" w:eastAsia="標楷體" w:hAnsi="Times New Roman"/>
                <w:sz w:val="28"/>
                <w:szCs w:val="28"/>
              </w:rPr>
            </w:pPr>
            <w:r w:rsidRPr="00C84E16">
              <w:rPr>
                <w:rFonts w:ascii="Times New Roman" w:eastAsia="標楷體" w:hAnsi="Times New Roman"/>
                <w:sz w:val="28"/>
                <w:szCs w:val="28"/>
              </w:rPr>
              <w:t>自台灣出發至海地。</w:t>
            </w:r>
          </w:p>
        </w:tc>
      </w:tr>
      <w:tr w:rsidR="002D4A17" w:rsidRPr="00C84E16" w:rsidTr="004C5581">
        <w:tc>
          <w:tcPr>
            <w:tcW w:w="1484" w:type="dxa"/>
            <w:vAlign w:val="center"/>
          </w:tcPr>
          <w:p w:rsidR="002D4A17" w:rsidRPr="00C84E16" w:rsidRDefault="002D4A17" w:rsidP="00585B34">
            <w:pPr>
              <w:spacing w:line="480" w:lineRule="exact"/>
              <w:jc w:val="center"/>
              <w:rPr>
                <w:rFonts w:ascii="Times New Roman" w:eastAsia="標楷體" w:hAnsi="Times New Roman"/>
                <w:sz w:val="28"/>
                <w:szCs w:val="28"/>
              </w:rPr>
            </w:pPr>
            <w:r w:rsidRPr="00C84E16">
              <w:rPr>
                <w:rFonts w:ascii="Times New Roman" w:eastAsia="標楷體" w:hAnsi="Times New Roman"/>
                <w:sz w:val="28"/>
                <w:szCs w:val="28"/>
              </w:rPr>
              <w:t>12/4</w:t>
            </w:r>
          </w:p>
          <w:p w:rsidR="002D4A17" w:rsidRPr="00C84E16" w:rsidRDefault="002D4A17" w:rsidP="00585B34">
            <w:pPr>
              <w:spacing w:line="480" w:lineRule="exact"/>
              <w:jc w:val="center"/>
              <w:rPr>
                <w:rFonts w:ascii="Times New Roman" w:eastAsia="標楷體" w:hAnsi="Times New Roman"/>
                <w:sz w:val="28"/>
                <w:szCs w:val="28"/>
              </w:rPr>
            </w:pPr>
            <w:r w:rsidRPr="00C84E16">
              <w:rPr>
                <w:rFonts w:ascii="Times New Roman" w:eastAsia="標楷體" w:hAnsi="Times New Roman"/>
                <w:sz w:val="28"/>
                <w:szCs w:val="28"/>
              </w:rPr>
              <w:t>|</w:t>
            </w:r>
          </w:p>
          <w:p w:rsidR="002D4A17" w:rsidRPr="00C84E16" w:rsidRDefault="002D4A17" w:rsidP="00585B34">
            <w:pPr>
              <w:spacing w:line="480" w:lineRule="exact"/>
              <w:jc w:val="center"/>
              <w:rPr>
                <w:rFonts w:ascii="Times New Roman" w:eastAsia="標楷體" w:hAnsi="Times New Roman"/>
                <w:sz w:val="28"/>
                <w:szCs w:val="28"/>
              </w:rPr>
            </w:pPr>
            <w:r w:rsidRPr="00C84E16">
              <w:rPr>
                <w:rFonts w:ascii="Times New Roman" w:eastAsia="標楷體" w:hAnsi="Times New Roman"/>
                <w:sz w:val="28"/>
                <w:szCs w:val="28"/>
              </w:rPr>
              <w:t>12/9</w:t>
            </w:r>
          </w:p>
        </w:tc>
        <w:tc>
          <w:tcPr>
            <w:tcW w:w="5386" w:type="dxa"/>
            <w:vAlign w:val="center"/>
          </w:tcPr>
          <w:p w:rsidR="002D4A17" w:rsidRPr="00C84E16" w:rsidRDefault="002D4A17" w:rsidP="00585B34">
            <w:pPr>
              <w:spacing w:line="480" w:lineRule="exact"/>
              <w:jc w:val="both"/>
              <w:rPr>
                <w:rFonts w:ascii="Times New Roman" w:eastAsia="標楷體" w:hAnsi="Times New Roman"/>
                <w:sz w:val="28"/>
                <w:szCs w:val="28"/>
              </w:rPr>
            </w:pPr>
            <w:r w:rsidRPr="00C84E16">
              <w:rPr>
                <w:rFonts w:ascii="Times New Roman" w:eastAsia="標楷體" w:hAnsi="Times New Roman"/>
                <w:sz w:val="28"/>
              </w:rPr>
              <w:t>以下行程為暫定，需</w:t>
            </w:r>
            <w:proofErr w:type="gramStart"/>
            <w:r w:rsidRPr="00C84E16">
              <w:rPr>
                <w:rFonts w:ascii="Times New Roman" w:eastAsia="標楷體" w:hAnsi="Times New Roman"/>
                <w:sz w:val="28"/>
              </w:rPr>
              <w:t>俟</w:t>
            </w:r>
            <w:proofErr w:type="gramEnd"/>
            <w:r w:rsidRPr="00C84E16">
              <w:rPr>
                <w:rFonts w:ascii="Times New Roman" w:eastAsia="標楷體" w:hAnsi="Times New Roman"/>
                <w:sz w:val="28"/>
              </w:rPr>
              <w:t>駐館正式洽邀：</w:t>
            </w:r>
          </w:p>
          <w:p w:rsidR="002D4A17" w:rsidRPr="00C84E16" w:rsidRDefault="002D4A17" w:rsidP="00866931">
            <w:pPr>
              <w:pStyle w:val="ab"/>
              <w:numPr>
                <w:ilvl w:val="0"/>
                <w:numId w:val="54"/>
              </w:numPr>
              <w:spacing w:line="480" w:lineRule="exact"/>
              <w:ind w:leftChars="0"/>
              <w:rPr>
                <w:rFonts w:ascii="Times New Roman" w:eastAsia="標楷體" w:hAnsi="Times New Roman"/>
                <w:sz w:val="28"/>
                <w:szCs w:val="28"/>
              </w:rPr>
            </w:pPr>
            <w:r w:rsidRPr="00C84E16">
              <w:rPr>
                <w:rFonts w:ascii="Times New Roman" w:eastAsia="標楷體" w:hAnsi="Times New Roman"/>
                <w:sz w:val="28"/>
                <w:szCs w:val="28"/>
              </w:rPr>
              <w:t>拜會駐海地大使館、海地</w:t>
            </w:r>
            <w:r w:rsidRPr="00C84E16">
              <w:rPr>
                <w:rFonts w:ascii="Times New Roman" w:eastAsia="標楷體" w:hAnsi="Times New Roman"/>
                <w:sz w:val="28"/>
              </w:rPr>
              <w:t>各合作單位與相關</w:t>
            </w:r>
            <w:r w:rsidRPr="00C84E16">
              <w:rPr>
                <w:rFonts w:ascii="Times New Roman" w:eastAsia="標楷體" w:hAnsi="Times New Roman"/>
                <w:sz w:val="28"/>
                <w:szCs w:val="28"/>
              </w:rPr>
              <w:t>利害關係人。</w:t>
            </w:r>
          </w:p>
          <w:p w:rsidR="002D4A17" w:rsidRPr="00C84E16" w:rsidRDefault="002D4A17" w:rsidP="00866931">
            <w:pPr>
              <w:pStyle w:val="ab"/>
              <w:numPr>
                <w:ilvl w:val="0"/>
                <w:numId w:val="54"/>
              </w:numPr>
              <w:spacing w:line="480" w:lineRule="exact"/>
              <w:ind w:leftChars="0"/>
              <w:rPr>
                <w:rFonts w:ascii="Times New Roman" w:eastAsia="標楷體" w:hAnsi="Times New Roman"/>
                <w:sz w:val="28"/>
                <w:szCs w:val="28"/>
              </w:rPr>
            </w:pPr>
            <w:r w:rsidRPr="00C84E16">
              <w:rPr>
                <w:rFonts w:ascii="Times New Roman" w:eastAsia="標楷體" w:hAnsi="Times New Roman"/>
                <w:sz w:val="28"/>
                <w:szCs w:val="28"/>
              </w:rPr>
              <w:t>執行任務相關工作。</w:t>
            </w:r>
          </w:p>
        </w:tc>
      </w:tr>
      <w:tr w:rsidR="002D4A17" w:rsidRPr="00C84E16" w:rsidTr="004C5581">
        <w:tc>
          <w:tcPr>
            <w:tcW w:w="1484" w:type="dxa"/>
            <w:vAlign w:val="center"/>
          </w:tcPr>
          <w:p w:rsidR="002D4A17" w:rsidRPr="00C84E16" w:rsidRDefault="002D4A17" w:rsidP="00585B34">
            <w:pPr>
              <w:spacing w:line="480" w:lineRule="exact"/>
              <w:jc w:val="center"/>
              <w:rPr>
                <w:rFonts w:ascii="Times New Roman" w:eastAsia="標楷體" w:hAnsi="Times New Roman"/>
                <w:sz w:val="28"/>
                <w:szCs w:val="28"/>
              </w:rPr>
            </w:pPr>
            <w:r w:rsidRPr="00C84E16">
              <w:rPr>
                <w:rFonts w:ascii="Times New Roman" w:eastAsia="標楷體" w:hAnsi="Times New Roman"/>
                <w:sz w:val="28"/>
                <w:szCs w:val="28"/>
              </w:rPr>
              <w:t>12/9-12/11</w:t>
            </w:r>
          </w:p>
        </w:tc>
        <w:tc>
          <w:tcPr>
            <w:tcW w:w="5386" w:type="dxa"/>
            <w:vAlign w:val="center"/>
          </w:tcPr>
          <w:p w:rsidR="002D4A17" w:rsidRPr="00C84E16" w:rsidRDefault="002D4A17" w:rsidP="00585B34">
            <w:pPr>
              <w:spacing w:line="480" w:lineRule="exact"/>
              <w:jc w:val="both"/>
              <w:rPr>
                <w:rFonts w:ascii="Times New Roman" w:eastAsia="標楷體" w:hAnsi="Times New Roman"/>
                <w:sz w:val="28"/>
                <w:szCs w:val="28"/>
              </w:rPr>
            </w:pPr>
            <w:r w:rsidRPr="00C84E16">
              <w:rPr>
                <w:rFonts w:ascii="Times New Roman" w:eastAsia="標楷體" w:hAnsi="Times New Roman"/>
                <w:sz w:val="28"/>
                <w:szCs w:val="28"/>
              </w:rPr>
              <w:t>自海地返回台灣。</w:t>
            </w:r>
          </w:p>
        </w:tc>
      </w:tr>
    </w:tbl>
    <w:p w:rsidR="002D4A17" w:rsidRPr="00C84E16" w:rsidRDefault="002D4A17" w:rsidP="00866931">
      <w:pPr>
        <w:numPr>
          <w:ilvl w:val="0"/>
          <w:numId w:val="55"/>
        </w:numPr>
        <w:spacing w:beforeLines="50" w:before="180" w:afterLines="50" w:after="180" w:line="480" w:lineRule="exact"/>
        <w:rPr>
          <w:rFonts w:ascii="Times New Roman" w:eastAsia="標楷體" w:hAnsi="Times New Roman"/>
          <w:b/>
          <w:bCs/>
          <w:sz w:val="28"/>
        </w:rPr>
      </w:pPr>
      <w:r w:rsidRPr="00C84E16">
        <w:rPr>
          <w:rFonts w:ascii="Times New Roman" w:eastAsia="標楷體" w:hAnsi="Times New Roman"/>
          <w:bCs/>
          <w:sz w:val="28"/>
          <w:szCs w:val="28"/>
        </w:rPr>
        <w:t>本案王雲平之行程</w:t>
      </w:r>
    </w:p>
    <w:tbl>
      <w:tblPr>
        <w:tblW w:w="687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4"/>
        <w:gridCol w:w="5386"/>
      </w:tblGrid>
      <w:tr w:rsidR="002D4A17" w:rsidRPr="00C84E16" w:rsidTr="004C5581">
        <w:tc>
          <w:tcPr>
            <w:tcW w:w="1484" w:type="dxa"/>
          </w:tcPr>
          <w:p w:rsidR="002D4A17" w:rsidRPr="00C84E16" w:rsidRDefault="002D4A17" w:rsidP="00585B34">
            <w:pPr>
              <w:spacing w:line="480" w:lineRule="exact"/>
              <w:jc w:val="center"/>
              <w:rPr>
                <w:rFonts w:ascii="Times New Roman" w:eastAsia="標楷體" w:hAnsi="Times New Roman"/>
                <w:b/>
                <w:bCs/>
              </w:rPr>
            </w:pPr>
            <w:r w:rsidRPr="00C84E16">
              <w:rPr>
                <w:rFonts w:ascii="Times New Roman" w:eastAsia="標楷體" w:hAnsi="Times New Roman"/>
                <w:b/>
                <w:bCs/>
              </w:rPr>
              <w:t>日期</w:t>
            </w:r>
          </w:p>
        </w:tc>
        <w:tc>
          <w:tcPr>
            <w:tcW w:w="5386" w:type="dxa"/>
          </w:tcPr>
          <w:p w:rsidR="002D4A17" w:rsidRPr="00C84E16" w:rsidRDefault="002D4A17" w:rsidP="00585B34">
            <w:pPr>
              <w:spacing w:line="480" w:lineRule="exact"/>
              <w:jc w:val="center"/>
              <w:rPr>
                <w:rFonts w:ascii="Times New Roman" w:eastAsia="標楷體" w:hAnsi="Times New Roman"/>
                <w:b/>
                <w:bCs/>
              </w:rPr>
            </w:pPr>
            <w:r w:rsidRPr="00C84E16">
              <w:rPr>
                <w:rFonts w:ascii="Times New Roman" w:eastAsia="標楷體" w:hAnsi="Times New Roman"/>
                <w:b/>
                <w:bCs/>
              </w:rPr>
              <w:t>行程</w:t>
            </w:r>
          </w:p>
        </w:tc>
      </w:tr>
      <w:tr w:rsidR="002D4A17" w:rsidRPr="00C84E16" w:rsidTr="004C5581">
        <w:tc>
          <w:tcPr>
            <w:tcW w:w="1484" w:type="dxa"/>
            <w:vAlign w:val="center"/>
          </w:tcPr>
          <w:p w:rsidR="002D4A17" w:rsidRPr="00C84E16" w:rsidRDefault="002D4A17" w:rsidP="00585B34">
            <w:pPr>
              <w:spacing w:line="480" w:lineRule="exact"/>
              <w:jc w:val="center"/>
              <w:rPr>
                <w:rFonts w:ascii="Times New Roman" w:eastAsia="標楷體" w:hAnsi="Times New Roman"/>
                <w:sz w:val="28"/>
                <w:szCs w:val="28"/>
              </w:rPr>
            </w:pPr>
            <w:r w:rsidRPr="00C84E16">
              <w:rPr>
                <w:rFonts w:ascii="Times New Roman" w:eastAsia="標楷體" w:hAnsi="Times New Roman"/>
                <w:sz w:val="28"/>
                <w:szCs w:val="28"/>
              </w:rPr>
              <w:t>12/3</w:t>
            </w:r>
          </w:p>
        </w:tc>
        <w:tc>
          <w:tcPr>
            <w:tcW w:w="5386" w:type="dxa"/>
            <w:vAlign w:val="center"/>
          </w:tcPr>
          <w:p w:rsidR="002D4A17" w:rsidRPr="00C84E16" w:rsidRDefault="002D4A17" w:rsidP="00585B34">
            <w:pPr>
              <w:spacing w:line="480" w:lineRule="exact"/>
              <w:jc w:val="both"/>
              <w:rPr>
                <w:rFonts w:ascii="Times New Roman" w:eastAsia="標楷體" w:hAnsi="Times New Roman"/>
                <w:sz w:val="28"/>
                <w:szCs w:val="28"/>
              </w:rPr>
            </w:pPr>
            <w:r w:rsidRPr="00C84E16">
              <w:rPr>
                <w:rFonts w:ascii="Times New Roman" w:eastAsia="標楷體" w:hAnsi="Times New Roman"/>
                <w:sz w:val="28"/>
                <w:szCs w:val="28"/>
              </w:rPr>
              <w:t>自尼加拉瓜出發至海地。</w:t>
            </w:r>
          </w:p>
        </w:tc>
      </w:tr>
      <w:tr w:rsidR="002D4A17" w:rsidRPr="00C84E16" w:rsidTr="004C5581">
        <w:tc>
          <w:tcPr>
            <w:tcW w:w="1484" w:type="dxa"/>
            <w:vAlign w:val="center"/>
          </w:tcPr>
          <w:p w:rsidR="002D4A17" w:rsidRPr="00C84E16" w:rsidRDefault="002D4A17" w:rsidP="00585B34">
            <w:pPr>
              <w:spacing w:line="480" w:lineRule="exact"/>
              <w:jc w:val="center"/>
              <w:rPr>
                <w:rFonts w:ascii="Times New Roman" w:eastAsia="標楷體" w:hAnsi="Times New Roman"/>
                <w:sz w:val="28"/>
                <w:szCs w:val="28"/>
              </w:rPr>
            </w:pPr>
            <w:r w:rsidRPr="00C84E16">
              <w:rPr>
                <w:rFonts w:ascii="Times New Roman" w:eastAsia="標楷體" w:hAnsi="Times New Roman"/>
                <w:sz w:val="28"/>
                <w:szCs w:val="28"/>
              </w:rPr>
              <w:t>12/4</w:t>
            </w:r>
          </w:p>
          <w:p w:rsidR="002D4A17" w:rsidRPr="00C84E16" w:rsidRDefault="002D4A17" w:rsidP="00585B34">
            <w:pPr>
              <w:spacing w:line="480" w:lineRule="exact"/>
              <w:jc w:val="center"/>
              <w:rPr>
                <w:rFonts w:ascii="Times New Roman" w:eastAsia="標楷體" w:hAnsi="Times New Roman"/>
                <w:sz w:val="28"/>
                <w:szCs w:val="28"/>
              </w:rPr>
            </w:pPr>
            <w:r w:rsidRPr="00C84E16">
              <w:rPr>
                <w:rFonts w:ascii="Times New Roman" w:eastAsia="標楷體" w:hAnsi="Times New Roman"/>
                <w:sz w:val="28"/>
                <w:szCs w:val="28"/>
              </w:rPr>
              <w:lastRenderedPageBreak/>
              <w:t>|</w:t>
            </w:r>
          </w:p>
          <w:p w:rsidR="002D4A17" w:rsidRPr="00C84E16" w:rsidRDefault="002D4A17" w:rsidP="00585B34">
            <w:pPr>
              <w:spacing w:line="480" w:lineRule="exact"/>
              <w:jc w:val="center"/>
              <w:rPr>
                <w:rFonts w:ascii="Times New Roman" w:eastAsia="標楷體" w:hAnsi="Times New Roman"/>
                <w:sz w:val="28"/>
                <w:szCs w:val="28"/>
              </w:rPr>
            </w:pPr>
            <w:r w:rsidRPr="00C84E16">
              <w:rPr>
                <w:rFonts w:ascii="Times New Roman" w:eastAsia="標楷體" w:hAnsi="Times New Roman"/>
                <w:sz w:val="28"/>
                <w:szCs w:val="28"/>
              </w:rPr>
              <w:t>12/9</w:t>
            </w:r>
          </w:p>
        </w:tc>
        <w:tc>
          <w:tcPr>
            <w:tcW w:w="5386" w:type="dxa"/>
            <w:vAlign w:val="center"/>
          </w:tcPr>
          <w:p w:rsidR="002D4A17" w:rsidRPr="00C84E16" w:rsidRDefault="002D4A17" w:rsidP="00585B34">
            <w:pPr>
              <w:spacing w:line="480" w:lineRule="exact"/>
              <w:jc w:val="both"/>
              <w:rPr>
                <w:rFonts w:ascii="Times New Roman" w:eastAsia="標楷體" w:hAnsi="Times New Roman"/>
                <w:sz w:val="28"/>
                <w:szCs w:val="28"/>
              </w:rPr>
            </w:pPr>
            <w:r w:rsidRPr="00C84E16">
              <w:rPr>
                <w:rFonts w:ascii="Times New Roman" w:eastAsia="標楷體" w:hAnsi="Times New Roman"/>
                <w:sz w:val="28"/>
              </w:rPr>
              <w:lastRenderedPageBreak/>
              <w:t>以下行程為暫定，需</w:t>
            </w:r>
            <w:proofErr w:type="gramStart"/>
            <w:r w:rsidRPr="00C84E16">
              <w:rPr>
                <w:rFonts w:ascii="Times New Roman" w:eastAsia="標楷體" w:hAnsi="Times New Roman"/>
                <w:sz w:val="28"/>
              </w:rPr>
              <w:t>俟</w:t>
            </w:r>
            <w:proofErr w:type="gramEnd"/>
            <w:r w:rsidRPr="00C84E16">
              <w:rPr>
                <w:rFonts w:ascii="Times New Roman" w:eastAsia="標楷體" w:hAnsi="Times New Roman"/>
                <w:sz w:val="28"/>
              </w:rPr>
              <w:t>駐館正式洽邀：</w:t>
            </w:r>
          </w:p>
          <w:p w:rsidR="002D4A17" w:rsidRPr="00C84E16" w:rsidRDefault="002D4A17" w:rsidP="00866931">
            <w:pPr>
              <w:pStyle w:val="ab"/>
              <w:numPr>
                <w:ilvl w:val="0"/>
                <w:numId w:val="56"/>
              </w:numPr>
              <w:spacing w:line="480" w:lineRule="exact"/>
              <w:ind w:leftChars="0"/>
              <w:rPr>
                <w:rFonts w:ascii="Times New Roman" w:eastAsia="標楷體" w:hAnsi="Times New Roman"/>
                <w:sz w:val="28"/>
                <w:szCs w:val="28"/>
              </w:rPr>
            </w:pPr>
            <w:r w:rsidRPr="00C84E16">
              <w:rPr>
                <w:rFonts w:ascii="Times New Roman" w:eastAsia="標楷體" w:hAnsi="Times New Roman"/>
                <w:sz w:val="28"/>
                <w:szCs w:val="28"/>
              </w:rPr>
              <w:lastRenderedPageBreak/>
              <w:t>拜會駐海地大使館、海地</w:t>
            </w:r>
            <w:r w:rsidRPr="00C84E16">
              <w:rPr>
                <w:rFonts w:ascii="Times New Roman" w:eastAsia="標楷體" w:hAnsi="Times New Roman"/>
                <w:sz w:val="28"/>
              </w:rPr>
              <w:t>各合作單位與相關</w:t>
            </w:r>
            <w:r w:rsidRPr="00C84E16">
              <w:rPr>
                <w:rFonts w:ascii="Times New Roman" w:eastAsia="標楷體" w:hAnsi="Times New Roman"/>
                <w:sz w:val="28"/>
                <w:szCs w:val="28"/>
              </w:rPr>
              <w:t>利害關係人。</w:t>
            </w:r>
          </w:p>
          <w:p w:rsidR="002D4A17" w:rsidRPr="00C84E16" w:rsidRDefault="002D4A17" w:rsidP="00866931">
            <w:pPr>
              <w:pStyle w:val="ab"/>
              <w:numPr>
                <w:ilvl w:val="0"/>
                <w:numId w:val="56"/>
              </w:numPr>
              <w:spacing w:line="480" w:lineRule="exact"/>
              <w:ind w:leftChars="0"/>
              <w:rPr>
                <w:rFonts w:ascii="Times New Roman" w:eastAsia="標楷體" w:hAnsi="Times New Roman"/>
                <w:sz w:val="28"/>
                <w:szCs w:val="28"/>
              </w:rPr>
            </w:pPr>
            <w:r w:rsidRPr="00C84E16">
              <w:rPr>
                <w:rFonts w:ascii="Times New Roman" w:eastAsia="標楷體" w:hAnsi="Times New Roman"/>
                <w:sz w:val="28"/>
                <w:szCs w:val="28"/>
              </w:rPr>
              <w:t>執行任務相關工作。</w:t>
            </w:r>
          </w:p>
        </w:tc>
      </w:tr>
      <w:tr w:rsidR="002D4A17" w:rsidRPr="00C84E16" w:rsidTr="004C5581">
        <w:tc>
          <w:tcPr>
            <w:tcW w:w="1484" w:type="dxa"/>
            <w:vAlign w:val="center"/>
          </w:tcPr>
          <w:p w:rsidR="002D4A17" w:rsidRPr="00C84E16" w:rsidRDefault="002D4A17" w:rsidP="00585B34">
            <w:pPr>
              <w:spacing w:line="480" w:lineRule="exact"/>
              <w:jc w:val="center"/>
              <w:rPr>
                <w:rFonts w:ascii="Times New Roman" w:eastAsia="標楷體" w:hAnsi="Times New Roman"/>
                <w:sz w:val="28"/>
                <w:szCs w:val="28"/>
              </w:rPr>
            </w:pPr>
            <w:r w:rsidRPr="00C84E16">
              <w:rPr>
                <w:rFonts w:ascii="Times New Roman" w:eastAsia="標楷體" w:hAnsi="Times New Roman"/>
                <w:sz w:val="28"/>
                <w:szCs w:val="28"/>
              </w:rPr>
              <w:lastRenderedPageBreak/>
              <w:t>12/10</w:t>
            </w:r>
          </w:p>
          <w:p w:rsidR="002D4A17" w:rsidRPr="00C84E16" w:rsidRDefault="002D4A17" w:rsidP="00585B34">
            <w:pPr>
              <w:spacing w:line="480" w:lineRule="exact"/>
              <w:jc w:val="center"/>
              <w:rPr>
                <w:rFonts w:ascii="Times New Roman" w:eastAsia="標楷體" w:hAnsi="Times New Roman"/>
                <w:sz w:val="28"/>
                <w:szCs w:val="28"/>
              </w:rPr>
            </w:pPr>
            <w:r w:rsidRPr="00C84E16">
              <w:rPr>
                <w:rFonts w:ascii="Times New Roman" w:eastAsia="標楷體" w:hAnsi="Times New Roman"/>
                <w:sz w:val="28"/>
                <w:szCs w:val="28"/>
              </w:rPr>
              <w:t>|</w:t>
            </w:r>
          </w:p>
          <w:p w:rsidR="002D4A17" w:rsidRPr="00C84E16" w:rsidRDefault="002D4A17" w:rsidP="00585B34">
            <w:pPr>
              <w:spacing w:line="480" w:lineRule="exact"/>
              <w:jc w:val="center"/>
              <w:rPr>
                <w:rFonts w:ascii="Times New Roman" w:eastAsia="標楷體" w:hAnsi="Times New Roman"/>
                <w:sz w:val="28"/>
                <w:szCs w:val="28"/>
              </w:rPr>
            </w:pPr>
            <w:r w:rsidRPr="00C84E16">
              <w:rPr>
                <w:rFonts w:ascii="Times New Roman" w:eastAsia="標楷體" w:hAnsi="Times New Roman"/>
                <w:sz w:val="28"/>
                <w:szCs w:val="28"/>
              </w:rPr>
              <w:t>12/11</w:t>
            </w:r>
          </w:p>
        </w:tc>
        <w:tc>
          <w:tcPr>
            <w:tcW w:w="5386" w:type="dxa"/>
            <w:vAlign w:val="center"/>
          </w:tcPr>
          <w:p w:rsidR="002D4A17" w:rsidRPr="00C84E16" w:rsidRDefault="002D4A17" w:rsidP="00585B34">
            <w:pPr>
              <w:spacing w:line="480" w:lineRule="exact"/>
              <w:jc w:val="both"/>
              <w:rPr>
                <w:rFonts w:ascii="Times New Roman" w:eastAsia="標楷體" w:hAnsi="Times New Roman"/>
                <w:sz w:val="28"/>
                <w:szCs w:val="28"/>
              </w:rPr>
            </w:pPr>
            <w:r w:rsidRPr="00C84E16">
              <w:rPr>
                <w:rFonts w:ascii="Times New Roman" w:eastAsia="標楷體" w:hAnsi="Times New Roman"/>
                <w:sz w:val="28"/>
                <w:szCs w:val="28"/>
              </w:rPr>
              <w:t>與技術團交接在地計畫資訊、建立與海方計畫團隊人員溝通聯繫關係。</w:t>
            </w:r>
          </w:p>
        </w:tc>
      </w:tr>
      <w:tr w:rsidR="002D4A17" w:rsidRPr="00C84E16" w:rsidTr="00E62AEA">
        <w:tc>
          <w:tcPr>
            <w:tcW w:w="1484" w:type="dxa"/>
            <w:vAlign w:val="center"/>
          </w:tcPr>
          <w:p w:rsidR="002D4A17" w:rsidRPr="00C84E16" w:rsidRDefault="002D4A17" w:rsidP="00585B34">
            <w:pPr>
              <w:spacing w:line="480" w:lineRule="exact"/>
              <w:jc w:val="center"/>
              <w:rPr>
                <w:rFonts w:ascii="Times New Roman" w:eastAsia="標楷體" w:hAnsi="Times New Roman"/>
                <w:sz w:val="28"/>
                <w:szCs w:val="28"/>
              </w:rPr>
            </w:pPr>
            <w:r w:rsidRPr="00C84E16">
              <w:rPr>
                <w:rFonts w:ascii="Times New Roman" w:eastAsia="標楷體" w:hAnsi="Times New Roman"/>
                <w:sz w:val="28"/>
                <w:szCs w:val="28"/>
              </w:rPr>
              <w:t>12/11</w:t>
            </w:r>
          </w:p>
        </w:tc>
        <w:tc>
          <w:tcPr>
            <w:tcW w:w="5386" w:type="dxa"/>
            <w:vAlign w:val="center"/>
          </w:tcPr>
          <w:p w:rsidR="002D4A17" w:rsidRPr="00C84E16" w:rsidRDefault="002D4A17" w:rsidP="00585B34">
            <w:pPr>
              <w:spacing w:line="480" w:lineRule="exact"/>
              <w:jc w:val="both"/>
              <w:rPr>
                <w:rFonts w:ascii="Times New Roman" w:eastAsia="標楷體" w:hAnsi="Times New Roman"/>
                <w:sz w:val="28"/>
                <w:szCs w:val="28"/>
              </w:rPr>
            </w:pPr>
            <w:r w:rsidRPr="00C84E16">
              <w:rPr>
                <w:rFonts w:ascii="Times New Roman" w:eastAsia="標楷體" w:hAnsi="Times New Roman"/>
                <w:sz w:val="28"/>
                <w:szCs w:val="28"/>
              </w:rPr>
              <w:t>自海地返回尼加拉瓜。</w:t>
            </w:r>
          </w:p>
        </w:tc>
      </w:tr>
    </w:tbl>
    <w:p w:rsidR="002311A6" w:rsidRPr="00C84E16" w:rsidRDefault="002311A6" w:rsidP="006A565E">
      <w:pPr>
        <w:spacing w:beforeLines="50" w:before="180" w:line="480" w:lineRule="exact"/>
        <w:rPr>
          <w:rFonts w:ascii="Times New Roman" w:eastAsia="標楷體" w:hAnsi="Times New Roman"/>
          <w:b/>
          <w:sz w:val="28"/>
          <w:szCs w:val="28"/>
        </w:rPr>
      </w:pPr>
    </w:p>
    <w:p w:rsidR="005B3FF0" w:rsidRPr="00C84E16" w:rsidRDefault="002311A6" w:rsidP="00585B34">
      <w:pPr>
        <w:widowControl/>
        <w:spacing w:line="480" w:lineRule="exact"/>
        <w:rPr>
          <w:rFonts w:ascii="Times New Roman" w:eastAsia="標楷體" w:hAnsi="Times New Roman"/>
          <w:b/>
          <w:sz w:val="28"/>
          <w:szCs w:val="28"/>
        </w:rPr>
      </w:pPr>
      <w:r w:rsidRPr="00C84E16">
        <w:rPr>
          <w:rFonts w:ascii="Times New Roman" w:eastAsia="標楷體" w:hAnsi="Times New Roman"/>
          <w:b/>
          <w:sz w:val="28"/>
          <w:szCs w:val="28"/>
        </w:rPr>
        <w:br w:type="page"/>
      </w:r>
    </w:p>
    <w:p w:rsidR="00110D54" w:rsidRPr="00C84E16" w:rsidRDefault="00B6110B" w:rsidP="006A565E">
      <w:pPr>
        <w:spacing w:beforeLines="50" w:before="180" w:line="480" w:lineRule="exact"/>
        <w:jc w:val="center"/>
        <w:rPr>
          <w:rFonts w:ascii="Times New Roman" w:eastAsia="標楷體" w:hAnsi="Times New Roman"/>
          <w:b/>
          <w:sz w:val="28"/>
          <w:szCs w:val="28"/>
        </w:rPr>
      </w:pPr>
      <w:r w:rsidRPr="00C84E16">
        <w:rPr>
          <w:rFonts w:ascii="Times New Roman" w:eastAsia="標楷體" w:hAnsi="Times New Roman"/>
          <w:b/>
          <w:sz w:val="28"/>
          <w:szCs w:val="28"/>
        </w:rPr>
        <w:lastRenderedPageBreak/>
        <w:t>貳</w:t>
      </w:r>
      <w:r w:rsidR="00110D54" w:rsidRPr="00C84E16">
        <w:rPr>
          <w:rFonts w:ascii="Times New Roman" w:eastAsia="標楷體" w:hAnsi="Times New Roman"/>
          <w:b/>
          <w:sz w:val="28"/>
          <w:szCs w:val="28"/>
        </w:rPr>
        <w:t>、</w:t>
      </w:r>
      <w:r w:rsidR="002B4240" w:rsidRPr="00C84E16">
        <w:rPr>
          <w:rFonts w:ascii="Times New Roman" w:eastAsia="標楷體" w:hAnsi="Times New Roman"/>
          <w:b/>
          <w:sz w:val="28"/>
          <w:szCs w:val="28"/>
        </w:rPr>
        <w:t>任務發現與說明</w:t>
      </w:r>
    </w:p>
    <w:p w:rsidR="00C30A26" w:rsidRPr="00C84E16" w:rsidRDefault="00D975F3" w:rsidP="006A565E">
      <w:pPr>
        <w:numPr>
          <w:ilvl w:val="0"/>
          <w:numId w:val="12"/>
        </w:numPr>
        <w:spacing w:beforeLines="50" w:before="180" w:line="480" w:lineRule="exact"/>
        <w:ind w:left="851" w:hanging="567"/>
        <w:jc w:val="both"/>
        <w:rPr>
          <w:rFonts w:ascii="Times New Roman" w:eastAsia="標楷體" w:hAnsi="Times New Roman"/>
          <w:b/>
          <w:sz w:val="28"/>
          <w:szCs w:val="28"/>
        </w:rPr>
      </w:pPr>
      <w:r w:rsidRPr="00C84E16">
        <w:rPr>
          <w:rFonts w:ascii="Times New Roman" w:eastAsia="標楷體" w:hAnsi="Times New Roman"/>
          <w:b/>
          <w:sz w:val="28"/>
          <w:szCs w:val="28"/>
        </w:rPr>
        <w:t>計畫</w:t>
      </w:r>
      <w:r w:rsidR="0033199C" w:rsidRPr="00C84E16">
        <w:rPr>
          <w:rFonts w:ascii="Times New Roman" w:eastAsia="標楷體" w:hAnsi="Times New Roman"/>
          <w:b/>
          <w:sz w:val="28"/>
          <w:szCs w:val="28"/>
        </w:rPr>
        <w:t>背景</w:t>
      </w:r>
    </w:p>
    <w:p w:rsidR="00FE2FDC" w:rsidRPr="00C84E16" w:rsidRDefault="00A44971" w:rsidP="006A565E">
      <w:pPr>
        <w:spacing w:beforeLines="50" w:before="180" w:line="480" w:lineRule="exact"/>
        <w:ind w:leftChars="354" w:left="850" w:firstLineChars="202" w:firstLine="566"/>
        <w:jc w:val="both"/>
        <w:rPr>
          <w:rFonts w:ascii="Times New Roman" w:eastAsia="標楷體" w:hAnsi="Times New Roman"/>
          <w:sz w:val="28"/>
          <w:szCs w:val="28"/>
        </w:rPr>
      </w:pPr>
      <w:r w:rsidRPr="00C84E16">
        <w:rPr>
          <w:rFonts w:ascii="Times New Roman" w:eastAsia="標楷體" w:hAnsi="Times New Roman"/>
          <w:sz w:val="28"/>
          <w:szCs w:val="28"/>
        </w:rPr>
        <w:t>海地位於加勒比海伊斯巴紐拉（西班牙）島</w:t>
      </w:r>
      <w:proofErr w:type="gramStart"/>
      <w:r w:rsidRPr="00C84E16">
        <w:rPr>
          <w:rFonts w:ascii="Times New Roman" w:eastAsia="標楷體" w:hAnsi="Times New Roman"/>
          <w:sz w:val="28"/>
          <w:szCs w:val="28"/>
        </w:rPr>
        <w:t>西部，</w:t>
      </w:r>
      <w:proofErr w:type="gramEnd"/>
      <w:r w:rsidRPr="00C84E16">
        <w:rPr>
          <w:rFonts w:ascii="Times New Roman" w:eastAsia="標楷體" w:hAnsi="Times New Roman"/>
          <w:sz w:val="28"/>
          <w:szCs w:val="28"/>
        </w:rPr>
        <w:t>緊鄰多明尼加，面積約</w:t>
      </w:r>
      <w:r w:rsidRPr="00C84E16">
        <w:rPr>
          <w:rFonts w:ascii="Times New Roman" w:eastAsia="標楷體" w:hAnsi="Times New Roman"/>
          <w:sz w:val="28"/>
          <w:szCs w:val="28"/>
        </w:rPr>
        <w:t>27,750</w:t>
      </w:r>
      <w:r w:rsidRPr="00C84E16">
        <w:rPr>
          <w:rFonts w:ascii="Times New Roman" w:eastAsia="標楷體" w:hAnsi="Times New Roman"/>
          <w:sz w:val="28"/>
          <w:szCs w:val="28"/>
        </w:rPr>
        <w:t>平方公里，</w:t>
      </w:r>
      <w:r w:rsidR="00FE2FDC" w:rsidRPr="00C84E16">
        <w:rPr>
          <w:rFonts w:ascii="Times New Roman" w:eastAsia="標楷體" w:hAnsi="Times New Roman"/>
          <w:sz w:val="28"/>
          <w:szCs w:val="28"/>
        </w:rPr>
        <w:t>農業用地約</w:t>
      </w:r>
      <w:r w:rsidR="00FE2FDC" w:rsidRPr="00C84E16">
        <w:rPr>
          <w:rFonts w:ascii="Times New Roman" w:eastAsia="標楷體" w:hAnsi="Times New Roman"/>
          <w:sz w:val="28"/>
          <w:szCs w:val="28"/>
        </w:rPr>
        <w:t>140</w:t>
      </w:r>
      <w:r w:rsidR="00FE2FDC" w:rsidRPr="00C84E16">
        <w:rPr>
          <w:rFonts w:ascii="Times New Roman" w:eastAsia="標楷體" w:hAnsi="Times New Roman"/>
          <w:sz w:val="28"/>
          <w:szCs w:val="28"/>
        </w:rPr>
        <w:t>萬公頃，占全國土地面積</w:t>
      </w:r>
      <w:r w:rsidR="00FE2FDC" w:rsidRPr="00C84E16">
        <w:rPr>
          <w:rFonts w:ascii="Times New Roman" w:eastAsia="標楷體" w:hAnsi="Times New Roman"/>
          <w:sz w:val="28"/>
          <w:szCs w:val="28"/>
        </w:rPr>
        <w:t>50.6%</w:t>
      </w:r>
      <w:r w:rsidR="00FE2FDC" w:rsidRPr="00C84E16">
        <w:rPr>
          <w:rFonts w:ascii="Times New Roman" w:eastAsia="標楷體" w:hAnsi="Times New Roman"/>
          <w:sz w:val="28"/>
          <w:szCs w:val="28"/>
        </w:rPr>
        <w:t>。</w:t>
      </w:r>
      <w:r w:rsidR="00472813" w:rsidRPr="00C84E16">
        <w:rPr>
          <w:rFonts w:ascii="Times New Roman" w:eastAsia="標楷體" w:hAnsi="Times New Roman"/>
          <w:sz w:val="28"/>
          <w:szCs w:val="28"/>
        </w:rPr>
        <w:t>海地水稻栽培總面積約</w:t>
      </w:r>
      <w:r w:rsidR="00472813" w:rsidRPr="00C84E16">
        <w:rPr>
          <w:rFonts w:ascii="Times New Roman" w:eastAsia="標楷體" w:hAnsi="Times New Roman"/>
          <w:sz w:val="28"/>
          <w:szCs w:val="28"/>
        </w:rPr>
        <w:t>60,000</w:t>
      </w:r>
      <w:r w:rsidR="00472813" w:rsidRPr="00C84E16">
        <w:rPr>
          <w:rFonts w:ascii="Times New Roman" w:eastAsia="標楷體" w:hAnsi="Times New Roman"/>
          <w:sz w:val="28"/>
          <w:szCs w:val="28"/>
        </w:rPr>
        <w:t>公頃，但稻種生產全年卻僅</w:t>
      </w:r>
      <w:r w:rsidR="00472813" w:rsidRPr="00C84E16">
        <w:rPr>
          <w:rFonts w:ascii="Times New Roman" w:eastAsia="標楷體" w:hAnsi="Times New Roman"/>
          <w:sz w:val="28"/>
          <w:szCs w:val="28"/>
        </w:rPr>
        <w:t>600</w:t>
      </w:r>
      <w:r w:rsidR="00472813" w:rsidRPr="00C84E16">
        <w:rPr>
          <w:rFonts w:ascii="Times New Roman" w:eastAsia="標楷體" w:hAnsi="Times New Roman"/>
          <w:sz w:val="28"/>
          <w:szCs w:val="28"/>
        </w:rPr>
        <w:t>噸，遠低於實際稻種需求，使得海地農民常因無法取得充分優良稻種而產量無法提升。</w:t>
      </w:r>
    </w:p>
    <w:p w:rsidR="008F7F2D" w:rsidRPr="00C84E16" w:rsidRDefault="00117C31" w:rsidP="006A565E">
      <w:pPr>
        <w:numPr>
          <w:ilvl w:val="0"/>
          <w:numId w:val="12"/>
        </w:numPr>
        <w:spacing w:beforeLines="50" w:before="180" w:line="480" w:lineRule="exact"/>
        <w:ind w:left="851" w:hanging="567"/>
        <w:jc w:val="both"/>
        <w:rPr>
          <w:rFonts w:ascii="Times New Roman" w:eastAsia="標楷體" w:hAnsi="Times New Roman"/>
          <w:b/>
          <w:sz w:val="28"/>
          <w:szCs w:val="28"/>
        </w:rPr>
      </w:pPr>
      <w:r w:rsidRPr="00C84E16">
        <w:rPr>
          <w:rFonts w:ascii="Times New Roman" w:eastAsia="標楷體" w:hAnsi="Times New Roman"/>
          <w:b/>
          <w:sz w:val="28"/>
          <w:szCs w:val="28"/>
        </w:rPr>
        <w:t>利害關係人洽談結果</w:t>
      </w:r>
    </w:p>
    <w:p w:rsidR="005A5376" w:rsidRPr="00C84E16" w:rsidRDefault="00772DA4" w:rsidP="006A565E">
      <w:pPr>
        <w:spacing w:beforeLines="50" w:before="180" w:line="480" w:lineRule="exact"/>
        <w:ind w:leftChars="354" w:left="850" w:firstLineChars="202" w:firstLine="566"/>
        <w:jc w:val="both"/>
        <w:rPr>
          <w:rFonts w:ascii="Times New Roman" w:eastAsia="標楷體" w:hAnsi="Times New Roman"/>
          <w:sz w:val="28"/>
          <w:szCs w:val="28"/>
        </w:rPr>
      </w:pPr>
      <w:r w:rsidRPr="00C84E16">
        <w:rPr>
          <w:rFonts w:ascii="Times New Roman" w:eastAsia="標楷體" w:hAnsi="Times New Roman"/>
          <w:sz w:val="28"/>
          <w:szCs w:val="28"/>
        </w:rPr>
        <w:t>本次任務</w:t>
      </w:r>
      <w:r w:rsidR="00A21E79" w:rsidRPr="00C84E16">
        <w:rPr>
          <w:rFonts w:ascii="Times New Roman" w:eastAsia="標楷體" w:hAnsi="Times New Roman"/>
          <w:sz w:val="28"/>
          <w:szCs w:val="28"/>
        </w:rPr>
        <w:t>延續</w:t>
      </w:r>
      <w:r w:rsidR="000A55EC" w:rsidRPr="00C84E16">
        <w:rPr>
          <w:rFonts w:ascii="Times New Roman" w:eastAsia="標楷體" w:hAnsi="Times New Roman"/>
          <w:sz w:val="28"/>
          <w:szCs w:val="28"/>
        </w:rPr>
        <w:t>上</w:t>
      </w:r>
      <w:r w:rsidR="00884E43" w:rsidRPr="00C84E16">
        <w:rPr>
          <w:rFonts w:ascii="Times New Roman" w:eastAsia="標楷體" w:hAnsi="Times New Roman"/>
          <w:sz w:val="28"/>
          <w:szCs w:val="28"/>
        </w:rPr>
        <w:t>（</w:t>
      </w:r>
      <w:r w:rsidR="00884E43" w:rsidRPr="00C84E16">
        <w:rPr>
          <w:rFonts w:ascii="Times New Roman" w:eastAsia="標楷體" w:hAnsi="Times New Roman"/>
          <w:sz w:val="28"/>
          <w:szCs w:val="28"/>
        </w:rPr>
        <w:t>10</w:t>
      </w:r>
      <w:r w:rsidR="00472813" w:rsidRPr="00C84E16">
        <w:rPr>
          <w:rFonts w:ascii="Times New Roman" w:eastAsia="標楷體" w:hAnsi="Times New Roman"/>
          <w:sz w:val="28"/>
          <w:szCs w:val="28"/>
        </w:rPr>
        <w:t>2</w:t>
      </w:r>
      <w:r w:rsidR="00884E43" w:rsidRPr="00C84E16">
        <w:rPr>
          <w:rFonts w:ascii="Times New Roman" w:eastAsia="標楷體" w:hAnsi="Times New Roman"/>
          <w:sz w:val="28"/>
          <w:szCs w:val="28"/>
        </w:rPr>
        <w:t>）</w:t>
      </w:r>
      <w:r w:rsidR="000A55EC" w:rsidRPr="00C84E16">
        <w:rPr>
          <w:rFonts w:ascii="Times New Roman" w:eastAsia="標楷體" w:hAnsi="Times New Roman"/>
          <w:sz w:val="28"/>
          <w:szCs w:val="28"/>
        </w:rPr>
        <w:t>年</w:t>
      </w:r>
      <w:r w:rsidRPr="00C84E16">
        <w:rPr>
          <w:rFonts w:ascii="Times New Roman" w:eastAsia="標楷體" w:hAnsi="Times New Roman"/>
          <w:sz w:val="28"/>
          <w:szCs w:val="28"/>
        </w:rPr>
        <w:t>「事實調查」結果</w:t>
      </w:r>
      <w:r w:rsidR="000A55EC" w:rsidRPr="00C84E16">
        <w:rPr>
          <w:rFonts w:ascii="Times New Roman" w:eastAsia="標楷體" w:hAnsi="Times New Roman"/>
          <w:sz w:val="28"/>
          <w:szCs w:val="28"/>
        </w:rPr>
        <w:t>，</w:t>
      </w:r>
      <w:r w:rsidR="00A21E79" w:rsidRPr="00C84E16">
        <w:rPr>
          <w:rFonts w:ascii="Times New Roman" w:eastAsia="標楷體" w:hAnsi="Times New Roman"/>
          <w:sz w:val="28"/>
          <w:szCs w:val="28"/>
        </w:rPr>
        <w:t>再</w:t>
      </w:r>
      <w:r w:rsidR="000A55EC" w:rsidRPr="00C84E16">
        <w:rPr>
          <w:rFonts w:ascii="Times New Roman" w:eastAsia="標楷體" w:hAnsi="Times New Roman"/>
          <w:sz w:val="28"/>
          <w:szCs w:val="28"/>
        </w:rPr>
        <w:t>針對</w:t>
      </w:r>
      <w:r w:rsidR="00472813" w:rsidRPr="00C84E16">
        <w:rPr>
          <w:rFonts w:ascii="Times New Roman" w:eastAsia="標楷體" w:hAnsi="Times New Roman"/>
          <w:sz w:val="28"/>
        </w:rPr>
        <w:t>阿狄波尼省</w:t>
      </w:r>
      <w:r w:rsidR="006F564A" w:rsidRPr="00C84E16">
        <w:rPr>
          <w:rFonts w:ascii="Times New Roman" w:eastAsia="標楷體" w:hAnsi="Times New Roman"/>
          <w:sz w:val="28"/>
          <w:szCs w:val="28"/>
        </w:rPr>
        <w:t>水稻地區</w:t>
      </w:r>
      <w:r w:rsidR="00997DBB" w:rsidRPr="00C84E16">
        <w:rPr>
          <w:rFonts w:ascii="Times New Roman" w:eastAsia="標楷體" w:hAnsi="Times New Roman"/>
          <w:sz w:val="28"/>
          <w:szCs w:val="28"/>
        </w:rPr>
        <w:t>需求進行</w:t>
      </w:r>
      <w:r w:rsidRPr="00C84E16">
        <w:rPr>
          <w:rFonts w:ascii="Times New Roman" w:eastAsia="標楷體" w:hAnsi="Times New Roman"/>
          <w:sz w:val="28"/>
          <w:szCs w:val="28"/>
        </w:rPr>
        <w:t>評估，</w:t>
      </w:r>
      <w:r w:rsidR="009F5D91" w:rsidRPr="00C84E16">
        <w:rPr>
          <w:rFonts w:ascii="Times New Roman" w:eastAsia="標楷體" w:hAnsi="Times New Roman"/>
          <w:sz w:val="28"/>
          <w:szCs w:val="28"/>
        </w:rPr>
        <w:t>透過實地訪察及與相關人員訪談</w:t>
      </w:r>
      <w:r w:rsidR="00997DBB" w:rsidRPr="00C84E16">
        <w:rPr>
          <w:rFonts w:ascii="Times New Roman" w:eastAsia="標楷體" w:hAnsi="Times New Roman"/>
          <w:sz w:val="28"/>
          <w:szCs w:val="28"/>
        </w:rPr>
        <w:t>與</w:t>
      </w:r>
      <w:proofErr w:type="gramStart"/>
      <w:r w:rsidR="00997DBB" w:rsidRPr="00C84E16">
        <w:rPr>
          <w:rFonts w:ascii="Times New Roman" w:eastAsia="標楷體" w:hAnsi="Times New Roman"/>
          <w:sz w:val="28"/>
          <w:szCs w:val="28"/>
        </w:rPr>
        <w:t>研</w:t>
      </w:r>
      <w:proofErr w:type="gramEnd"/>
      <w:r w:rsidR="00997DBB" w:rsidRPr="00C84E16">
        <w:rPr>
          <w:rFonts w:ascii="Times New Roman" w:eastAsia="標楷體" w:hAnsi="Times New Roman"/>
          <w:sz w:val="28"/>
          <w:szCs w:val="28"/>
        </w:rPr>
        <w:t>議</w:t>
      </w:r>
      <w:r w:rsidR="00355C3F" w:rsidRPr="00C84E16">
        <w:rPr>
          <w:rFonts w:ascii="Times New Roman" w:eastAsia="標楷體" w:hAnsi="Times New Roman"/>
          <w:sz w:val="28"/>
          <w:szCs w:val="28"/>
        </w:rPr>
        <w:t>，</w:t>
      </w:r>
      <w:r w:rsidR="00BB0EBE" w:rsidRPr="00C84E16">
        <w:rPr>
          <w:rFonts w:ascii="Times New Roman" w:eastAsia="標楷體" w:hAnsi="Times New Roman"/>
          <w:sz w:val="28"/>
          <w:szCs w:val="28"/>
        </w:rPr>
        <w:t>藉以確認計畫執行相關細節。謹將</w:t>
      </w:r>
      <w:r w:rsidR="000F7BC3" w:rsidRPr="00C84E16">
        <w:rPr>
          <w:rFonts w:ascii="Times New Roman" w:eastAsia="標楷體" w:hAnsi="Times New Roman"/>
          <w:sz w:val="28"/>
          <w:szCs w:val="28"/>
        </w:rPr>
        <w:t>訪察結果</w:t>
      </w:r>
      <w:r w:rsidR="00BB0EBE" w:rsidRPr="00C84E16">
        <w:rPr>
          <w:rFonts w:ascii="Times New Roman" w:eastAsia="標楷體" w:hAnsi="Times New Roman"/>
          <w:sz w:val="28"/>
          <w:szCs w:val="28"/>
        </w:rPr>
        <w:t>與各利害關係人洽談</w:t>
      </w:r>
      <w:r w:rsidR="00496E70" w:rsidRPr="00C84E16">
        <w:rPr>
          <w:rFonts w:ascii="Times New Roman" w:eastAsia="標楷體" w:hAnsi="Times New Roman"/>
          <w:sz w:val="28"/>
          <w:szCs w:val="28"/>
        </w:rPr>
        <w:t>後之確認事項</w:t>
      </w:r>
      <w:r w:rsidR="00355C3F" w:rsidRPr="00C84E16">
        <w:rPr>
          <w:rFonts w:ascii="Times New Roman" w:eastAsia="標楷體" w:hAnsi="Times New Roman"/>
          <w:sz w:val="28"/>
          <w:szCs w:val="28"/>
        </w:rPr>
        <w:t>歸納如下：</w:t>
      </w:r>
    </w:p>
    <w:p w:rsidR="009A59EA" w:rsidRPr="00C84E16" w:rsidRDefault="00B20234" w:rsidP="006A565E">
      <w:pPr>
        <w:pStyle w:val="ab"/>
        <w:numPr>
          <w:ilvl w:val="0"/>
          <w:numId w:val="47"/>
        </w:numPr>
        <w:spacing w:beforeLines="50" w:before="180" w:line="480" w:lineRule="exact"/>
        <w:ind w:leftChars="0" w:left="1276"/>
        <w:rPr>
          <w:rFonts w:ascii="Times New Roman" w:eastAsia="標楷體" w:hAnsi="Times New Roman"/>
          <w:sz w:val="28"/>
          <w:szCs w:val="28"/>
        </w:rPr>
      </w:pPr>
      <w:r w:rsidRPr="00C84E16">
        <w:rPr>
          <w:rFonts w:ascii="Times New Roman" w:eastAsia="標楷體" w:hAnsi="Times New Roman"/>
          <w:sz w:val="28"/>
        </w:rPr>
        <w:t>美琪農場</w:t>
      </w:r>
      <w:r w:rsidRPr="00C84E16">
        <w:rPr>
          <w:rFonts w:ascii="Times New Roman" w:eastAsia="標楷體" w:hAnsi="Times New Roman"/>
          <w:sz w:val="28"/>
        </w:rPr>
        <w:t>(</w:t>
      </w:r>
      <w:r w:rsidRPr="00C84E16">
        <w:rPr>
          <w:rFonts w:ascii="Times New Roman" w:eastAsia="標楷體" w:hAnsi="Times New Roman"/>
          <w:sz w:val="28"/>
          <w:szCs w:val="28"/>
        </w:rPr>
        <w:t>Mauger Farm</w:t>
      </w:r>
      <w:r w:rsidRPr="00C84E16">
        <w:rPr>
          <w:rFonts w:ascii="Times New Roman" w:eastAsia="標楷體" w:hAnsi="Times New Roman"/>
          <w:sz w:val="28"/>
        </w:rPr>
        <w:t>)</w:t>
      </w:r>
    </w:p>
    <w:p w:rsidR="00623FFB" w:rsidRPr="00C84E16" w:rsidRDefault="00623FFB" w:rsidP="006A565E">
      <w:pPr>
        <w:spacing w:beforeLines="50" w:before="180" w:line="480" w:lineRule="exact"/>
        <w:ind w:left="851"/>
        <w:rPr>
          <w:rFonts w:ascii="Times New Roman" w:eastAsia="標楷體" w:hAnsi="Times New Roman"/>
          <w:b/>
          <w:sz w:val="28"/>
          <w:szCs w:val="28"/>
        </w:rPr>
      </w:pPr>
      <w:r w:rsidRPr="00C84E16">
        <w:rPr>
          <w:rFonts w:ascii="Times New Roman" w:eastAsia="標楷體" w:hAnsi="Times New Roman"/>
          <w:sz w:val="28"/>
          <w:szCs w:val="28"/>
        </w:rPr>
        <w:t>美琪試驗農場主任</w:t>
      </w:r>
      <w:r w:rsidRPr="00C84E16">
        <w:rPr>
          <w:rFonts w:ascii="Times New Roman" w:eastAsia="標楷體" w:hAnsi="Times New Roman"/>
          <w:sz w:val="28"/>
          <w:szCs w:val="28"/>
        </w:rPr>
        <w:t>Telfort Géralel</w:t>
      </w:r>
      <w:r w:rsidRPr="00C84E16">
        <w:rPr>
          <w:rFonts w:ascii="Times New Roman" w:eastAsia="標楷體" w:hAnsi="Times New Roman"/>
          <w:sz w:val="28"/>
          <w:szCs w:val="28"/>
        </w:rPr>
        <w:t>代表對訪團成員</w:t>
      </w:r>
      <w:proofErr w:type="gramStart"/>
      <w:r w:rsidRPr="00C84E16">
        <w:rPr>
          <w:rFonts w:ascii="Times New Roman" w:eastAsia="標楷體" w:hAnsi="Times New Roman"/>
          <w:sz w:val="28"/>
          <w:szCs w:val="28"/>
        </w:rPr>
        <w:t>簡介美琪</w:t>
      </w:r>
      <w:proofErr w:type="gramEnd"/>
      <w:r w:rsidRPr="00C84E16">
        <w:rPr>
          <w:rFonts w:ascii="Times New Roman" w:eastAsia="標楷體" w:hAnsi="Times New Roman"/>
          <w:sz w:val="28"/>
          <w:szCs w:val="28"/>
        </w:rPr>
        <w:t>農場組織架構與未來規劃</w:t>
      </w:r>
    </w:p>
    <w:p w:rsidR="00B20234" w:rsidRPr="00C84E16" w:rsidRDefault="00204816" w:rsidP="006A565E">
      <w:pPr>
        <w:numPr>
          <w:ilvl w:val="2"/>
          <w:numId w:val="7"/>
        </w:numPr>
        <w:spacing w:beforeLines="50" w:before="180" w:line="480" w:lineRule="exact"/>
        <w:ind w:left="1134" w:hanging="284"/>
        <w:rPr>
          <w:rFonts w:ascii="Times New Roman" w:eastAsia="標楷體" w:hAnsi="Times New Roman"/>
          <w:sz w:val="28"/>
          <w:szCs w:val="28"/>
        </w:rPr>
      </w:pPr>
      <w:r w:rsidRPr="00C84E16">
        <w:rPr>
          <w:rFonts w:ascii="Times New Roman" w:eastAsia="標楷體" w:hAnsi="Times New Roman"/>
          <w:sz w:val="28"/>
          <w:szCs w:val="28"/>
        </w:rPr>
        <w:t>農場</w:t>
      </w:r>
      <w:r w:rsidR="00B20234" w:rsidRPr="00C84E16">
        <w:rPr>
          <w:rFonts w:ascii="Times New Roman" w:eastAsia="標楷體" w:hAnsi="Times New Roman"/>
          <w:sz w:val="28"/>
          <w:szCs w:val="28"/>
        </w:rPr>
        <w:t>試驗</w:t>
      </w:r>
      <w:r w:rsidRPr="00C84E16">
        <w:rPr>
          <w:rFonts w:ascii="Times New Roman" w:eastAsia="標楷體" w:hAnsi="Times New Roman"/>
          <w:sz w:val="28"/>
          <w:szCs w:val="28"/>
        </w:rPr>
        <w:t>工作</w:t>
      </w:r>
      <w:r w:rsidR="00623FFB" w:rsidRPr="00C84E16">
        <w:rPr>
          <w:rFonts w:ascii="Times New Roman" w:eastAsia="標楷體" w:hAnsi="Times New Roman"/>
          <w:sz w:val="28"/>
          <w:szCs w:val="28"/>
        </w:rPr>
        <w:t>規劃</w:t>
      </w:r>
    </w:p>
    <w:p w:rsidR="00B20234" w:rsidRPr="00C84E16" w:rsidRDefault="00B20234" w:rsidP="006A565E">
      <w:pPr>
        <w:numPr>
          <w:ilvl w:val="0"/>
          <w:numId w:val="14"/>
        </w:numPr>
        <w:spacing w:beforeLines="50" w:before="180" w:line="480" w:lineRule="exact"/>
        <w:ind w:left="1560" w:hanging="502"/>
        <w:rPr>
          <w:rFonts w:ascii="Times New Roman" w:eastAsia="標楷體" w:hAnsi="Times New Roman"/>
          <w:sz w:val="28"/>
          <w:szCs w:val="28"/>
        </w:rPr>
      </w:pPr>
      <w:r w:rsidRPr="00C84E16">
        <w:rPr>
          <w:rFonts w:ascii="Times New Roman" w:eastAsia="標楷體" w:hAnsi="Times New Roman"/>
          <w:sz w:val="28"/>
          <w:szCs w:val="28"/>
        </w:rPr>
        <w:t>美琪農場除了原原種及原種子生產外，兼具試驗研究功能，試驗研究項目包含肥料試驗、病蟲害耐受性調查、品系觀察及種子純化作業項目。</w:t>
      </w:r>
      <w:r w:rsidRPr="00C84E16">
        <w:rPr>
          <w:rFonts w:ascii="Times New Roman" w:eastAsia="標楷體" w:hAnsi="Times New Roman"/>
          <w:sz w:val="28"/>
          <w:szCs w:val="28"/>
        </w:rPr>
        <w:t xml:space="preserve"> </w:t>
      </w:r>
    </w:p>
    <w:p w:rsidR="00204816" w:rsidRPr="00C84E16" w:rsidRDefault="00B20234" w:rsidP="006A565E">
      <w:pPr>
        <w:numPr>
          <w:ilvl w:val="0"/>
          <w:numId w:val="14"/>
        </w:numPr>
        <w:spacing w:beforeLines="50" w:before="180" w:line="480" w:lineRule="exact"/>
        <w:ind w:left="1560" w:hanging="502"/>
        <w:rPr>
          <w:rFonts w:ascii="Times New Roman" w:eastAsia="標楷體" w:hAnsi="Times New Roman"/>
          <w:sz w:val="28"/>
          <w:szCs w:val="28"/>
        </w:rPr>
      </w:pPr>
      <w:r w:rsidRPr="00C84E16">
        <w:rPr>
          <w:rFonts w:ascii="Times New Roman" w:eastAsia="標楷體" w:hAnsi="Times New Roman"/>
          <w:sz w:val="28"/>
          <w:szCs w:val="28"/>
        </w:rPr>
        <w:t>農場種子生產包含四品種：</w:t>
      </w:r>
      <w:r w:rsidRPr="00C84E16">
        <w:rPr>
          <w:rFonts w:ascii="Times New Roman" w:eastAsia="標楷體" w:hAnsi="Times New Roman"/>
          <w:sz w:val="28"/>
          <w:szCs w:val="28"/>
        </w:rPr>
        <w:t>TCS10(</w:t>
      </w:r>
      <w:r w:rsidRPr="00C84E16">
        <w:rPr>
          <w:rFonts w:ascii="Times New Roman" w:eastAsia="標楷體" w:hAnsi="Times New Roman"/>
          <w:sz w:val="28"/>
          <w:szCs w:val="28"/>
        </w:rPr>
        <w:t>台中</w:t>
      </w:r>
      <w:proofErr w:type="gramStart"/>
      <w:r w:rsidRPr="00C84E16">
        <w:rPr>
          <w:rFonts w:ascii="Times New Roman" w:eastAsia="標楷體" w:hAnsi="Times New Roman"/>
          <w:sz w:val="28"/>
          <w:szCs w:val="28"/>
        </w:rPr>
        <w:t>秈</w:t>
      </w:r>
      <w:proofErr w:type="gramEnd"/>
      <w:r w:rsidRPr="00C84E16">
        <w:rPr>
          <w:rFonts w:ascii="Times New Roman" w:eastAsia="標楷體" w:hAnsi="Times New Roman"/>
          <w:sz w:val="28"/>
          <w:szCs w:val="28"/>
        </w:rPr>
        <w:t>10</w:t>
      </w:r>
      <w:r w:rsidRPr="00C84E16">
        <w:rPr>
          <w:rFonts w:ascii="Times New Roman" w:eastAsia="標楷體" w:hAnsi="Times New Roman"/>
          <w:sz w:val="28"/>
          <w:szCs w:val="28"/>
        </w:rPr>
        <w:t>號</w:t>
      </w:r>
      <w:r w:rsidRPr="00C84E16">
        <w:rPr>
          <w:rFonts w:ascii="Times New Roman" w:eastAsia="標楷體" w:hAnsi="Times New Roman"/>
          <w:sz w:val="28"/>
          <w:szCs w:val="28"/>
        </w:rPr>
        <w:t>)</w:t>
      </w:r>
      <w:r w:rsidRPr="00C84E16">
        <w:rPr>
          <w:rFonts w:ascii="Times New Roman" w:eastAsia="標楷體" w:hAnsi="Times New Roman"/>
          <w:sz w:val="28"/>
          <w:szCs w:val="28"/>
        </w:rPr>
        <w:t>、</w:t>
      </w:r>
      <w:r w:rsidRPr="00C84E16">
        <w:rPr>
          <w:rFonts w:ascii="Times New Roman" w:eastAsia="標楷體" w:hAnsi="Times New Roman"/>
          <w:sz w:val="28"/>
          <w:szCs w:val="28"/>
        </w:rPr>
        <w:t>C.A.P</w:t>
      </w:r>
      <w:r w:rsidRPr="00C84E16">
        <w:rPr>
          <w:rFonts w:ascii="Times New Roman" w:eastAsia="標楷體" w:hAnsi="Times New Roman"/>
          <w:sz w:val="28"/>
          <w:szCs w:val="28"/>
        </w:rPr>
        <w:t>、</w:t>
      </w:r>
      <w:r w:rsidRPr="00C84E16">
        <w:rPr>
          <w:rFonts w:ascii="Times New Roman" w:eastAsia="標楷體" w:hAnsi="Times New Roman"/>
          <w:sz w:val="28"/>
          <w:szCs w:val="28"/>
        </w:rPr>
        <w:t>Matancucu</w:t>
      </w:r>
      <w:r w:rsidRPr="00C84E16">
        <w:rPr>
          <w:rFonts w:ascii="Times New Roman" w:eastAsia="標楷體" w:hAnsi="Times New Roman"/>
          <w:sz w:val="28"/>
          <w:szCs w:val="28"/>
        </w:rPr>
        <w:t>及</w:t>
      </w:r>
      <w:r w:rsidRPr="00C84E16">
        <w:rPr>
          <w:rFonts w:ascii="Times New Roman" w:eastAsia="標楷體" w:hAnsi="Times New Roman"/>
          <w:sz w:val="28"/>
          <w:szCs w:val="28"/>
        </w:rPr>
        <w:t>PQ4</w:t>
      </w:r>
      <w:r w:rsidRPr="00C84E16">
        <w:rPr>
          <w:rFonts w:ascii="Times New Roman" w:eastAsia="標楷體" w:hAnsi="Times New Roman"/>
          <w:sz w:val="28"/>
          <w:szCs w:val="28"/>
        </w:rPr>
        <w:t>，其中以</w:t>
      </w:r>
      <w:r w:rsidRPr="00C84E16">
        <w:rPr>
          <w:rFonts w:ascii="Times New Roman" w:eastAsia="標楷體" w:hAnsi="Times New Roman"/>
          <w:sz w:val="28"/>
          <w:szCs w:val="28"/>
        </w:rPr>
        <w:t>TCS10</w:t>
      </w:r>
      <w:r w:rsidRPr="00C84E16">
        <w:rPr>
          <w:rFonts w:ascii="Times New Roman" w:eastAsia="標楷體" w:hAnsi="Times New Roman"/>
          <w:sz w:val="28"/>
          <w:szCs w:val="28"/>
        </w:rPr>
        <w:t>及</w:t>
      </w:r>
      <w:r w:rsidRPr="00C84E16">
        <w:rPr>
          <w:rFonts w:ascii="Times New Roman" w:eastAsia="標楷體" w:hAnsi="Times New Roman"/>
          <w:sz w:val="28"/>
          <w:szCs w:val="28"/>
        </w:rPr>
        <w:t>C.A.P</w:t>
      </w:r>
      <w:r w:rsidRPr="00C84E16">
        <w:rPr>
          <w:rFonts w:ascii="Times New Roman" w:eastAsia="標楷體" w:hAnsi="Times New Roman"/>
          <w:sz w:val="28"/>
          <w:szCs w:val="28"/>
        </w:rPr>
        <w:t>為最主要使用品種，每年需求量各有消長，在</w:t>
      </w:r>
      <w:r w:rsidRPr="00C84E16">
        <w:rPr>
          <w:rFonts w:ascii="Times New Roman" w:eastAsia="標楷體" w:hAnsi="Times New Roman"/>
          <w:sz w:val="28"/>
          <w:szCs w:val="28"/>
        </w:rPr>
        <w:t>1998</w:t>
      </w:r>
      <w:r w:rsidRPr="00C84E16">
        <w:rPr>
          <w:rFonts w:ascii="Times New Roman" w:eastAsia="標楷體" w:hAnsi="Times New Roman"/>
          <w:sz w:val="28"/>
          <w:szCs w:val="28"/>
        </w:rPr>
        <w:t>年海地</w:t>
      </w:r>
      <w:r w:rsidRPr="00C84E16">
        <w:rPr>
          <w:rFonts w:ascii="Times New Roman" w:eastAsia="標楷體" w:hAnsi="Times New Roman"/>
          <w:sz w:val="28"/>
          <w:szCs w:val="28"/>
        </w:rPr>
        <w:t>C.A.P</w:t>
      </w:r>
      <w:r w:rsidRPr="00C84E16">
        <w:rPr>
          <w:rFonts w:ascii="Times New Roman" w:eastAsia="標楷體" w:hAnsi="Times New Roman"/>
          <w:sz w:val="28"/>
          <w:szCs w:val="28"/>
        </w:rPr>
        <w:t>品種由於葉鞘腐敗病蔓延，致使</w:t>
      </w:r>
      <w:r w:rsidRPr="00C84E16">
        <w:rPr>
          <w:rFonts w:ascii="Times New Roman" w:eastAsia="標楷體" w:hAnsi="Times New Roman"/>
          <w:sz w:val="28"/>
          <w:szCs w:val="28"/>
        </w:rPr>
        <w:t>TCS10</w:t>
      </w:r>
      <w:r w:rsidRPr="00C84E16">
        <w:rPr>
          <w:rFonts w:ascii="Times New Roman" w:eastAsia="標楷體" w:hAnsi="Times New Roman"/>
          <w:sz w:val="28"/>
          <w:szCs w:val="28"/>
        </w:rPr>
        <w:t>栽培面積大幅成長。以市場喜好度而言：</w:t>
      </w:r>
      <w:r w:rsidRPr="00C84E16">
        <w:rPr>
          <w:rFonts w:ascii="Times New Roman" w:eastAsia="標楷體" w:hAnsi="Times New Roman"/>
          <w:sz w:val="28"/>
          <w:szCs w:val="28"/>
        </w:rPr>
        <w:t>C.A.P.</w:t>
      </w:r>
      <w:r w:rsidRPr="00C84E16">
        <w:rPr>
          <w:rFonts w:ascii="Times New Roman" w:eastAsia="標楷體" w:hAnsi="Times New Roman"/>
          <w:sz w:val="28"/>
          <w:szCs w:val="28"/>
        </w:rPr>
        <w:t>的接受度較</w:t>
      </w:r>
      <w:r w:rsidRPr="00C84E16">
        <w:rPr>
          <w:rFonts w:ascii="Times New Roman" w:eastAsia="標楷體" w:hAnsi="Times New Roman"/>
          <w:sz w:val="28"/>
          <w:szCs w:val="28"/>
        </w:rPr>
        <w:t>TCS10</w:t>
      </w:r>
      <w:r w:rsidRPr="00C84E16">
        <w:rPr>
          <w:rFonts w:ascii="Times New Roman" w:eastAsia="標楷體" w:hAnsi="Times New Roman"/>
          <w:sz w:val="28"/>
          <w:szCs w:val="28"/>
        </w:rPr>
        <w:t>高，但由於</w:t>
      </w:r>
      <w:r w:rsidRPr="00C84E16">
        <w:rPr>
          <w:rFonts w:ascii="Times New Roman" w:eastAsia="標楷體" w:hAnsi="Times New Roman"/>
          <w:sz w:val="28"/>
          <w:szCs w:val="28"/>
        </w:rPr>
        <w:t>TCS10</w:t>
      </w:r>
      <w:r w:rsidRPr="00C84E16">
        <w:rPr>
          <w:rFonts w:ascii="Times New Roman" w:eastAsia="標楷體" w:hAnsi="Times New Roman"/>
          <w:sz w:val="28"/>
          <w:szCs w:val="28"/>
        </w:rPr>
        <w:t>根系較深，</w:t>
      </w:r>
      <w:proofErr w:type="gramStart"/>
      <w:r w:rsidRPr="00C84E16">
        <w:rPr>
          <w:rFonts w:ascii="Times New Roman" w:eastAsia="標楷體" w:hAnsi="Times New Roman"/>
          <w:sz w:val="28"/>
          <w:szCs w:val="28"/>
        </w:rPr>
        <w:t>耐旱度較</w:t>
      </w:r>
      <w:proofErr w:type="gramEnd"/>
      <w:r w:rsidRPr="00C84E16">
        <w:rPr>
          <w:rFonts w:ascii="Times New Roman" w:eastAsia="標楷體" w:hAnsi="Times New Roman"/>
          <w:sz w:val="28"/>
          <w:szCs w:val="28"/>
        </w:rPr>
        <w:t>C.A.P</w:t>
      </w:r>
      <w:r w:rsidRPr="00C84E16">
        <w:rPr>
          <w:rFonts w:ascii="Times New Roman" w:eastAsia="標楷體" w:hAnsi="Times New Roman"/>
          <w:sz w:val="28"/>
          <w:szCs w:val="28"/>
        </w:rPr>
        <w:t>高，因此</w:t>
      </w:r>
      <w:r w:rsidR="00F47032" w:rsidRPr="00C84E16">
        <w:rPr>
          <w:rFonts w:ascii="Times New Roman" w:eastAsia="標楷體" w:hAnsi="Times New Roman"/>
          <w:sz w:val="28"/>
          <w:szCs w:val="28"/>
        </w:rPr>
        <w:t>在</w:t>
      </w:r>
      <w:r w:rsidRPr="00C84E16">
        <w:rPr>
          <w:rFonts w:ascii="Times New Roman" w:eastAsia="標楷體" w:hAnsi="Times New Roman"/>
          <w:sz w:val="28"/>
          <w:szCs w:val="28"/>
        </w:rPr>
        <w:t>阿迪波</w:t>
      </w:r>
      <w:r w:rsidRPr="00C84E16">
        <w:rPr>
          <w:rFonts w:ascii="Times New Roman" w:eastAsia="標楷體" w:hAnsi="Times New Roman"/>
          <w:sz w:val="28"/>
          <w:szCs w:val="28"/>
        </w:rPr>
        <w:lastRenderedPageBreak/>
        <w:t>尼河谷地區</w:t>
      </w:r>
      <w:r w:rsidR="00045649" w:rsidRPr="00C84E16">
        <w:rPr>
          <w:rFonts w:ascii="Times New Roman" w:eastAsia="標楷體" w:hAnsi="Times New Roman"/>
          <w:sz w:val="28"/>
          <w:szCs w:val="28"/>
        </w:rPr>
        <w:t>TCS10</w:t>
      </w:r>
      <w:r w:rsidRPr="00C84E16">
        <w:rPr>
          <w:rFonts w:ascii="Times New Roman" w:eastAsia="標楷體" w:hAnsi="Times New Roman"/>
          <w:sz w:val="28"/>
          <w:szCs w:val="28"/>
        </w:rPr>
        <w:t>的需求</w:t>
      </w:r>
      <w:r w:rsidR="00DF7275" w:rsidRPr="00C84E16">
        <w:rPr>
          <w:rFonts w:ascii="Times New Roman" w:eastAsia="標楷體" w:hAnsi="Times New Roman"/>
          <w:sz w:val="28"/>
          <w:szCs w:val="28"/>
        </w:rPr>
        <w:t>最</w:t>
      </w:r>
      <w:r w:rsidRPr="00C84E16">
        <w:rPr>
          <w:rFonts w:ascii="Times New Roman" w:eastAsia="標楷體" w:hAnsi="Times New Roman"/>
          <w:sz w:val="28"/>
          <w:szCs w:val="28"/>
        </w:rPr>
        <w:t>多。</w:t>
      </w:r>
    </w:p>
    <w:p w:rsidR="00204816" w:rsidRPr="00C84E16" w:rsidRDefault="00204816" w:rsidP="006A565E">
      <w:pPr>
        <w:numPr>
          <w:ilvl w:val="0"/>
          <w:numId w:val="14"/>
        </w:numPr>
        <w:spacing w:beforeLines="50" w:before="180" w:line="480" w:lineRule="exact"/>
        <w:ind w:left="1560" w:hanging="502"/>
        <w:rPr>
          <w:rFonts w:ascii="Times New Roman" w:eastAsia="標楷體" w:hAnsi="Times New Roman"/>
          <w:sz w:val="28"/>
          <w:szCs w:val="28"/>
        </w:rPr>
      </w:pPr>
      <w:r w:rsidRPr="00C84E16">
        <w:rPr>
          <w:rFonts w:ascii="Times New Roman" w:eastAsia="標楷體" w:hAnsi="Times New Roman"/>
          <w:sz w:val="28"/>
          <w:szCs w:val="28"/>
        </w:rPr>
        <w:t>農場主任提出上次考察團建議將美琪農場規劃為原原種子生產基地，原種子生產應切割到其他組織負責生產，才能落實稻種三級制度分層負責之架構。農場未來規劃</w:t>
      </w:r>
      <w:r w:rsidRPr="00C84E16">
        <w:rPr>
          <w:rFonts w:ascii="Times New Roman" w:eastAsia="標楷體" w:hAnsi="Times New Roman"/>
          <w:sz w:val="28"/>
          <w:szCs w:val="28"/>
        </w:rPr>
        <w:t>3.5</w:t>
      </w:r>
      <w:r w:rsidRPr="00C84E16">
        <w:rPr>
          <w:rFonts w:ascii="Times New Roman" w:eastAsia="標楷體" w:hAnsi="Times New Roman"/>
          <w:sz w:val="28"/>
          <w:szCs w:val="28"/>
        </w:rPr>
        <w:t>公頃土地用於種子生產，</w:t>
      </w:r>
      <w:r w:rsidRPr="00C84E16">
        <w:rPr>
          <w:rFonts w:ascii="Times New Roman" w:eastAsia="標楷體" w:hAnsi="Times New Roman"/>
          <w:sz w:val="28"/>
          <w:szCs w:val="28"/>
        </w:rPr>
        <w:t>1.5</w:t>
      </w:r>
      <w:r w:rsidRPr="00C84E16">
        <w:rPr>
          <w:rFonts w:ascii="Times New Roman" w:eastAsia="標楷體" w:hAnsi="Times New Roman"/>
          <w:sz w:val="28"/>
          <w:szCs w:val="28"/>
        </w:rPr>
        <w:t>公頃進行試驗，</w:t>
      </w:r>
      <w:r w:rsidRPr="00C84E16">
        <w:rPr>
          <w:rFonts w:ascii="Times New Roman" w:eastAsia="標楷體" w:hAnsi="Times New Roman"/>
          <w:sz w:val="28"/>
          <w:szCs w:val="28"/>
        </w:rPr>
        <w:t>1.5</w:t>
      </w:r>
      <w:r w:rsidRPr="00C84E16">
        <w:rPr>
          <w:rFonts w:ascii="Times New Roman" w:eastAsia="標楷體" w:hAnsi="Times New Roman"/>
          <w:sz w:val="28"/>
          <w:szCs w:val="28"/>
        </w:rPr>
        <w:t>公頃留做彈性應用，主任估算目前該中心人力需求約為一年</w:t>
      </w:r>
      <w:r w:rsidRPr="00C84E16">
        <w:rPr>
          <w:rFonts w:ascii="Times New Roman" w:eastAsia="標楷體" w:hAnsi="Times New Roman"/>
          <w:sz w:val="28"/>
          <w:szCs w:val="28"/>
        </w:rPr>
        <w:t>3,500</w:t>
      </w:r>
      <w:r w:rsidRPr="00C84E16">
        <w:rPr>
          <w:rFonts w:ascii="Times New Roman" w:eastAsia="標楷體" w:hAnsi="Times New Roman"/>
          <w:sz w:val="28"/>
          <w:szCs w:val="28"/>
        </w:rPr>
        <w:t>工作</w:t>
      </w:r>
      <w:proofErr w:type="gramStart"/>
      <w:r w:rsidRPr="00C84E16">
        <w:rPr>
          <w:rFonts w:ascii="Times New Roman" w:eastAsia="標楷體" w:hAnsi="Times New Roman"/>
          <w:sz w:val="28"/>
          <w:szCs w:val="28"/>
        </w:rPr>
        <w:t>人次，</w:t>
      </w:r>
      <w:proofErr w:type="gramEnd"/>
      <w:r w:rsidRPr="00C84E16">
        <w:rPr>
          <w:rFonts w:ascii="Times New Roman" w:eastAsia="標楷體" w:hAnsi="Times New Roman"/>
          <w:sz w:val="28"/>
          <w:szCs w:val="28"/>
        </w:rPr>
        <w:t>未來擴增生產規模時再另行增加人力。</w:t>
      </w:r>
    </w:p>
    <w:p w:rsidR="00204816" w:rsidRPr="00C84E16" w:rsidRDefault="00204816" w:rsidP="006A565E">
      <w:pPr>
        <w:numPr>
          <w:ilvl w:val="0"/>
          <w:numId w:val="14"/>
        </w:numPr>
        <w:spacing w:beforeLines="50" w:before="180" w:line="480" w:lineRule="exact"/>
        <w:ind w:left="1560" w:hanging="502"/>
        <w:rPr>
          <w:rFonts w:ascii="Times New Roman" w:eastAsia="標楷體" w:hAnsi="Times New Roman"/>
          <w:sz w:val="28"/>
          <w:szCs w:val="28"/>
        </w:rPr>
      </w:pPr>
      <w:r w:rsidRPr="00C84E16">
        <w:rPr>
          <w:rFonts w:ascii="Times New Roman" w:eastAsia="標楷體" w:hAnsi="Times New Roman"/>
          <w:sz w:val="28"/>
          <w:szCs w:val="28"/>
        </w:rPr>
        <w:t>專家同意美琪農場有初步進行試驗研究及種子生產之能力，並建議可持續改善該中心狀況及當地人員之專業能力。與會專家評估美琪農場主任有能力並且有心想做，然缺乏資料整理及事務管理能力，因此建議新計畫執行時，我方必須有一位專門技師持續陪同該主任進行合作事務，建立中心管理流程，引導進行農場事務。</w:t>
      </w:r>
    </w:p>
    <w:p w:rsidR="00204816" w:rsidRPr="00C84E16" w:rsidRDefault="00204816" w:rsidP="006A565E">
      <w:pPr>
        <w:numPr>
          <w:ilvl w:val="0"/>
          <w:numId w:val="14"/>
        </w:numPr>
        <w:spacing w:beforeLines="50" w:before="180" w:line="480" w:lineRule="exact"/>
        <w:ind w:left="1560" w:hanging="502"/>
        <w:rPr>
          <w:rFonts w:ascii="Times New Roman" w:eastAsia="標楷體" w:hAnsi="Times New Roman"/>
          <w:sz w:val="28"/>
          <w:szCs w:val="28"/>
        </w:rPr>
      </w:pPr>
      <w:r w:rsidRPr="00C84E16">
        <w:rPr>
          <w:rFonts w:ascii="Times New Roman" w:eastAsia="標楷體" w:hAnsi="Times New Roman"/>
          <w:sz w:val="28"/>
          <w:szCs w:val="28"/>
        </w:rPr>
        <w:t>美琪農場為海地唯一水稻研究試驗中心，農場每年田間技術試驗項目及種子生產量由</w:t>
      </w:r>
      <w:r w:rsidRPr="00C84E16">
        <w:rPr>
          <w:rFonts w:ascii="Times New Roman" w:eastAsia="標楷體" w:hAnsi="Times New Roman"/>
          <w:sz w:val="28"/>
          <w:szCs w:val="28"/>
        </w:rPr>
        <w:t>ODVA</w:t>
      </w:r>
      <w:r w:rsidRPr="00C84E16">
        <w:rPr>
          <w:rFonts w:ascii="Times New Roman" w:eastAsia="標楷體" w:hAnsi="Times New Roman"/>
          <w:sz w:val="28"/>
          <w:szCs w:val="28"/>
        </w:rPr>
        <w:t>主導決定。專家建議可以與海方農業學校進行建教合作計畫，請海地農校學生來該農場實習，持續進行未來人力培訓作業。</w:t>
      </w:r>
    </w:p>
    <w:p w:rsidR="00204816" w:rsidRPr="00C84E16" w:rsidRDefault="00204816" w:rsidP="006A565E">
      <w:pPr>
        <w:pStyle w:val="ab"/>
        <w:numPr>
          <w:ilvl w:val="0"/>
          <w:numId w:val="16"/>
        </w:numPr>
        <w:spacing w:beforeLines="50" w:before="180" w:line="480" w:lineRule="exact"/>
        <w:ind w:leftChars="0" w:left="1134" w:hanging="283"/>
        <w:rPr>
          <w:rFonts w:ascii="Times New Roman" w:eastAsia="標楷體" w:hAnsi="Times New Roman"/>
          <w:sz w:val="28"/>
          <w:szCs w:val="28"/>
        </w:rPr>
      </w:pPr>
      <w:r w:rsidRPr="00C84E16">
        <w:rPr>
          <w:rFonts w:ascii="Times New Roman" w:eastAsia="標楷體" w:hAnsi="Times New Roman"/>
          <w:sz w:val="28"/>
          <w:szCs w:val="28"/>
        </w:rPr>
        <w:t>種子生產</w:t>
      </w:r>
      <w:r w:rsidR="00623FFB" w:rsidRPr="00C84E16">
        <w:rPr>
          <w:rFonts w:ascii="Times New Roman" w:eastAsia="標楷體" w:hAnsi="Times New Roman"/>
          <w:sz w:val="28"/>
          <w:szCs w:val="28"/>
        </w:rPr>
        <w:t>工作事項</w:t>
      </w:r>
    </w:p>
    <w:p w:rsidR="00131278" w:rsidRPr="00C84E16" w:rsidRDefault="00131278" w:rsidP="006A565E">
      <w:pPr>
        <w:numPr>
          <w:ilvl w:val="0"/>
          <w:numId w:val="17"/>
        </w:numPr>
        <w:spacing w:beforeLines="50" w:before="180" w:line="480" w:lineRule="exact"/>
        <w:ind w:left="1560" w:hanging="567"/>
        <w:rPr>
          <w:rFonts w:ascii="Times New Roman" w:eastAsia="標楷體" w:hAnsi="Times New Roman"/>
          <w:sz w:val="28"/>
          <w:szCs w:val="28"/>
        </w:rPr>
      </w:pPr>
      <w:r w:rsidRPr="00C84E16">
        <w:rPr>
          <w:rFonts w:ascii="Times New Roman" w:eastAsia="標楷體" w:hAnsi="Times New Roman"/>
          <w:sz w:val="28"/>
          <w:szCs w:val="28"/>
        </w:rPr>
        <w:t>ODVA</w:t>
      </w:r>
      <w:r w:rsidRPr="00C84E16">
        <w:rPr>
          <w:rFonts w:ascii="Times New Roman" w:eastAsia="標楷體" w:hAnsi="Times New Roman"/>
          <w:sz w:val="28"/>
          <w:szCs w:val="28"/>
        </w:rPr>
        <w:t>及美琪農場目前實際種子繁殖情形如下：每期作栽植</w:t>
      </w:r>
      <w:r w:rsidRPr="00C84E16">
        <w:rPr>
          <w:rFonts w:ascii="Times New Roman" w:eastAsia="標楷體" w:hAnsi="Times New Roman"/>
          <w:sz w:val="28"/>
          <w:szCs w:val="28"/>
        </w:rPr>
        <w:t>0.08</w:t>
      </w:r>
      <w:r w:rsidRPr="00C84E16">
        <w:rPr>
          <w:rFonts w:ascii="Times New Roman" w:eastAsia="標楷體" w:hAnsi="Times New Roman"/>
          <w:sz w:val="28"/>
          <w:szCs w:val="28"/>
        </w:rPr>
        <w:t>公頃原</w:t>
      </w:r>
      <w:proofErr w:type="gramStart"/>
      <w:r w:rsidRPr="00C84E16">
        <w:rPr>
          <w:rFonts w:ascii="Times New Roman" w:eastAsia="標楷體" w:hAnsi="Times New Roman"/>
          <w:sz w:val="28"/>
          <w:szCs w:val="28"/>
        </w:rPr>
        <w:t>原</w:t>
      </w:r>
      <w:proofErr w:type="gramEnd"/>
      <w:r w:rsidRPr="00C84E16">
        <w:rPr>
          <w:rFonts w:ascii="Times New Roman" w:eastAsia="標楷體" w:hAnsi="Times New Roman"/>
          <w:sz w:val="28"/>
          <w:szCs w:val="28"/>
        </w:rPr>
        <w:t>種田，生產</w:t>
      </w:r>
      <w:r w:rsidRPr="00C84E16">
        <w:rPr>
          <w:rFonts w:ascii="Times New Roman" w:eastAsia="標楷體" w:hAnsi="Times New Roman"/>
          <w:sz w:val="28"/>
          <w:szCs w:val="28"/>
        </w:rPr>
        <w:t>245kg</w:t>
      </w:r>
      <w:r w:rsidRPr="00C84E16">
        <w:rPr>
          <w:rFonts w:ascii="Times New Roman" w:eastAsia="標楷體" w:hAnsi="Times New Roman"/>
          <w:sz w:val="28"/>
          <w:szCs w:val="28"/>
        </w:rPr>
        <w:t>原</w:t>
      </w:r>
      <w:proofErr w:type="gramStart"/>
      <w:r w:rsidRPr="00C84E16">
        <w:rPr>
          <w:rFonts w:ascii="Times New Roman" w:eastAsia="標楷體" w:hAnsi="Times New Roman"/>
          <w:sz w:val="28"/>
          <w:szCs w:val="28"/>
        </w:rPr>
        <w:t>原</w:t>
      </w:r>
      <w:proofErr w:type="gramEnd"/>
      <w:r w:rsidRPr="00C84E16">
        <w:rPr>
          <w:rFonts w:ascii="Times New Roman" w:eastAsia="標楷體" w:hAnsi="Times New Roman"/>
          <w:sz w:val="28"/>
          <w:szCs w:val="28"/>
        </w:rPr>
        <w:t>種子，保留</w:t>
      </w:r>
      <w:r w:rsidRPr="00C84E16">
        <w:rPr>
          <w:rFonts w:ascii="Times New Roman" w:eastAsia="標楷體" w:hAnsi="Times New Roman"/>
          <w:sz w:val="28"/>
          <w:szCs w:val="28"/>
        </w:rPr>
        <w:t>70kg</w:t>
      </w:r>
      <w:r w:rsidRPr="00C84E16">
        <w:rPr>
          <w:rFonts w:ascii="Times New Roman" w:eastAsia="標楷體" w:hAnsi="Times New Roman"/>
          <w:sz w:val="28"/>
          <w:szCs w:val="28"/>
        </w:rPr>
        <w:t>原</w:t>
      </w:r>
      <w:proofErr w:type="gramStart"/>
      <w:r w:rsidRPr="00C84E16">
        <w:rPr>
          <w:rFonts w:ascii="Times New Roman" w:eastAsia="標楷體" w:hAnsi="Times New Roman"/>
          <w:sz w:val="28"/>
          <w:szCs w:val="28"/>
        </w:rPr>
        <w:t>原</w:t>
      </w:r>
      <w:proofErr w:type="gramEnd"/>
      <w:r w:rsidRPr="00C84E16">
        <w:rPr>
          <w:rFonts w:ascii="Times New Roman" w:eastAsia="標楷體" w:hAnsi="Times New Roman"/>
          <w:sz w:val="28"/>
          <w:szCs w:val="28"/>
        </w:rPr>
        <w:t>種子以備不時之需，剩餘原</w:t>
      </w:r>
      <w:proofErr w:type="gramStart"/>
      <w:r w:rsidRPr="00C84E16">
        <w:rPr>
          <w:rFonts w:ascii="Times New Roman" w:eastAsia="標楷體" w:hAnsi="Times New Roman"/>
          <w:sz w:val="28"/>
          <w:szCs w:val="28"/>
        </w:rPr>
        <w:t>原種子種成原</w:t>
      </w:r>
      <w:proofErr w:type="gramEnd"/>
      <w:r w:rsidRPr="00C84E16">
        <w:rPr>
          <w:rFonts w:ascii="Times New Roman" w:eastAsia="標楷體" w:hAnsi="Times New Roman"/>
          <w:sz w:val="28"/>
          <w:szCs w:val="28"/>
        </w:rPr>
        <w:t>種田</w:t>
      </w:r>
      <w:r w:rsidRPr="00C84E16">
        <w:rPr>
          <w:rFonts w:ascii="Times New Roman" w:eastAsia="標楷體" w:hAnsi="Times New Roman"/>
          <w:sz w:val="28"/>
          <w:szCs w:val="28"/>
        </w:rPr>
        <w:t>2.5</w:t>
      </w:r>
      <w:r w:rsidRPr="00C84E16">
        <w:rPr>
          <w:rFonts w:ascii="Times New Roman" w:eastAsia="標楷體" w:hAnsi="Times New Roman"/>
          <w:sz w:val="28"/>
          <w:szCs w:val="28"/>
        </w:rPr>
        <w:t>公頃，生產</w:t>
      </w:r>
      <w:r w:rsidRPr="00C84E16">
        <w:rPr>
          <w:rFonts w:ascii="Times New Roman" w:eastAsia="標楷體" w:hAnsi="Times New Roman"/>
          <w:sz w:val="28"/>
          <w:szCs w:val="28"/>
        </w:rPr>
        <w:t>10</w:t>
      </w:r>
      <w:r w:rsidRPr="00C84E16">
        <w:rPr>
          <w:rFonts w:ascii="Times New Roman" w:eastAsia="標楷體" w:hAnsi="Times New Roman"/>
          <w:sz w:val="28"/>
          <w:szCs w:val="28"/>
        </w:rPr>
        <w:t>公噸原種子</w:t>
      </w:r>
      <w:proofErr w:type="gramStart"/>
      <w:r w:rsidRPr="00C84E16">
        <w:rPr>
          <w:rFonts w:ascii="Times New Roman" w:eastAsia="標楷體" w:hAnsi="Times New Roman"/>
          <w:sz w:val="28"/>
          <w:szCs w:val="28"/>
        </w:rPr>
        <w:t>播成</w:t>
      </w:r>
      <w:r w:rsidRPr="00C84E16">
        <w:rPr>
          <w:rFonts w:ascii="Times New Roman" w:eastAsia="標楷體" w:hAnsi="Times New Roman"/>
          <w:sz w:val="28"/>
          <w:szCs w:val="28"/>
        </w:rPr>
        <w:t>140</w:t>
      </w:r>
      <w:r w:rsidRPr="00C84E16">
        <w:rPr>
          <w:rFonts w:ascii="Times New Roman" w:eastAsia="標楷體" w:hAnsi="Times New Roman"/>
          <w:sz w:val="28"/>
          <w:szCs w:val="28"/>
        </w:rPr>
        <w:t>公頃採</w:t>
      </w:r>
      <w:proofErr w:type="gramEnd"/>
      <w:r w:rsidRPr="00C84E16">
        <w:rPr>
          <w:rFonts w:ascii="Times New Roman" w:eastAsia="標楷體" w:hAnsi="Times New Roman"/>
          <w:sz w:val="28"/>
          <w:szCs w:val="28"/>
        </w:rPr>
        <w:t>種田，約可產生</w:t>
      </w:r>
      <w:r w:rsidRPr="00C84E16">
        <w:rPr>
          <w:rFonts w:ascii="Times New Roman" w:eastAsia="標楷體" w:hAnsi="Times New Roman"/>
          <w:sz w:val="28"/>
          <w:szCs w:val="28"/>
        </w:rPr>
        <w:t>350</w:t>
      </w:r>
      <w:r w:rsidRPr="00C84E16">
        <w:rPr>
          <w:rFonts w:ascii="Times New Roman" w:eastAsia="標楷體" w:hAnsi="Times New Roman"/>
          <w:sz w:val="28"/>
          <w:szCs w:val="28"/>
        </w:rPr>
        <w:t>公噸</w:t>
      </w:r>
      <w:proofErr w:type="gramStart"/>
      <w:r w:rsidRPr="00C84E16">
        <w:rPr>
          <w:rFonts w:ascii="Times New Roman" w:eastAsia="標楷體" w:hAnsi="Times New Roman"/>
          <w:sz w:val="28"/>
          <w:szCs w:val="28"/>
        </w:rPr>
        <w:t>採</w:t>
      </w:r>
      <w:proofErr w:type="gramEnd"/>
      <w:r w:rsidRPr="00C84E16">
        <w:rPr>
          <w:rFonts w:ascii="Times New Roman" w:eastAsia="標楷體" w:hAnsi="Times New Roman"/>
          <w:sz w:val="28"/>
          <w:szCs w:val="28"/>
        </w:rPr>
        <w:t>種子，每期作約可供應</w:t>
      </w:r>
      <w:r w:rsidRPr="00C84E16">
        <w:rPr>
          <w:rFonts w:ascii="Times New Roman" w:eastAsia="標楷體" w:hAnsi="Times New Roman"/>
          <w:sz w:val="28"/>
          <w:szCs w:val="28"/>
        </w:rPr>
        <w:t>5,000</w:t>
      </w:r>
      <w:r w:rsidRPr="00C84E16">
        <w:rPr>
          <w:rFonts w:ascii="Times New Roman" w:eastAsia="標楷體" w:hAnsi="Times New Roman"/>
          <w:sz w:val="28"/>
          <w:szCs w:val="28"/>
        </w:rPr>
        <w:t>公頃商業生產，無法滿足市場需求，產能低落的原因歸咎於資源不足。</w:t>
      </w:r>
    </w:p>
    <w:p w:rsidR="00131278" w:rsidRPr="00C84E16" w:rsidRDefault="00DF7275" w:rsidP="006A565E">
      <w:pPr>
        <w:numPr>
          <w:ilvl w:val="0"/>
          <w:numId w:val="17"/>
        </w:numPr>
        <w:spacing w:beforeLines="50" w:before="180" w:line="480" w:lineRule="exact"/>
        <w:ind w:left="1560" w:hanging="502"/>
        <w:rPr>
          <w:rFonts w:ascii="Times New Roman" w:eastAsia="標楷體" w:hAnsi="Times New Roman"/>
          <w:sz w:val="28"/>
          <w:szCs w:val="28"/>
        </w:rPr>
      </w:pPr>
      <w:r w:rsidRPr="00C84E16">
        <w:rPr>
          <w:rFonts w:ascii="Times New Roman" w:eastAsia="標楷體" w:hAnsi="Times New Roman"/>
          <w:sz w:val="28"/>
          <w:szCs w:val="28"/>
        </w:rPr>
        <w:t>主任</w:t>
      </w:r>
      <w:r w:rsidR="00131278" w:rsidRPr="00C84E16">
        <w:rPr>
          <w:rFonts w:ascii="Times New Roman" w:eastAsia="標楷體" w:hAnsi="Times New Roman"/>
          <w:sz w:val="28"/>
          <w:szCs w:val="28"/>
        </w:rPr>
        <w:t>估算</w:t>
      </w:r>
      <w:r w:rsidR="00B20234" w:rsidRPr="00C84E16">
        <w:rPr>
          <w:rFonts w:ascii="Times New Roman" w:eastAsia="標楷體" w:hAnsi="Times New Roman"/>
          <w:sz w:val="28"/>
          <w:szCs w:val="28"/>
        </w:rPr>
        <w:t>ODVA</w:t>
      </w:r>
      <w:r w:rsidR="00B20234" w:rsidRPr="00C84E16">
        <w:rPr>
          <w:rFonts w:ascii="Times New Roman" w:eastAsia="標楷體" w:hAnsi="Times New Roman"/>
          <w:sz w:val="28"/>
          <w:szCs w:val="28"/>
        </w:rPr>
        <w:t>的種子供應系統</w:t>
      </w:r>
      <w:r w:rsidR="00623FFB" w:rsidRPr="00C84E16">
        <w:rPr>
          <w:rFonts w:ascii="Times New Roman" w:eastAsia="標楷體" w:hAnsi="Times New Roman"/>
          <w:sz w:val="28"/>
          <w:szCs w:val="28"/>
        </w:rPr>
        <w:t>假使</w:t>
      </w:r>
      <w:r w:rsidR="00B20234" w:rsidRPr="00C84E16">
        <w:rPr>
          <w:rFonts w:ascii="Times New Roman" w:eastAsia="標楷體" w:hAnsi="Times New Roman"/>
          <w:sz w:val="28"/>
          <w:szCs w:val="28"/>
        </w:rPr>
        <w:t>達最高產能時每年</w:t>
      </w:r>
      <w:r w:rsidR="00B20234" w:rsidRPr="00C84E16">
        <w:rPr>
          <w:rFonts w:ascii="Times New Roman" w:eastAsia="標楷體" w:hAnsi="Times New Roman"/>
          <w:sz w:val="28"/>
          <w:szCs w:val="28"/>
        </w:rPr>
        <w:lastRenderedPageBreak/>
        <w:t>約可供應</w:t>
      </w:r>
      <w:r w:rsidRPr="00C84E16">
        <w:rPr>
          <w:rFonts w:ascii="Times New Roman" w:eastAsia="標楷體" w:hAnsi="Times New Roman"/>
          <w:sz w:val="28"/>
          <w:szCs w:val="28"/>
        </w:rPr>
        <w:t>6</w:t>
      </w:r>
      <w:r w:rsidR="00B20234" w:rsidRPr="00C84E16">
        <w:rPr>
          <w:rFonts w:ascii="Times New Roman" w:eastAsia="標楷體" w:hAnsi="Times New Roman"/>
          <w:sz w:val="28"/>
          <w:szCs w:val="28"/>
        </w:rPr>
        <w:t>00</w:t>
      </w:r>
      <w:r w:rsidR="00204816" w:rsidRPr="00C84E16">
        <w:rPr>
          <w:rFonts w:ascii="Times New Roman" w:eastAsia="標楷體" w:hAnsi="Times New Roman"/>
          <w:sz w:val="28"/>
          <w:szCs w:val="28"/>
        </w:rPr>
        <w:t>公噸之</w:t>
      </w:r>
      <w:proofErr w:type="gramStart"/>
      <w:r w:rsidR="00204816" w:rsidRPr="00C84E16">
        <w:rPr>
          <w:rFonts w:ascii="Times New Roman" w:eastAsia="標楷體" w:hAnsi="Times New Roman"/>
          <w:sz w:val="28"/>
          <w:szCs w:val="28"/>
        </w:rPr>
        <w:t>採</w:t>
      </w:r>
      <w:proofErr w:type="gramEnd"/>
      <w:r w:rsidR="00204816" w:rsidRPr="00C84E16">
        <w:rPr>
          <w:rFonts w:ascii="Times New Roman" w:eastAsia="標楷體" w:hAnsi="Times New Roman"/>
          <w:sz w:val="28"/>
          <w:szCs w:val="28"/>
        </w:rPr>
        <w:t>種子，供應率約</w:t>
      </w:r>
      <w:proofErr w:type="gramStart"/>
      <w:r w:rsidR="00204816" w:rsidRPr="00C84E16">
        <w:rPr>
          <w:rFonts w:ascii="Times New Roman" w:eastAsia="標楷體" w:hAnsi="Times New Roman"/>
          <w:sz w:val="28"/>
          <w:szCs w:val="28"/>
        </w:rPr>
        <w:t>佔</w:t>
      </w:r>
      <w:proofErr w:type="gramEnd"/>
      <w:r w:rsidR="00204816" w:rsidRPr="00C84E16">
        <w:rPr>
          <w:rFonts w:ascii="Times New Roman" w:eastAsia="標楷體" w:hAnsi="Times New Roman"/>
          <w:sz w:val="28"/>
          <w:szCs w:val="28"/>
        </w:rPr>
        <w:t>阿狄波尼</w:t>
      </w:r>
      <w:r w:rsidR="00B20234" w:rsidRPr="00C84E16">
        <w:rPr>
          <w:rFonts w:ascii="Times New Roman" w:eastAsia="標楷體" w:hAnsi="Times New Roman"/>
          <w:sz w:val="28"/>
          <w:szCs w:val="28"/>
        </w:rPr>
        <w:t>河谷地區</w:t>
      </w:r>
      <w:r w:rsidR="00B20234" w:rsidRPr="00C84E16">
        <w:rPr>
          <w:rFonts w:ascii="Times New Roman" w:eastAsia="標楷體" w:hAnsi="Times New Roman"/>
          <w:sz w:val="28"/>
          <w:szCs w:val="28"/>
        </w:rPr>
        <w:t>17%</w:t>
      </w:r>
      <w:r w:rsidR="00B20234" w:rsidRPr="00C84E16">
        <w:rPr>
          <w:rFonts w:ascii="Times New Roman" w:eastAsia="標楷體" w:hAnsi="Times New Roman"/>
          <w:sz w:val="28"/>
          <w:szCs w:val="28"/>
        </w:rPr>
        <w:t>，</w:t>
      </w:r>
      <w:proofErr w:type="gramStart"/>
      <w:r w:rsidR="00B20234" w:rsidRPr="00C84E16">
        <w:rPr>
          <w:rFonts w:ascii="Times New Roman" w:eastAsia="標楷體" w:hAnsi="Times New Roman"/>
          <w:sz w:val="28"/>
          <w:szCs w:val="28"/>
        </w:rPr>
        <w:t>佔</w:t>
      </w:r>
      <w:proofErr w:type="gramEnd"/>
      <w:r w:rsidR="00B20234" w:rsidRPr="00C84E16">
        <w:rPr>
          <w:rFonts w:ascii="Times New Roman" w:eastAsia="標楷體" w:hAnsi="Times New Roman"/>
          <w:sz w:val="28"/>
          <w:szCs w:val="28"/>
        </w:rPr>
        <w:t>全國</w:t>
      </w:r>
      <w:r w:rsidR="00B20234" w:rsidRPr="00C84E16">
        <w:rPr>
          <w:rFonts w:ascii="Times New Roman" w:eastAsia="標楷體" w:hAnsi="Times New Roman"/>
          <w:sz w:val="28"/>
          <w:szCs w:val="28"/>
        </w:rPr>
        <w:t>14%(</w:t>
      </w:r>
      <w:r w:rsidR="00B20234" w:rsidRPr="00C84E16">
        <w:rPr>
          <w:rFonts w:ascii="Times New Roman" w:eastAsia="標楷體" w:hAnsi="Times New Roman"/>
          <w:sz w:val="28"/>
          <w:szCs w:val="28"/>
        </w:rPr>
        <w:t>全國生產面積</w:t>
      </w:r>
      <w:r w:rsidR="00B20234" w:rsidRPr="00C84E16">
        <w:rPr>
          <w:rFonts w:ascii="Times New Roman" w:eastAsia="標楷體" w:hAnsi="Times New Roman"/>
          <w:sz w:val="28"/>
          <w:szCs w:val="28"/>
        </w:rPr>
        <w:t>60,000</w:t>
      </w:r>
      <w:r w:rsidR="00B20234" w:rsidRPr="00C84E16">
        <w:rPr>
          <w:rFonts w:ascii="Times New Roman" w:eastAsia="標楷體" w:hAnsi="Times New Roman"/>
          <w:sz w:val="28"/>
          <w:szCs w:val="28"/>
        </w:rPr>
        <w:t>公頃</w:t>
      </w:r>
      <w:r w:rsidR="00B20234" w:rsidRPr="00C84E16">
        <w:rPr>
          <w:rFonts w:ascii="Times New Roman" w:eastAsia="標楷體" w:hAnsi="Times New Roman"/>
          <w:sz w:val="28"/>
          <w:szCs w:val="28"/>
        </w:rPr>
        <w:t>)</w:t>
      </w:r>
      <w:r w:rsidR="00B20234" w:rsidRPr="00C84E16">
        <w:rPr>
          <w:rFonts w:ascii="Times New Roman" w:eastAsia="標楷體" w:hAnsi="Times New Roman"/>
          <w:sz w:val="28"/>
          <w:szCs w:val="28"/>
        </w:rPr>
        <w:t>；另目前有民間採種公司年生產</w:t>
      </w:r>
      <w:proofErr w:type="gramStart"/>
      <w:r w:rsidR="00B20234" w:rsidRPr="00C84E16">
        <w:rPr>
          <w:rFonts w:ascii="Times New Roman" w:eastAsia="標楷體" w:hAnsi="Times New Roman"/>
          <w:sz w:val="28"/>
          <w:szCs w:val="28"/>
        </w:rPr>
        <w:t>採</w:t>
      </w:r>
      <w:proofErr w:type="gramEnd"/>
      <w:r w:rsidR="00B20234" w:rsidRPr="00C84E16">
        <w:rPr>
          <w:rFonts w:ascii="Times New Roman" w:eastAsia="標楷體" w:hAnsi="Times New Roman"/>
          <w:sz w:val="28"/>
          <w:szCs w:val="28"/>
        </w:rPr>
        <w:t>種子約</w:t>
      </w:r>
      <w:r w:rsidR="00B20234" w:rsidRPr="00C84E16">
        <w:rPr>
          <w:rFonts w:ascii="Times New Roman" w:eastAsia="標楷體" w:hAnsi="Times New Roman"/>
          <w:sz w:val="28"/>
          <w:szCs w:val="28"/>
        </w:rPr>
        <w:t>400</w:t>
      </w:r>
      <w:r w:rsidR="00B20234" w:rsidRPr="00C84E16">
        <w:rPr>
          <w:rFonts w:ascii="Times New Roman" w:eastAsia="標楷體" w:hAnsi="Times New Roman"/>
          <w:sz w:val="28"/>
          <w:szCs w:val="28"/>
        </w:rPr>
        <w:t>公噸。農場主任預估阿迪波尼河谷地區約有</w:t>
      </w:r>
      <w:r w:rsidR="00B20234" w:rsidRPr="00C84E16">
        <w:rPr>
          <w:rFonts w:ascii="Times New Roman" w:eastAsia="標楷體" w:hAnsi="Times New Roman"/>
          <w:sz w:val="28"/>
          <w:szCs w:val="28"/>
        </w:rPr>
        <w:t>2,000</w:t>
      </w:r>
      <w:r w:rsidR="00B20234" w:rsidRPr="00C84E16">
        <w:rPr>
          <w:rFonts w:ascii="Times New Roman" w:eastAsia="標楷體" w:hAnsi="Times New Roman"/>
          <w:sz w:val="28"/>
          <w:szCs w:val="28"/>
        </w:rPr>
        <w:t>公噸之採種稻種需求量，提出本計畫希望提升</w:t>
      </w:r>
      <w:r w:rsidR="00B20234" w:rsidRPr="00C84E16">
        <w:rPr>
          <w:rFonts w:ascii="Times New Roman" w:eastAsia="標楷體" w:hAnsi="Times New Roman"/>
          <w:sz w:val="28"/>
          <w:szCs w:val="28"/>
        </w:rPr>
        <w:t>ODVA</w:t>
      </w:r>
      <w:r w:rsidR="00B20234" w:rsidRPr="00C84E16">
        <w:rPr>
          <w:rFonts w:ascii="Times New Roman" w:eastAsia="標楷體" w:hAnsi="Times New Roman"/>
          <w:sz w:val="28"/>
          <w:szCs w:val="28"/>
        </w:rPr>
        <w:t>種子生產系統產能：將該地區良種供應率由</w:t>
      </w:r>
      <w:r w:rsidR="00B20234" w:rsidRPr="00C84E16">
        <w:rPr>
          <w:rFonts w:ascii="Times New Roman" w:eastAsia="標楷體" w:hAnsi="Times New Roman"/>
          <w:sz w:val="28"/>
          <w:szCs w:val="28"/>
        </w:rPr>
        <w:t>1</w:t>
      </w:r>
      <w:r w:rsidR="00131278" w:rsidRPr="00C84E16">
        <w:rPr>
          <w:rFonts w:ascii="Times New Roman" w:eastAsia="標楷體" w:hAnsi="Times New Roman"/>
          <w:sz w:val="28"/>
          <w:szCs w:val="28"/>
        </w:rPr>
        <w:t>4</w:t>
      </w:r>
      <w:r w:rsidR="00B20234" w:rsidRPr="00C84E16">
        <w:rPr>
          <w:rFonts w:ascii="Times New Roman" w:eastAsia="標楷體" w:hAnsi="Times New Roman"/>
          <w:sz w:val="28"/>
          <w:szCs w:val="28"/>
        </w:rPr>
        <w:t>%</w:t>
      </w:r>
      <w:r w:rsidR="00B20234" w:rsidRPr="00C84E16">
        <w:rPr>
          <w:rFonts w:ascii="Times New Roman" w:eastAsia="標楷體" w:hAnsi="Times New Roman"/>
          <w:sz w:val="28"/>
          <w:szCs w:val="28"/>
        </w:rPr>
        <w:t>提升到約</w:t>
      </w:r>
      <w:r w:rsidR="00131278" w:rsidRPr="00C84E16">
        <w:rPr>
          <w:rFonts w:ascii="Times New Roman" w:eastAsia="標楷體" w:hAnsi="Times New Roman"/>
          <w:sz w:val="28"/>
          <w:szCs w:val="28"/>
        </w:rPr>
        <w:t>45</w:t>
      </w:r>
      <w:r w:rsidR="00B20234" w:rsidRPr="00C84E16">
        <w:rPr>
          <w:rFonts w:ascii="Times New Roman" w:eastAsia="標楷體" w:hAnsi="Times New Roman"/>
          <w:sz w:val="28"/>
          <w:szCs w:val="28"/>
        </w:rPr>
        <w:t>%</w:t>
      </w:r>
      <w:r w:rsidR="00B20234" w:rsidRPr="00C84E16">
        <w:rPr>
          <w:rFonts w:ascii="Times New Roman" w:eastAsia="標楷體" w:hAnsi="Times New Roman"/>
          <w:sz w:val="28"/>
          <w:szCs w:val="28"/>
        </w:rPr>
        <w:t>，達到年產優良</w:t>
      </w:r>
      <w:proofErr w:type="gramStart"/>
      <w:r w:rsidR="00B20234" w:rsidRPr="00C84E16">
        <w:rPr>
          <w:rFonts w:ascii="Times New Roman" w:eastAsia="標楷體" w:hAnsi="Times New Roman"/>
          <w:sz w:val="28"/>
          <w:szCs w:val="28"/>
        </w:rPr>
        <w:t>採</w:t>
      </w:r>
      <w:proofErr w:type="gramEnd"/>
      <w:r w:rsidR="00B20234" w:rsidRPr="00C84E16">
        <w:rPr>
          <w:rFonts w:ascii="Times New Roman" w:eastAsia="標楷體" w:hAnsi="Times New Roman"/>
          <w:sz w:val="28"/>
          <w:szCs w:val="28"/>
        </w:rPr>
        <w:t>種子</w:t>
      </w:r>
      <w:r w:rsidR="00B20234" w:rsidRPr="00C84E16">
        <w:rPr>
          <w:rFonts w:ascii="Times New Roman" w:eastAsia="標楷體" w:hAnsi="Times New Roman"/>
          <w:sz w:val="28"/>
          <w:szCs w:val="28"/>
        </w:rPr>
        <w:t>2,000</w:t>
      </w:r>
      <w:r w:rsidR="00B20234" w:rsidRPr="00C84E16">
        <w:rPr>
          <w:rFonts w:ascii="Times New Roman" w:eastAsia="標楷體" w:hAnsi="Times New Roman"/>
          <w:sz w:val="28"/>
          <w:szCs w:val="28"/>
        </w:rPr>
        <w:t>公噸之水準。</w:t>
      </w:r>
    </w:p>
    <w:p w:rsidR="00B20234" w:rsidRPr="00C84E16" w:rsidRDefault="00131278" w:rsidP="006A565E">
      <w:pPr>
        <w:numPr>
          <w:ilvl w:val="0"/>
          <w:numId w:val="17"/>
        </w:numPr>
        <w:spacing w:beforeLines="50" w:before="180" w:line="480" w:lineRule="exact"/>
        <w:ind w:left="1560" w:hanging="502"/>
        <w:rPr>
          <w:rFonts w:ascii="Times New Roman" w:eastAsia="標楷體" w:hAnsi="Times New Roman"/>
          <w:sz w:val="28"/>
          <w:szCs w:val="28"/>
        </w:rPr>
      </w:pPr>
      <w:r w:rsidRPr="00C84E16">
        <w:rPr>
          <w:rFonts w:ascii="Times New Roman" w:eastAsia="標楷體" w:hAnsi="Times New Roman"/>
          <w:sz w:val="28"/>
          <w:szCs w:val="28"/>
        </w:rPr>
        <w:t>專家依對方提出目標年產量</w:t>
      </w:r>
      <w:r w:rsidRPr="00C84E16">
        <w:rPr>
          <w:rFonts w:ascii="Times New Roman" w:eastAsia="標楷體" w:hAnsi="Times New Roman"/>
          <w:sz w:val="28"/>
          <w:szCs w:val="28"/>
        </w:rPr>
        <w:t>2,000</w:t>
      </w:r>
      <w:r w:rsidRPr="00C84E16">
        <w:rPr>
          <w:rFonts w:ascii="Times New Roman" w:eastAsia="標楷體" w:hAnsi="Times New Roman"/>
          <w:sz w:val="28"/>
          <w:szCs w:val="28"/>
        </w:rPr>
        <w:t>公噸</w:t>
      </w:r>
      <w:proofErr w:type="gramStart"/>
      <w:r w:rsidRPr="00C84E16">
        <w:rPr>
          <w:rFonts w:ascii="Times New Roman" w:eastAsia="標楷體" w:hAnsi="Times New Roman"/>
          <w:sz w:val="28"/>
          <w:szCs w:val="28"/>
        </w:rPr>
        <w:t>採</w:t>
      </w:r>
      <w:proofErr w:type="gramEnd"/>
      <w:r w:rsidRPr="00C84E16">
        <w:rPr>
          <w:rFonts w:ascii="Times New Roman" w:eastAsia="標楷體" w:hAnsi="Times New Roman"/>
          <w:sz w:val="28"/>
          <w:szCs w:val="28"/>
        </w:rPr>
        <w:t>種子來估算：假設計畫執行的最後一年需達到</w:t>
      </w:r>
      <w:r w:rsidRPr="00C84E16">
        <w:rPr>
          <w:rFonts w:ascii="Times New Roman" w:eastAsia="標楷體" w:hAnsi="Times New Roman"/>
          <w:sz w:val="28"/>
          <w:szCs w:val="28"/>
        </w:rPr>
        <w:t>800</w:t>
      </w:r>
      <w:r w:rsidRPr="00C84E16">
        <w:rPr>
          <w:rFonts w:ascii="Times New Roman" w:eastAsia="標楷體" w:hAnsi="Times New Roman"/>
          <w:sz w:val="28"/>
          <w:szCs w:val="28"/>
        </w:rPr>
        <w:t>公頃之</w:t>
      </w:r>
      <w:proofErr w:type="gramStart"/>
      <w:r w:rsidRPr="00C84E16">
        <w:rPr>
          <w:rFonts w:ascii="Times New Roman" w:eastAsia="標楷體" w:hAnsi="Times New Roman"/>
          <w:sz w:val="28"/>
          <w:szCs w:val="28"/>
        </w:rPr>
        <w:t>採</w:t>
      </w:r>
      <w:proofErr w:type="gramEnd"/>
      <w:r w:rsidRPr="00C84E16">
        <w:rPr>
          <w:rFonts w:ascii="Times New Roman" w:eastAsia="標楷體" w:hAnsi="Times New Roman"/>
          <w:sz w:val="28"/>
          <w:szCs w:val="28"/>
        </w:rPr>
        <w:t>種田生產，</w:t>
      </w:r>
      <w:proofErr w:type="gramStart"/>
      <w:r w:rsidRPr="00C84E16">
        <w:rPr>
          <w:rFonts w:ascii="Times New Roman" w:eastAsia="標楷體" w:hAnsi="Times New Roman"/>
          <w:sz w:val="28"/>
          <w:szCs w:val="28"/>
        </w:rPr>
        <w:t>反推需種植</w:t>
      </w:r>
      <w:proofErr w:type="gramEnd"/>
      <w:r w:rsidRPr="00C84E16">
        <w:rPr>
          <w:rFonts w:ascii="Times New Roman" w:eastAsia="標楷體" w:hAnsi="Times New Roman"/>
          <w:sz w:val="28"/>
          <w:szCs w:val="28"/>
        </w:rPr>
        <w:t>至少</w:t>
      </w:r>
      <w:r w:rsidRPr="00C84E16">
        <w:rPr>
          <w:rFonts w:ascii="Times New Roman" w:eastAsia="標楷體" w:hAnsi="Times New Roman"/>
          <w:sz w:val="28"/>
          <w:szCs w:val="28"/>
        </w:rPr>
        <w:t>20</w:t>
      </w:r>
      <w:r w:rsidRPr="00C84E16">
        <w:rPr>
          <w:rFonts w:ascii="Times New Roman" w:eastAsia="標楷體" w:hAnsi="Times New Roman"/>
          <w:sz w:val="28"/>
          <w:szCs w:val="28"/>
        </w:rPr>
        <w:t>公頃之原種田已收取</w:t>
      </w:r>
      <w:r w:rsidRPr="00C84E16">
        <w:rPr>
          <w:rFonts w:ascii="Times New Roman" w:eastAsia="標楷體" w:hAnsi="Times New Roman"/>
          <w:sz w:val="28"/>
          <w:szCs w:val="28"/>
        </w:rPr>
        <w:t>56</w:t>
      </w:r>
      <w:r w:rsidRPr="00C84E16">
        <w:rPr>
          <w:rFonts w:ascii="Times New Roman" w:eastAsia="標楷體" w:hAnsi="Times New Roman"/>
          <w:sz w:val="28"/>
          <w:szCs w:val="28"/>
        </w:rPr>
        <w:t>公噸之原種子，及</w:t>
      </w:r>
      <w:r w:rsidRPr="00C84E16">
        <w:rPr>
          <w:rFonts w:ascii="Times New Roman" w:eastAsia="標楷體" w:hAnsi="Times New Roman"/>
          <w:sz w:val="28"/>
          <w:szCs w:val="28"/>
        </w:rPr>
        <w:t>0.5</w:t>
      </w:r>
      <w:r w:rsidRPr="00C84E16">
        <w:rPr>
          <w:rFonts w:ascii="Times New Roman" w:eastAsia="標楷體" w:hAnsi="Times New Roman"/>
          <w:sz w:val="28"/>
          <w:szCs w:val="28"/>
        </w:rPr>
        <w:t>公頃共收</w:t>
      </w:r>
      <w:r w:rsidRPr="00C84E16">
        <w:rPr>
          <w:rFonts w:ascii="Times New Roman" w:eastAsia="標楷體" w:hAnsi="Times New Roman"/>
          <w:sz w:val="28"/>
          <w:szCs w:val="28"/>
        </w:rPr>
        <w:t>1.4</w:t>
      </w:r>
      <w:r w:rsidRPr="00C84E16">
        <w:rPr>
          <w:rFonts w:ascii="Times New Roman" w:eastAsia="標楷體" w:hAnsi="Times New Roman"/>
          <w:sz w:val="28"/>
          <w:szCs w:val="28"/>
        </w:rPr>
        <w:t>噸之原</w:t>
      </w:r>
      <w:proofErr w:type="gramStart"/>
      <w:r w:rsidRPr="00C84E16">
        <w:rPr>
          <w:rFonts w:ascii="Times New Roman" w:eastAsia="標楷體" w:hAnsi="Times New Roman"/>
          <w:sz w:val="28"/>
          <w:szCs w:val="28"/>
        </w:rPr>
        <w:t>原</w:t>
      </w:r>
      <w:proofErr w:type="gramEnd"/>
      <w:r w:rsidRPr="00C84E16">
        <w:rPr>
          <w:rFonts w:ascii="Times New Roman" w:eastAsia="標楷體" w:hAnsi="Times New Roman"/>
          <w:sz w:val="28"/>
          <w:szCs w:val="28"/>
        </w:rPr>
        <w:t>種子。</w:t>
      </w:r>
      <w:r w:rsidR="00A44804" w:rsidRPr="00C84E16">
        <w:rPr>
          <w:rFonts w:ascii="Times New Roman" w:eastAsia="標楷體" w:hAnsi="Times New Roman"/>
          <w:sz w:val="28"/>
          <w:szCs w:val="28"/>
        </w:rPr>
        <w:t>為切合駐在國需求，計畫設計讓原</w:t>
      </w:r>
      <w:proofErr w:type="gramStart"/>
      <w:r w:rsidR="00A44804" w:rsidRPr="00C84E16">
        <w:rPr>
          <w:rFonts w:ascii="Times New Roman" w:eastAsia="標楷體" w:hAnsi="Times New Roman"/>
          <w:sz w:val="28"/>
          <w:szCs w:val="28"/>
        </w:rPr>
        <w:t>原</w:t>
      </w:r>
      <w:proofErr w:type="gramEnd"/>
      <w:r w:rsidR="00A44804" w:rsidRPr="00C84E16">
        <w:rPr>
          <w:rFonts w:ascii="Times New Roman" w:eastAsia="標楷體" w:hAnsi="Times New Roman"/>
          <w:sz w:val="28"/>
          <w:szCs w:val="28"/>
        </w:rPr>
        <w:t>種超量生產以確保每期作都有充足可用之原</w:t>
      </w:r>
      <w:proofErr w:type="gramStart"/>
      <w:r w:rsidR="00A44804" w:rsidRPr="00C84E16">
        <w:rPr>
          <w:rFonts w:ascii="Times New Roman" w:eastAsia="標楷體" w:hAnsi="Times New Roman"/>
          <w:sz w:val="28"/>
          <w:szCs w:val="28"/>
        </w:rPr>
        <w:t>原</w:t>
      </w:r>
      <w:proofErr w:type="gramEnd"/>
      <w:r w:rsidR="00A44804" w:rsidRPr="00C84E16">
        <w:rPr>
          <w:rFonts w:ascii="Times New Roman" w:eastAsia="標楷體" w:hAnsi="Times New Roman"/>
          <w:sz w:val="28"/>
          <w:szCs w:val="28"/>
        </w:rPr>
        <w:t>種子，海方美琪農場主任意欲每年生產兩公頃之原</w:t>
      </w:r>
      <w:proofErr w:type="gramStart"/>
      <w:r w:rsidR="00A44804" w:rsidRPr="00C84E16">
        <w:rPr>
          <w:rFonts w:ascii="Times New Roman" w:eastAsia="標楷體" w:hAnsi="Times New Roman"/>
          <w:sz w:val="28"/>
          <w:szCs w:val="28"/>
        </w:rPr>
        <w:t>原</w:t>
      </w:r>
      <w:proofErr w:type="gramEnd"/>
      <w:r w:rsidR="00A44804" w:rsidRPr="00C84E16">
        <w:rPr>
          <w:rFonts w:ascii="Times New Roman" w:eastAsia="標楷體" w:hAnsi="Times New Roman"/>
          <w:sz w:val="28"/>
          <w:szCs w:val="28"/>
        </w:rPr>
        <w:t>種田，然我方專家堅持每年生產面積定為</w:t>
      </w:r>
      <w:r w:rsidR="00A44804" w:rsidRPr="00C84E16">
        <w:rPr>
          <w:rFonts w:ascii="Times New Roman" w:eastAsia="標楷體" w:hAnsi="Times New Roman"/>
          <w:sz w:val="28"/>
          <w:szCs w:val="28"/>
        </w:rPr>
        <w:t>1</w:t>
      </w:r>
      <w:r w:rsidR="00A44804" w:rsidRPr="00C84E16">
        <w:rPr>
          <w:rFonts w:ascii="Times New Roman" w:eastAsia="標楷體" w:hAnsi="Times New Roman"/>
          <w:sz w:val="28"/>
          <w:szCs w:val="28"/>
        </w:rPr>
        <w:t>公頃已十分足夠，預計每年可得</w:t>
      </w:r>
      <w:r w:rsidR="00960D5A" w:rsidRPr="00C84E16">
        <w:rPr>
          <w:rFonts w:ascii="Times New Roman" w:eastAsia="標楷體" w:hAnsi="Times New Roman"/>
          <w:sz w:val="28"/>
          <w:szCs w:val="28"/>
        </w:rPr>
        <w:t>2</w:t>
      </w:r>
      <w:r w:rsidR="00A44804" w:rsidRPr="00C84E16">
        <w:rPr>
          <w:rFonts w:ascii="Times New Roman" w:eastAsia="標楷體" w:hAnsi="Times New Roman"/>
          <w:sz w:val="28"/>
          <w:szCs w:val="28"/>
        </w:rPr>
        <w:t>公噸之原</w:t>
      </w:r>
      <w:proofErr w:type="gramStart"/>
      <w:r w:rsidR="00A44804" w:rsidRPr="00C84E16">
        <w:rPr>
          <w:rFonts w:ascii="Times New Roman" w:eastAsia="標楷體" w:hAnsi="Times New Roman"/>
          <w:sz w:val="28"/>
          <w:szCs w:val="28"/>
        </w:rPr>
        <w:t>原</w:t>
      </w:r>
      <w:proofErr w:type="gramEnd"/>
      <w:r w:rsidR="00A44804" w:rsidRPr="00C84E16">
        <w:rPr>
          <w:rFonts w:ascii="Times New Roman" w:eastAsia="標楷體" w:hAnsi="Times New Roman"/>
          <w:sz w:val="28"/>
          <w:szCs w:val="28"/>
        </w:rPr>
        <w:t>種子，於計畫執行第三年以後可視實際原</w:t>
      </w:r>
      <w:proofErr w:type="gramStart"/>
      <w:r w:rsidR="00A44804" w:rsidRPr="00C84E16">
        <w:rPr>
          <w:rFonts w:ascii="Times New Roman" w:eastAsia="標楷體" w:hAnsi="Times New Roman"/>
          <w:sz w:val="28"/>
          <w:szCs w:val="28"/>
        </w:rPr>
        <w:t>原</w:t>
      </w:r>
      <w:proofErr w:type="gramEnd"/>
      <w:r w:rsidR="00A44804" w:rsidRPr="00C84E16">
        <w:rPr>
          <w:rFonts w:ascii="Times New Roman" w:eastAsia="標楷體" w:hAnsi="Times New Roman"/>
          <w:sz w:val="28"/>
          <w:szCs w:val="28"/>
        </w:rPr>
        <w:t>種需求調整原</w:t>
      </w:r>
      <w:proofErr w:type="gramStart"/>
      <w:r w:rsidR="00A44804" w:rsidRPr="00C84E16">
        <w:rPr>
          <w:rFonts w:ascii="Times New Roman" w:eastAsia="標楷體" w:hAnsi="Times New Roman"/>
          <w:sz w:val="28"/>
          <w:szCs w:val="28"/>
        </w:rPr>
        <w:t>原</w:t>
      </w:r>
      <w:proofErr w:type="gramEnd"/>
      <w:r w:rsidR="00A44804" w:rsidRPr="00C84E16">
        <w:rPr>
          <w:rFonts w:ascii="Times New Roman" w:eastAsia="標楷體" w:hAnsi="Times New Roman"/>
          <w:sz w:val="28"/>
          <w:szCs w:val="28"/>
        </w:rPr>
        <w:t>種田生產量。</w:t>
      </w:r>
    </w:p>
    <w:p w:rsidR="00B20234" w:rsidRPr="00C84E16" w:rsidRDefault="00B20234" w:rsidP="006A565E">
      <w:pPr>
        <w:numPr>
          <w:ilvl w:val="0"/>
          <w:numId w:val="17"/>
        </w:numPr>
        <w:spacing w:beforeLines="50" w:before="180" w:line="480" w:lineRule="exact"/>
        <w:ind w:left="1560" w:hanging="502"/>
        <w:rPr>
          <w:rFonts w:ascii="Times New Roman" w:eastAsia="標楷體" w:hAnsi="Times New Roman"/>
          <w:sz w:val="28"/>
          <w:szCs w:val="28"/>
        </w:rPr>
      </w:pPr>
      <w:r w:rsidRPr="00C84E16">
        <w:rPr>
          <w:rFonts w:ascii="Times New Roman" w:eastAsia="標楷體" w:hAnsi="Times New Roman"/>
          <w:sz w:val="28"/>
          <w:szCs w:val="28"/>
        </w:rPr>
        <w:t>農場主任說明使用優良稻種的重要性，並能理解優良稻種並非產量增加之保證因素；然而，除了穩定生產量</w:t>
      </w:r>
      <w:proofErr w:type="gramStart"/>
      <w:r w:rsidRPr="00C84E16">
        <w:rPr>
          <w:rFonts w:ascii="Times New Roman" w:eastAsia="標楷體" w:hAnsi="Times New Roman"/>
          <w:sz w:val="28"/>
          <w:szCs w:val="28"/>
        </w:rPr>
        <w:t>以外，</w:t>
      </w:r>
      <w:proofErr w:type="gramEnd"/>
      <w:r w:rsidRPr="00C84E16">
        <w:rPr>
          <w:rFonts w:ascii="Times New Roman" w:eastAsia="標楷體" w:hAnsi="Times New Roman"/>
          <w:sz w:val="28"/>
          <w:szCs w:val="28"/>
        </w:rPr>
        <w:t>該主任依其經驗大膽預估在阿迪波尼河谷地區農民改用優良稻種後產量將可提升</w:t>
      </w:r>
      <w:r w:rsidRPr="00C84E16">
        <w:rPr>
          <w:rFonts w:ascii="Times New Roman" w:eastAsia="標楷體" w:hAnsi="Times New Roman"/>
          <w:sz w:val="28"/>
          <w:szCs w:val="28"/>
        </w:rPr>
        <w:t>20~40%</w:t>
      </w:r>
      <w:r w:rsidRPr="00C84E16">
        <w:rPr>
          <w:rFonts w:ascii="Times New Roman" w:eastAsia="標楷體" w:hAnsi="Times New Roman"/>
          <w:sz w:val="28"/>
          <w:szCs w:val="28"/>
        </w:rPr>
        <w:t>。</w:t>
      </w:r>
      <w:r w:rsidRPr="00C84E16">
        <w:rPr>
          <w:rFonts w:ascii="Times New Roman" w:eastAsia="標楷體" w:hAnsi="Times New Roman"/>
          <w:sz w:val="28"/>
          <w:szCs w:val="28"/>
        </w:rPr>
        <w:t xml:space="preserve"> </w:t>
      </w:r>
    </w:p>
    <w:p w:rsidR="00B20234" w:rsidRPr="00C84E16" w:rsidRDefault="00B20234" w:rsidP="006A565E">
      <w:pPr>
        <w:numPr>
          <w:ilvl w:val="0"/>
          <w:numId w:val="17"/>
        </w:numPr>
        <w:spacing w:beforeLines="50" w:before="180" w:line="480" w:lineRule="exact"/>
        <w:ind w:left="1560" w:hanging="502"/>
        <w:rPr>
          <w:rFonts w:ascii="Times New Roman" w:eastAsia="標楷體" w:hAnsi="Times New Roman"/>
          <w:sz w:val="28"/>
          <w:szCs w:val="28"/>
        </w:rPr>
      </w:pPr>
      <w:r w:rsidRPr="00C84E16">
        <w:rPr>
          <w:rFonts w:ascii="Times New Roman" w:eastAsia="標楷體" w:hAnsi="Times New Roman"/>
          <w:sz w:val="28"/>
          <w:szCs w:val="28"/>
        </w:rPr>
        <w:t>清點</w:t>
      </w:r>
      <w:r w:rsidR="00623FFB" w:rsidRPr="00C84E16">
        <w:rPr>
          <w:rFonts w:ascii="Times New Roman" w:eastAsia="標楷體" w:hAnsi="Times New Roman"/>
          <w:sz w:val="28"/>
          <w:szCs w:val="28"/>
        </w:rPr>
        <w:t>美琪農場硬體設施，為了將美琪農場功能性增強，除了稻種生產量增加</w:t>
      </w:r>
      <w:r w:rsidRPr="00C84E16">
        <w:rPr>
          <w:rFonts w:ascii="Times New Roman" w:eastAsia="標楷體" w:hAnsi="Times New Roman"/>
          <w:sz w:val="28"/>
          <w:szCs w:val="28"/>
        </w:rPr>
        <w:t>外，也必須改善原原種子儲存條件，美琪農場現有晒穀場兩處，原原種儲存倉庫一座，專家同意晒穀場及倉庫確有改善之必要。又原原種子生產耗費資源極多，理應妥善保存，種子冷藏庫之建立是必須的，以海方提出之計畫目標而言，林專家孟輝估算約</w:t>
      </w:r>
      <w:r w:rsidRPr="00C84E16">
        <w:rPr>
          <w:rFonts w:ascii="Times New Roman" w:eastAsia="標楷體" w:hAnsi="Times New Roman"/>
          <w:sz w:val="28"/>
          <w:szCs w:val="28"/>
        </w:rPr>
        <w:t>10</w:t>
      </w:r>
      <w:r w:rsidRPr="00C84E16">
        <w:rPr>
          <w:rFonts w:ascii="Times New Roman" w:eastAsia="標楷體" w:hAnsi="Times New Roman"/>
          <w:sz w:val="28"/>
          <w:szCs w:val="28"/>
        </w:rPr>
        <w:lastRenderedPageBreak/>
        <w:t>坪大小之組合式冷藏室已足敷海方超量生產儲存用。</w:t>
      </w:r>
    </w:p>
    <w:p w:rsidR="00131278" w:rsidRPr="00C84E16" w:rsidRDefault="00623FFB" w:rsidP="006A565E">
      <w:pPr>
        <w:pStyle w:val="ab"/>
        <w:numPr>
          <w:ilvl w:val="0"/>
          <w:numId w:val="16"/>
        </w:numPr>
        <w:spacing w:beforeLines="50" w:before="180" w:line="480" w:lineRule="exact"/>
        <w:ind w:leftChars="0" w:left="1134" w:hanging="284"/>
        <w:rPr>
          <w:rFonts w:ascii="Times New Roman" w:eastAsia="標楷體" w:hAnsi="Times New Roman"/>
          <w:sz w:val="28"/>
          <w:szCs w:val="28"/>
        </w:rPr>
      </w:pPr>
      <w:r w:rsidRPr="00C84E16">
        <w:rPr>
          <w:rFonts w:ascii="Times New Roman" w:eastAsia="標楷體" w:hAnsi="Times New Roman"/>
          <w:sz w:val="28"/>
          <w:szCs w:val="28"/>
        </w:rPr>
        <w:t>種子生產預先登記制度與銷售面分析</w:t>
      </w:r>
    </w:p>
    <w:p w:rsidR="002311A6" w:rsidRPr="00C84E16" w:rsidRDefault="00204816" w:rsidP="006A565E">
      <w:pPr>
        <w:pStyle w:val="ab"/>
        <w:numPr>
          <w:ilvl w:val="0"/>
          <w:numId w:val="18"/>
        </w:numPr>
        <w:spacing w:beforeLines="50" w:before="180" w:line="480" w:lineRule="exact"/>
        <w:ind w:leftChars="0" w:left="1560"/>
        <w:rPr>
          <w:rFonts w:ascii="Times New Roman" w:eastAsia="標楷體" w:hAnsi="Times New Roman"/>
          <w:sz w:val="28"/>
          <w:szCs w:val="28"/>
        </w:rPr>
      </w:pPr>
      <w:r w:rsidRPr="00C84E16">
        <w:rPr>
          <w:rFonts w:ascii="Times New Roman" w:eastAsia="標楷體" w:hAnsi="Times New Roman"/>
          <w:sz w:val="28"/>
          <w:szCs w:val="28"/>
        </w:rPr>
        <w:t>新計畫執行過程中開始推行種子預先登記制度，目前</w:t>
      </w:r>
      <w:r w:rsidR="00623FFB" w:rsidRPr="00C84E16">
        <w:rPr>
          <w:rFonts w:ascii="Times New Roman" w:eastAsia="標楷體" w:hAnsi="Times New Roman"/>
          <w:sz w:val="28"/>
          <w:szCs w:val="28"/>
        </w:rPr>
        <w:t>規劃</w:t>
      </w:r>
      <w:r w:rsidRPr="00C84E16">
        <w:rPr>
          <w:rFonts w:ascii="Times New Roman" w:eastAsia="標楷體" w:hAnsi="Times New Roman"/>
          <w:sz w:val="28"/>
          <w:szCs w:val="28"/>
        </w:rPr>
        <w:t>由</w:t>
      </w:r>
      <w:r w:rsidRPr="00C84E16">
        <w:rPr>
          <w:rFonts w:ascii="Times New Roman" w:eastAsia="標楷體" w:hAnsi="Times New Roman"/>
          <w:sz w:val="28"/>
          <w:szCs w:val="28"/>
        </w:rPr>
        <w:t>ODVA</w:t>
      </w:r>
      <w:r w:rsidRPr="00C84E16">
        <w:rPr>
          <w:rFonts w:ascii="Times New Roman" w:eastAsia="標楷體" w:hAnsi="Times New Roman"/>
          <w:sz w:val="28"/>
          <w:szCs w:val="28"/>
        </w:rPr>
        <w:t>透過</w:t>
      </w:r>
      <w:r w:rsidRPr="00C84E16">
        <w:rPr>
          <w:rFonts w:ascii="Times New Roman" w:eastAsia="標楷體" w:hAnsi="Times New Roman"/>
          <w:sz w:val="28"/>
          <w:szCs w:val="28"/>
        </w:rPr>
        <w:t>BAC(</w:t>
      </w:r>
      <w:r w:rsidRPr="00C84E16">
        <w:rPr>
          <w:rFonts w:ascii="Times New Roman" w:eastAsia="標楷體" w:hAnsi="Times New Roman"/>
          <w:sz w:val="28"/>
          <w:szCs w:val="28"/>
        </w:rPr>
        <w:t>農業推廣之資料傳遞中心</w:t>
      </w:r>
      <w:r w:rsidRPr="00C84E16">
        <w:rPr>
          <w:rFonts w:ascii="Times New Roman" w:eastAsia="標楷體" w:hAnsi="Times New Roman"/>
          <w:sz w:val="28"/>
          <w:szCs w:val="28"/>
        </w:rPr>
        <w:t>)</w:t>
      </w:r>
      <w:r w:rsidRPr="00C84E16">
        <w:rPr>
          <w:rFonts w:ascii="Times New Roman" w:eastAsia="標楷體" w:hAnsi="Times New Roman"/>
          <w:sz w:val="28"/>
          <w:szCs w:val="28"/>
        </w:rPr>
        <w:t>進行阿迪波尼省</w:t>
      </w:r>
      <w:r w:rsidRPr="00C84E16">
        <w:rPr>
          <w:rFonts w:ascii="Times New Roman" w:eastAsia="標楷體" w:hAnsi="Times New Roman"/>
          <w:sz w:val="28"/>
          <w:szCs w:val="28"/>
        </w:rPr>
        <w:t>8</w:t>
      </w:r>
      <w:r w:rsidRPr="00C84E16">
        <w:rPr>
          <w:rFonts w:ascii="Times New Roman" w:eastAsia="標楷體" w:hAnsi="Times New Roman"/>
          <w:sz w:val="28"/>
          <w:szCs w:val="28"/>
        </w:rPr>
        <w:t>個城市稻種需求統計，因此，訓練有經驗</w:t>
      </w:r>
      <w:r w:rsidRPr="00C84E16">
        <w:rPr>
          <w:rFonts w:ascii="Times New Roman" w:eastAsia="標楷體" w:hAnsi="Times New Roman"/>
          <w:sz w:val="28"/>
          <w:szCs w:val="28"/>
        </w:rPr>
        <w:t>BAC</w:t>
      </w:r>
      <w:r w:rsidRPr="00C84E16">
        <w:rPr>
          <w:rFonts w:ascii="Times New Roman" w:eastAsia="標楷體" w:hAnsi="Times New Roman"/>
          <w:sz w:val="28"/>
          <w:szCs w:val="28"/>
        </w:rPr>
        <w:t>農業推廣員是必須的活動。</w:t>
      </w:r>
    </w:p>
    <w:p w:rsidR="00623FFB" w:rsidRPr="00C84E16" w:rsidRDefault="00623FFB" w:rsidP="006A565E">
      <w:pPr>
        <w:pStyle w:val="ab"/>
        <w:numPr>
          <w:ilvl w:val="0"/>
          <w:numId w:val="18"/>
        </w:numPr>
        <w:spacing w:beforeLines="50" w:before="180" w:line="480" w:lineRule="exact"/>
        <w:ind w:leftChars="0" w:left="1560"/>
        <w:rPr>
          <w:rFonts w:ascii="Times New Roman" w:eastAsia="標楷體" w:hAnsi="Times New Roman"/>
          <w:sz w:val="28"/>
          <w:szCs w:val="28"/>
        </w:rPr>
      </w:pPr>
      <w:r w:rsidRPr="00C84E16">
        <w:rPr>
          <w:rFonts w:ascii="Times New Roman" w:eastAsia="標楷體" w:hAnsi="Times New Roman"/>
          <w:sz w:val="28"/>
          <w:szCs w:val="28"/>
        </w:rPr>
        <w:t>計畫預計生產稻種供應阿迪波尼省，</w:t>
      </w:r>
      <w:r w:rsidRPr="00C84E16">
        <w:rPr>
          <w:rFonts w:ascii="Times New Roman" w:eastAsia="標楷體" w:hAnsi="Times New Roman"/>
          <w:sz w:val="28"/>
          <w:szCs w:val="28"/>
        </w:rPr>
        <w:t>ODVA</w:t>
      </w:r>
      <w:r w:rsidRPr="00C84E16">
        <w:rPr>
          <w:rFonts w:ascii="Times New Roman" w:eastAsia="標楷體" w:hAnsi="Times New Roman"/>
          <w:sz w:val="28"/>
          <w:szCs w:val="28"/>
        </w:rPr>
        <w:t>販賣稻種售價較外界私人公司更具競爭力，舉例來說：</w:t>
      </w:r>
      <w:r w:rsidRPr="00C84E16">
        <w:rPr>
          <w:rFonts w:ascii="Times New Roman" w:eastAsia="標楷體" w:hAnsi="Times New Roman"/>
          <w:sz w:val="28"/>
          <w:szCs w:val="28"/>
        </w:rPr>
        <w:t>TCS10</w:t>
      </w:r>
      <w:r w:rsidRPr="00C84E16">
        <w:rPr>
          <w:rFonts w:ascii="Times New Roman" w:eastAsia="標楷體" w:hAnsi="Times New Roman"/>
          <w:sz w:val="28"/>
          <w:szCs w:val="28"/>
        </w:rPr>
        <w:t>外面市售價為每袋裝種子為</w:t>
      </w:r>
      <w:r w:rsidRPr="00C84E16">
        <w:rPr>
          <w:rFonts w:ascii="Times New Roman" w:eastAsia="標楷體" w:hAnsi="Times New Roman"/>
          <w:sz w:val="28"/>
          <w:szCs w:val="28"/>
        </w:rPr>
        <w:t>1200~1500</w:t>
      </w:r>
      <w:r w:rsidRPr="00C84E16">
        <w:rPr>
          <w:rFonts w:ascii="Times New Roman" w:eastAsia="標楷體" w:hAnsi="Times New Roman"/>
          <w:sz w:val="28"/>
          <w:szCs w:val="28"/>
        </w:rPr>
        <w:t>古德</w:t>
      </w:r>
      <w:r w:rsidR="00DF7275" w:rsidRPr="00C84E16">
        <w:rPr>
          <w:rFonts w:ascii="Times New Roman" w:eastAsia="標楷體" w:hAnsi="Times New Roman"/>
          <w:sz w:val="28"/>
          <w:szCs w:val="28"/>
        </w:rPr>
        <w:t>(</w:t>
      </w:r>
      <w:r w:rsidR="00DF7275" w:rsidRPr="00C84E16">
        <w:rPr>
          <w:rFonts w:ascii="Times New Roman" w:eastAsia="標楷體" w:hAnsi="Times New Roman"/>
          <w:sz w:val="28"/>
          <w:szCs w:val="28"/>
        </w:rPr>
        <w:t>每公噸</w:t>
      </w:r>
      <w:r w:rsidR="00DF7275" w:rsidRPr="00C84E16">
        <w:rPr>
          <w:rFonts w:ascii="Times New Roman" w:eastAsia="標楷體" w:hAnsi="Times New Roman"/>
          <w:sz w:val="28"/>
          <w:szCs w:val="28"/>
        </w:rPr>
        <w:t>800~1,000</w:t>
      </w:r>
      <w:r w:rsidR="00DF7275" w:rsidRPr="00C84E16">
        <w:rPr>
          <w:rFonts w:ascii="Times New Roman" w:eastAsia="標楷體" w:hAnsi="Times New Roman"/>
          <w:sz w:val="28"/>
          <w:szCs w:val="28"/>
        </w:rPr>
        <w:t>美元</w:t>
      </w:r>
      <w:r w:rsidR="00DF7275" w:rsidRPr="00C84E16">
        <w:rPr>
          <w:rFonts w:ascii="Times New Roman" w:eastAsia="標楷體" w:hAnsi="Times New Roman"/>
          <w:sz w:val="28"/>
          <w:szCs w:val="28"/>
        </w:rPr>
        <w:t>)</w:t>
      </w:r>
      <w:r w:rsidRPr="00C84E16">
        <w:rPr>
          <w:rFonts w:ascii="Times New Roman" w:eastAsia="標楷體" w:hAnsi="Times New Roman"/>
          <w:sz w:val="28"/>
          <w:szCs w:val="28"/>
        </w:rPr>
        <w:t>，而</w:t>
      </w:r>
      <w:r w:rsidRPr="00C84E16">
        <w:rPr>
          <w:rFonts w:ascii="Times New Roman" w:eastAsia="標楷體" w:hAnsi="Times New Roman"/>
          <w:sz w:val="28"/>
          <w:szCs w:val="28"/>
        </w:rPr>
        <w:t>ODVA</w:t>
      </w:r>
      <w:r w:rsidRPr="00C84E16">
        <w:rPr>
          <w:rFonts w:ascii="Times New Roman" w:eastAsia="標楷體" w:hAnsi="Times New Roman"/>
          <w:sz w:val="28"/>
          <w:szCs w:val="28"/>
        </w:rPr>
        <w:t>稻種將是</w:t>
      </w:r>
      <w:r w:rsidRPr="00C84E16">
        <w:rPr>
          <w:rFonts w:ascii="Times New Roman" w:eastAsia="標楷體" w:hAnsi="Times New Roman"/>
          <w:sz w:val="28"/>
          <w:szCs w:val="28"/>
        </w:rPr>
        <w:t>1,000</w:t>
      </w:r>
      <w:r w:rsidRPr="00C84E16">
        <w:rPr>
          <w:rFonts w:ascii="Times New Roman" w:eastAsia="標楷體" w:hAnsi="Times New Roman"/>
          <w:sz w:val="28"/>
          <w:szCs w:val="28"/>
        </w:rPr>
        <w:t>古德</w:t>
      </w:r>
      <w:r w:rsidR="00DF7275" w:rsidRPr="00C84E16">
        <w:rPr>
          <w:rFonts w:ascii="Times New Roman" w:eastAsia="標楷體" w:hAnsi="Times New Roman"/>
          <w:sz w:val="28"/>
          <w:szCs w:val="28"/>
        </w:rPr>
        <w:t>(</w:t>
      </w:r>
      <w:r w:rsidR="00DF7275" w:rsidRPr="00C84E16">
        <w:rPr>
          <w:rFonts w:ascii="Times New Roman" w:eastAsia="標楷體" w:hAnsi="Times New Roman"/>
          <w:sz w:val="28"/>
          <w:szCs w:val="28"/>
        </w:rPr>
        <w:t>每公噸</w:t>
      </w:r>
      <w:r w:rsidR="00DF7275" w:rsidRPr="00C84E16">
        <w:rPr>
          <w:rFonts w:ascii="Times New Roman" w:eastAsia="標楷體" w:hAnsi="Times New Roman"/>
          <w:sz w:val="28"/>
          <w:szCs w:val="28"/>
        </w:rPr>
        <w:t>670</w:t>
      </w:r>
      <w:r w:rsidR="00DF7275" w:rsidRPr="00C84E16">
        <w:rPr>
          <w:rFonts w:ascii="Times New Roman" w:eastAsia="標楷體" w:hAnsi="Times New Roman"/>
          <w:sz w:val="28"/>
          <w:szCs w:val="28"/>
        </w:rPr>
        <w:t>美元</w:t>
      </w:r>
      <w:r w:rsidR="00DF7275" w:rsidRPr="00C84E16">
        <w:rPr>
          <w:rFonts w:ascii="Times New Roman" w:eastAsia="標楷體" w:hAnsi="Times New Roman"/>
          <w:sz w:val="28"/>
          <w:szCs w:val="28"/>
        </w:rPr>
        <w:t>)</w:t>
      </w:r>
      <w:r w:rsidRPr="00C84E16">
        <w:rPr>
          <w:rFonts w:ascii="Times New Roman" w:eastAsia="標楷體" w:hAnsi="Times New Roman"/>
          <w:sz w:val="28"/>
          <w:szCs w:val="28"/>
        </w:rPr>
        <w:t>。</w:t>
      </w:r>
    </w:p>
    <w:p w:rsidR="00B20234" w:rsidRPr="00C84E16" w:rsidRDefault="00623FFB" w:rsidP="006A565E">
      <w:pPr>
        <w:pStyle w:val="ab"/>
        <w:numPr>
          <w:ilvl w:val="0"/>
          <w:numId w:val="16"/>
        </w:numPr>
        <w:spacing w:beforeLines="50" w:before="180" w:line="480" w:lineRule="exact"/>
        <w:ind w:leftChars="0" w:left="1134" w:hanging="284"/>
        <w:rPr>
          <w:rFonts w:ascii="Times New Roman" w:eastAsia="標楷體" w:hAnsi="Times New Roman"/>
          <w:sz w:val="28"/>
          <w:szCs w:val="28"/>
        </w:rPr>
      </w:pPr>
      <w:r w:rsidRPr="00C84E16">
        <w:rPr>
          <w:rFonts w:ascii="Times New Roman" w:eastAsia="標楷體" w:hAnsi="Times New Roman"/>
          <w:sz w:val="28"/>
          <w:szCs w:val="28"/>
        </w:rPr>
        <w:t>設立</w:t>
      </w:r>
      <w:r w:rsidR="00131278" w:rsidRPr="00C84E16">
        <w:rPr>
          <w:rFonts w:ascii="Times New Roman" w:eastAsia="標楷體" w:hAnsi="Times New Roman"/>
          <w:sz w:val="28"/>
          <w:szCs w:val="28"/>
        </w:rPr>
        <w:t>稻種檢驗</w:t>
      </w:r>
      <w:r w:rsidRPr="00C84E16">
        <w:rPr>
          <w:rFonts w:ascii="Times New Roman" w:eastAsia="標楷體" w:hAnsi="Times New Roman"/>
          <w:sz w:val="28"/>
          <w:szCs w:val="28"/>
        </w:rPr>
        <w:t>實驗室</w:t>
      </w:r>
    </w:p>
    <w:p w:rsidR="002311A6" w:rsidRPr="00C84E16" w:rsidRDefault="00B20234" w:rsidP="006A565E">
      <w:pPr>
        <w:numPr>
          <w:ilvl w:val="0"/>
          <w:numId w:val="15"/>
        </w:numPr>
        <w:spacing w:beforeLines="50" w:before="180" w:line="480" w:lineRule="exact"/>
        <w:ind w:left="1560" w:hanging="425"/>
        <w:rPr>
          <w:rFonts w:ascii="Times New Roman" w:eastAsia="標楷體" w:hAnsi="Times New Roman"/>
          <w:sz w:val="28"/>
          <w:szCs w:val="28"/>
        </w:rPr>
      </w:pPr>
      <w:r w:rsidRPr="00C84E16">
        <w:rPr>
          <w:rFonts w:ascii="Times New Roman" w:eastAsia="標楷體" w:hAnsi="Times New Roman"/>
          <w:sz w:val="28"/>
          <w:szCs w:val="28"/>
        </w:rPr>
        <w:t>專家實地觀察設置室內檢查所需之樣品收集、</w:t>
      </w:r>
      <w:proofErr w:type="gramStart"/>
      <w:r w:rsidRPr="00C84E16">
        <w:rPr>
          <w:rFonts w:ascii="Times New Roman" w:eastAsia="標楷體" w:hAnsi="Times New Roman"/>
          <w:sz w:val="28"/>
          <w:szCs w:val="28"/>
        </w:rPr>
        <w:t>分樣</w:t>
      </w:r>
      <w:proofErr w:type="gramEnd"/>
      <w:r w:rsidRPr="00C84E16">
        <w:rPr>
          <w:rFonts w:ascii="Times New Roman" w:eastAsia="標楷體" w:hAnsi="Times New Roman"/>
          <w:sz w:val="28"/>
          <w:szCs w:val="28"/>
        </w:rPr>
        <w:t>、水分測定、</w:t>
      </w:r>
      <w:proofErr w:type="gramStart"/>
      <w:r w:rsidRPr="00C84E16">
        <w:rPr>
          <w:rFonts w:ascii="Times New Roman" w:eastAsia="標楷體" w:hAnsi="Times New Roman"/>
          <w:sz w:val="28"/>
          <w:szCs w:val="28"/>
        </w:rPr>
        <w:t>風選</w:t>
      </w:r>
      <w:proofErr w:type="gramEnd"/>
      <w:r w:rsidRPr="00C84E16">
        <w:rPr>
          <w:rFonts w:ascii="Times New Roman" w:eastAsia="標楷體" w:hAnsi="Times New Roman"/>
          <w:sz w:val="28"/>
          <w:szCs w:val="28"/>
        </w:rPr>
        <w:t>、發芽試驗之流程動線及</w:t>
      </w:r>
      <w:proofErr w:type="gramStart"/>
      <w:r w:rsidRPr="00C84E16">
        <w:rPr>
          <w:rFonts w:ascii="Times New Roman" w:eastAsia="標楷體" w:hAnsi="Times New Roman"/>
          <w:sz w:val="28"/>
          <w:szCs w:val="28"/>
        </w:rPr>
        <w:t>生長箱置放空</w:t>
      </w:r>
      <w:proofErr w:type="gramEnd"/>
      <w:r w:rsidRPr="00C84E16">
        <w:rPr>
          <w:rFonts w:ascii="Times New Roman" w:eastAsia="標楷體" w:hAnsi="Times New Roman"/>
          <w:sz w:val="28"/>
          <w:szCs w:val="28"/>
        </w:rPr>
        <w:t>間，已確認該農場具有建立種子檢查實驗室之空間與條件；並建議海方目前種子調製與儲放過程中，需注意調製時必須謹慎避免混雜，甚至建議新計畫之種子生產流程中必須使用各品種專用之機具；然而，儲放過程中不易混雜，並不需要執行分倉儲放。</w:t>
      </w:r>
    </w:p>
    <w:p w:rsidR="002311A6" w:rsidRPr="00C84E16" w:rsidRDefault="00623FFB" w:rsidP="006A565E">
      <w:pPr>
        <w:numPr>
          <w:ilvl w:val="0"/>
          <w:numId w:val="15"/>
        </w:numPr>
        <w:spacing w:beforeLines="50" w:before="180" w:line="480" w:lineRule="exact"/>
        <w:ind w:left="1560" w:hanging="425"/>
        <w:rPr>
          <w:rFonts w:ascii="Times New Roman" w:eastAsia="標楷體" w:hAnsi="Times New Roman"/>
          <w:sz w:val="28"/>
          <w:szCs w:val="28"/>
        </w:rPr>
      </w:pPr>
      <w:r w:rsidRPr="00C84E16">
        <w:rPr>
          <w:rFonts w:ascii="Times New Roman" w:eastAsia="標楷體" w:hAnsi="Times New Roman"/>
          <w:sz w:val="28"/>
          <w:szCs w:val="28"/>
        </w:rPr>
        <w:t>種子檢驗過程中，專家建議仿效台灣將容積重作為種子品質指標之一，可更進一步提升種子發芽率。</w:t>
      </w:r>
    </w:p>
    <w:p w:rsidR="00131278" w:rsidRPr="00C84E16" w:rsidRDefault="00B20234" w:rsidP="006A565E">
      <w:pPr>
        <w:numPr>
          <w:ilvl w:val="0"/>
          <w:numId w:val="15"/>
        </w:numPr>
        <w:spacing w:beforeLines="50" w:before="180" w:line="480" w:lineRule="exact"/>
        <w:ind w:left="1560" w:hanging="425"/>
        <w:rPr>
          <w:rFonts w:ascii="Times New Roman" w:eastAsia="標楷體" w:hAnsi="Times New Roman"/>
          <w:sz w:val="28"/>
          <w:szCs w:val="28"/>
        </w:rPr>
      </w:pPr>
      <w:r w:rsidRPr="00C84E16">
        <w:rPr>
          <w:rFonts w:ascii="Times New Roman" w:eastAsia="標楷體" w:hAnsi="Times New Roman"/>
          <w:sz w:val="28"/>
          <w:szCs w:val="28"/>
        </w:rPr>
        <w:t>針對種子檢驗流程建立之工作項目，專家建議</w:t>
      </w:r>
      <w:proofErr w:type="gramStart"/>
      <w:r w:rsidRPr="00C84E16">
        <w:rPr>
          <w:rFonts w:ascii="Times New Roman" w:eastAsia="標楷體" w:hAnsi="Times New Roman"/>
          <w:sz w:val="28"/>
          <w:szCs w:val="28"/>
        </w:rPr>
        <w:t>必須薦送當地</w:t>
      </w:r>
      <w:proofErr w:type="gramEnd"/>
      <w:r w:rsidRPr="00C84E16">
        <w:rPr>
          <w:rFonts w:ascii="Times New Roman" w:eastAsia="標楷體" w:hAnsi="Times New Roman"/>
          <w:sz w:val="28"/>
          <w:szCs w:val="28"/>
        </w:rPr>
        <w:t>人員返台受訓成為種子教師，編寫種子檢驗工作</w:t>
      </w:r>
      <w:r w:rsidRPr="00C84E16">
        <w:rPr>
          <w:rFonts w:ascii="Times New Roman" w:eastAsia="標楷體" w:hAnsi="Times New Roman"/>
          <w:sz w:val="28"/>
          <w:szCs w:val="28"/>
        </w:rPr>
        <w:t>SOP</w:t>
      </w:r>
      <w:r w:rsidRPr="00C84E16">
        <w:rPr>
          <w:rFonts w:ascii="Times New Roman" w:eastAsia="標楷體" w:hAnsi="Times New Roman"/>
          <w:sz w:val="28"/>
          <w:szCs w:val="28"/>
        </w:rPr>
        <w:t>，必須額外添購顯微照相設備，並且建立各品種標準品，才能落實種子純度鑑別作業。</w:t>
      </w:r>
    </w:p>
    <w:p w:rsidR="002E313C" w:rsidRPr="00C84E16" w:rsidRDefault="00DD3EBA" w:rsidP="006A565E">
      <w:pPr>
        <w:pStyle w:val="ab"/>
        <w:numPr>
          <w:ilvl w:val="0"/>
          <w:numId w:val="47"/>
        </w:numPr>
        <w:spacing w:beforeLines="50" w:before="180" w:line="480" w:lineRule="exact"/>
        <w:ind w:leftChars="0" w:left="1276"/>
        <w:rPr>
          <w:rFonts w:ascii="Times New Roman" w:eastAsia="標楷體" w:hAnsi="Times New Roman"/>
          <w:sz w:val="28"/>
          <w:szCs w:val="28"/>
        </w:rPr>
      </w:pPr>
      <w:r w:rsidRPr="00C84E16">
        <w:rPr>
          <w:rFonts w:ascii="Times New Roman" w:eastAsia="標楷體" w:hAnsi="Times New Roman"/>
          <w:sz w:val="28"/>
          <w:szCs w:val="28"/>
        </w:rPr>
        <w:lastRenderedPageBreak/>
        <w:t xml:space="preserve"> </w:t>
      </w:r>
      <w:r w:rsidR="00DF7275" w:rsidRPr="00C84E16">
        <w:rPr>
          <w:rFonts w:ascii="Times New Roman" w:eastAsia="標楷體" w:hAnsi="Times New Roman"/>
          <w:sz w:val="28"/>
          <w:szCs w:val="28"/>
        </w:rPr>
        <w:t>Deseaux</w:t>
      </w:r>
      <w:r w:rsidR="00DF7275" w:rsidRPr="00C84E16">
        <w:rPr>
          <w:rFonts w:ascii="Times New Roman" w:eastAsia="標楷體" w:hAnsi="Times New Roman"/>
          <w:sz w:val="28"/>
          <w:szCs w:val="28"/>
        </w:rPr>
        <w:t>稻種處理中心</w:t>
      </w:r>
    </w:p>
    <w:p w:rsidR="00DF7275" w:rsidRPr="00C84E16" w:rsidRDefault="00DF7275" w:rsidP="006A565E">
      <w:pPr>
        <w:spacing w:beforeLines="50" w:before="180" w:line="480" w:lineRule="exact"/>
        <w:ind w:left="993"/>
        <w:jc w:val="both"/>
        <w:rPr>
          <w:rFonts w:ascii="Times New Roman" w:eastAsia="標楷體" w:hAnsi="Times New Roman"/>
          <w:sz w:val="28"/>
          <w:szCs w:val="28"/>
        </w:rPr>
      </w:pPr>
      <w:r w:rsidRPr="00C84E16">
        <w:rPr>
          <w:rFonts w:ascii="Times New Roman" w:eastAsia="標楷體" w:hAnsi="Times New Roman"/>
          <w:sz w:val="28"/>
          <w:szCs w:val="28"/>
        </w:rPr>
        <w:t>Deseaux</w:t>
      </w:r>
      <w:r w:rsidRPr="00C84E16">
        <w:rPr>
          <w:rFonts w:ascii="Times New Roman" w:eastAsia="標楷體" w:hAnsi="Times New Roman"/>
          <w:sz w:val="28"/>
          <w:szCs w:val="28"/>
        </w:rPr>
        <w:t>稻種處理中心</w:t>
      </w:r>
      <w:r w:rsidRPr="00C84E16">
        <w:rPr>
          <w:rFonts w:ascii="Times New Roman" w:eastAsia="標楷體" w:hAnsi="Times New Roman"/>
          <w:sz w:val="28"/>
          <w:szCs w:val="28"/>
          <w:lang w:val="es-NI"/>
        </w:rPr>
        <w:t>主任</w:t>
      </w:r>
      <w:r w:rsidRPr="00C84E16">
        <w:rPr>
          <w:rFonts w:ascii="Times New Roman" w:eastAsia="標楷體" w:hAnsi="Times New Roman"/>
          <w:sz w:val="28"/>
          <w:szCs w:val="28"/>
        </w:rPr>
        <w:t>DiewJusie Mare Edouard</w:t>
      </w:r>
      <w:r w:rsidRPr="00C84E16">
        <w:rPr>
          <w:rFonts w:ascii="Times New Roman" w:eastAsia="標楷體" w:hAnsi="Times New Roman"/>
          <w:sz w:val="28"/>
          <w:szCs w:val="28"/>
        </w:rPr>
        <w:t>對訪團成員簡介</w:t>
      </w:r>
      <w:r w:rsidRPr="00C84E16">
        <w:rPr>
          <w:rFonts w:ascii="Times New Roman" w:eastAsia="標楷體" w:hAnsi="Times New Roman"/>
          <w:sz w:val="28"/>
          <w:szCs w:val="28"/>
        </w:rPr>
        <w:t>Deseaux</w:t>
      </w:r>
      <w:r w:rsidRPr="00C84E16">
        <w:rPr>
          <w:rFonts w:ascii="Times New Roman" w:eastAsia="標楷體" w:hAnsi="Times New Roman"/>
          <w:sz w:val="28"/>
          <w:szCs w:val="28"/>
        </w:rPr>
        <w:t>中心現況</w:t>
      </w:r>
    </w:p>
    <w:p w:rsidR="005C139A" w:rsidRPr="00C84E16" w:rsidRDefault="005C139A" w:rsidP="006A565E">
      <w:pPr>
        <w:pStyle w:val="ab"/>
        <w:numPr>
          <w:ilvl w:val="0"/>
          <w:numId w:val="22"/>
        </w:numPr>
        <w:spacing w:beforeLines="50" w:before="180" w:line="480" w:lineRule="exact"/>
        <w:ind w:leftChars="0" w:left="1276" w:hanging="283"/>
        <w:jc w:val="both"/>
        <w:rPr>
          <w:rFonts w:ascii="Times New Roman" w:eastAsia="標楷體" w:hAnsi="Times New Roman"/>
          <w:sz w:val="28"/>
          <w:szCs w:val="28"/>
        </w:rPr>
      </w:pPr>
      <w:r w:rsidRPr="00C84E16">
        <w:rPr>
          <w:rFonts w:ascii="Times New Roman" w:eastAsia="標楷體" w:hAnsi="Times New Roman"/>
          <w:sz w:val="28"/>
          <w:szCs w:val="28"/>
        </w:rPr>
        <w:t>Deseaux</w:t>
      </w:r>
      <w:r w:rsidRPr="00C84E16">
        <w:rPr>
          <w:rFonts w:ascii="Times New Roman" w:eastAsia="標楷體" w:hAnsi="Times New Roman"/>
          <w:sz w:val="28"/>
          <w:szCs w:val="28"/>
        </w:rPr>
        <w:t>稻種處理中心架構與處理能力分析</w:t>
      </w:r>
    </w:p>
    <w:p w:rsidR="00DD3EBA" w:rsidRPr="00C84E16" w:rsidRDefault="005C139A" w:rsidP="006A565E">
      <w:pPr>
        <w:pStyle w:val="ab"/>
        <w:numPr>
          <w:ilvl w:val="0"/>
          <w:numId w:val="21"/>
        </w:numPr>
        <w:spacing w:beforeLines="50" w:before="180" w:line="480" w:lineRule="exact"/>
        <w:ind w:leftChars="0" w:left="1560" w:hanging="426"/>
        <w:jc w:val="both"/>
        <w:rPr>
          <w:rFonts w:ascii="Times New Roman" w:eastAsia="標楷體" w:hAnsi="Times New Roman"/>
          <w:sz w:val="28"/>
          <w:szCs w:val="28"/>
        </w:rPr>
      </w:pPr>
      <w:r w:rsidRPr="00C84E16">
        <w:rPr>
          <w:rFonts w:ascii="Times New Roman" w:eastAsia="標楷體" w:hAnsi="Times New Roman"/>
          <w:sz w:val="28"/>
          <w:szCs w:val="28"/>
        </w:rPr>
        <w:t>該中心同樣為</w:t>
      </w:r>
      <w:r w:rsidRPr="00C84E16">
        <w:rPr>
          <w:rFonts w:ascii="Times New Roman" w:eastAsia="標楷體" w:hAnsi="Times New Roman"/>
          <w:sz w:val="28"/>
          <w:szCs w:val="28"/>
        </w:rPr>
        <w:t>ODVA</w:t>
      </w:r>
      <w:r w:rsidRPr="00C84E16">
        <w:rPr>
          <w:rFonts w:ascii="Times New Roman" w:eastAsia="標楷體" w:hAnsi="Times New Roman"/>
          <w:sz w:val="28"/>
          <w:szCs w:val="28"/>
        </w:rPr>
        <w:t>所屬單位，為海地唯一之稻種處理場，負責乾燥及調製阿迪波尼河谷地區水稻種子。</w:t>
      </w:r>
      <w:r w:rsidR="00DF7275" w:rsidRPr="00C84E16">
        <w:rPr>
          <w:rFonts w:ascii="Times New Roman" w:eastAsia="標楷體" w:hAnsi="Times New Roman"/>
          <w:sz w:val="28"/>
          <w:szCs w:val="28"/>
        </w:rPr>
        <w:t>中心目前現有</w:t>
      </w:r>
      <w:proofErr w:type="gramStart"/>
      <w:r w:rsidR="00DF7275" w:rsidRPr="00C84E16">
        <w:rPr>
          <w:rFonts w:ascii="Times New Roman" w:eastAsia="標楷體" w:hAnsi="Times New Roman"/>
          <w:sz w:val="28"/>
          <w:szCs w:val="28"/>
        </w:rPr>
        <w:t>曬</w:t>
      </w:r>
      <w:proofErr w:type="gramEnd"/>
      <w:r w:rsidR="00DF7275" w:rsidRPr="00C84E16">
        <w:rPr>
          <w:rFonts w:ascii="Times New Roman" w:eastAsia="標楷體" w:hAnsi="Times New Roman"/>
          <w:sz w:val="28"/>
          <w:szCs w:val="28"/>
        </w:rPr>
        <w:t>場、倉庫、辦公室等建築數處，機械設備包含發電、分裝、分級及清潔稻種等設備共約四套，</w:t>
      </w:r>
      <w:proofErr w:type="gramStart"/>
      <w:r w:rsidR="00DF7275" w:rsidRPr="00C84E16">
        <w:rPr>
          <w:rFonts w:ascii="Times New Roman" w:eastAsia="標楷體" w:hAnsi="Times New Roman"/>
          <w:sz w:val="28"/>
          <w:szCs w:val="28"/>
        </w:rPr>
        <w:t>均為其他</w:t>
      </w:r>
      <w:proofErr w:type="gramEnd"/>
      <w:r w:rsidR="00DF7275" w:rsidRPr="00C84E16">
        <w:rPr>
          <w:rFonts w:ascii="Times New Roman" w:eastAsia="標楷體" w:hAnsi="Times New Roman"/>
          <w:sz w:val="28"/>
          <w:szCs w:val="28"/>
        </w:rPr>
        <w:t>國際組織捐贈，目前調製選別設備仍在使用中，但由於長期缺乏維修保養，許多機器工作效率低落，導致必須耗費大量人力進行搬運及選別作業，此外滾筒式烘乾機亦未使用。</w:t>
      </w:r>
    </w:p>
    <w:p w:rsidR="00DD3EBA" w:rsidRPr="00C84E16" w:rsidRDefault="005C139A" w:rsidP="006A565E">
      <w:pPr>
        <w:pStyle w:val="ab"/>
        <w:numPr>
          <w:ilvl w:val="0"/>
          <w:numId w:val="21"/>
        </w:numPr>
        <w:spacing w:beforeLines="50" w:before="180" w:line="480" w:lineRule="exact"/>
        <w:ind w:leftChars="0" w:left="1560" w:hanging="426"/>
        <w:jc w:val="both"/>
        <w:rPr>
          <w:rFonts w:ascii="Times New Roman" w:eastAsia="標楷體" w:hAnsi="Times New Roman"/>
          <w:sz w:val="28"/>
          <w:szCs w:val="28"/>
        </w:rPr>
      </w:pPr>
      <w:r w:rsidRPr="00C84E16">
        <w:rPr>
          <w:rFonts w:ascii="Times New Roman" w:eastAsia="標楷體" w:hAnsi="Times New Roman"/>
          <w:sz w:val="28"/>
          <w:szCs w:val="28"/>
        </w:rPr>
        <w:t>以</w:t>
      </w:r>
      <w:r w:rsidRPr="00C84E16">
        <w:rPr>
          <w:rFonts w:ascii="Times New Roman" w:eastAsia="標楷體" w:hAnsi="Times New Roman"/>
          <w:sz w:val="28"/>
          <w:szCs w:val="28"/>
        </w:rPr>
        <w:t>Deseaux</w:t>
      </w:r>
      <w:r w:rsidRPr="00C84E16">
        <w:rPr>
          <w:rFonts w:ascii="Times New Roman" w:eastAsia="標楷體" w:hAnsi="Times New Roman"/>
          <w:sz w:val="28"/>
          <w:szCs w:val="28"/>
        </w:rPr>
        <w:t>地區稻種處理現況而言，該地區每日安排約</w:t>
      </w:r>
      <w:r w:rsidRPr="00C84E16">
        <w:rPr>
          <w:rFonts w:ascii="Times New Roman" w:eastAsia="標楷體" w:hAnsi="Times New Roman"/>
          <w:sz w:val="28"/>
          <w:szCs w:val="28"/>
        </w:rPr>
        <w:t>5</w:t>
      </w:r>
      <w:r w:rsidRPr="00C84E16">
        <w:rPr>
          <w:rFonts w:ascii="Times New Roman" w:eastAsia="標楷體" w:hAnsi="Times New Roman"/>
          <w:sz w:val="28"/>
          <w:szCs w:val="28"/>
        </w:rPr>
        <w:t>位農民進行收割，平均</w:t>
      </w:r>
      <w:proofErr w:type="gramStart"/>
      <w:r w:rsidRPr="00C84E16">
        <w:rPr>
          <w:rFonts w:ascii="Times New Roman" w:eastAsia="標楷體" w:hAnsi="Times New Roman"/>
          <w:sz w:val="28"/>
          <w:szCs w:val="28"/>
        </w:rPr>
        <w:t>每戶割得</w:t>
      </w:r>
      <w:proofErr w:type="gramEnd"/>
      <w:r w:rsidRPr="00C84E16">
        <w:rPr>
          <w:rFonts w:ascii="Times New Roman" w:eastAsia="標楷體" w:hAnsi="Times New Roman"/>
          <w:sz w:val="28"/>
          <w:szCs w:val="28"/>
        </w:rPr>
        <w:t>1</w:t>
      </w:r>
      <w:r w:rsidRPr="00C84E16">
        <w:rPr>
          <w:rFonts w:ascii="Times New Roman" w:eastAsia="標楷體" w:hAnsi="Times New Roman"/>
          <w:sz w:val="28"/>
          <w:szCs w:val="28"/>
        </w:rPr>
        <w:t>噸稻種</w:t>
      </w:r>
      <w:r w:rsidRPr="00C84E16">
        <w:rPr>
          <w:rFonts w:ascii="Times New Roman" w:eastAsia="標楷體" w:hAnsi="Times New Roman"/>
          <w:sz w:val="28"/>
          <w:szCs w:val="28"/>
        </w:rPr>
        <w:t>(0.5</w:t>
      </w:r>
      <w:r w:rsidRPr="00C84E16">
        <w:rPr>
          <w:rFonts w:ascii="Times New Roman" w:eastAsia="標楷體" w:hAnsi="Times New Roman"/>
          <w:sz w:val="28"/>
          <w:szCs w:val="28"/>
        </w:rPr>
        <w:t>公頃</w:t>
      </w:r>
      <w:r w:rsidRPr="00C84E16">
        <w:rPr>
          <w:rFonts w:ascii="Times New Roman" w:eastAsia="標楷體" w:hAnsi="Times New Roman"/>
          <w:sz w:val="28"/>
          <w:szCs w:val="28"/>
        </w:rPr>
        <w:t>)</w:t>
      </w:r>
      <w:r w:rsidRPr="00C84E16">
        <w:rPr>
          <w:rFonts w:ascii="Times New Roman" w:eastAsia="標楷體" w:hAnsi="Times New Roman"/>
          <w:sz w:val="28"/>
          <w:szCs w:val="28"/>
        </w:rPr>
        <w:t>，以每日</w:t>
      </w:r>
      <w:r w:rsidRPr="00C84E16">
        <w:rPr>
          <w:rFonts w:ascii="Times New Roman" w:eastAsia="標楷體" w:hAnsi="Times New Roman"/>
          <w:sz w:val="28"/>
          <w:szCs w:val="28"/>
        </w:rPr>
        <w:t>5</w:t>
      </w:r>
      <w:r w:rsidRPr="00C84E16">
        <w:rPr>
          <w:rFonts w:ascii="Times New Roman" w:eastAsia="標楷體" w:hAnsi="Times New Roman"/>
          <w:sz w:val="28"/>
          <w:szCs w:val="28"/>
        </w:rPr>
        <w:t>公噸稻種進晒穀場乾燥計算，曬乾時間平均約兩日，中心</w:t>
      </w:r>
      <w:proofErr w:type="gramStart"/>
      <w:r w:rsidRPr="00C84E16">
        <w:rPr>
          <w:rFonts w:ascii="Times New Roman" w:eastAsia="標楷體" w:hAnsi="Times New Roman"/>
          <w:sz w:val="28"/>
          <w:szCs w:val="28"/>
        </w:rPr>
        <w:t>曬</w:t>
      </w:r>
      <w:proofErr w:type="gramEnd"/>
      <w:r w:rsidRPr="00C84E16">
        <w:rPr>
          <w:rFonts w:ascii="Times New Roman" w:eastAsia="標楷體" w:hAnsi="Times New Roman"/>
          <w:sz w:val="28"/>
          <w:szCs w:val="28"/>
        </w:rPr>
        <w:t>場每日約可乾燥</w:t>
      </w:r>
      <w:r w:rsidRPr="00C84E16">
        <w:rPr>
          <w:rFonts w:ascii="Times New Roman" w:eastAsia="標楷體" w:hAnsi="Times New Roman"/>
          <w:sz w:val="28"/>
          <w:szCs w:val="28"/>
        </w:rPr>
        <w:t>10</w:t>
      </w:r>
      <w:r w:rsidRPr="00C84E16">
        <w:rPr>
          <w:rFonts w:ascii="Times New Roman" w:eastAsia="標楷體" w:hAnsi="Times New Roman"/>
          <w:sz w:val="28"/>
          <w:szCs w:val="28"/>
        </w:rPr>
        <w:t>公噸稻種；爾後進行種子調製作業，中心種子調製設備每日約可調製</w:t>
      </w:r>
      <w:r w:rsidRPr="00C84E16">
        <w:rPr>
          <w:rFonts w:ascii="Times New Roman" w:eastAsia="標楷體" w:hAnsi="Times New Roman"/>
          <w:sz w:val="28"/>
          <w:szCs w:val="28"/>
        </w:rPr>
        <w:t>3</w:t>
      </w:r>
      <w:r w:rsidRPr="00C84E16">
        <w:rPr>
          <w:rFonts w:ascii="Times New Roman" w:eastAsia="標楷體" w:hAnsi="Times New Roman"/>
          <w:sz w:val="28"/>
          <w:szCs w:val="28"/>
        </w:rPr>
        <w:t>公噸。中心倉庫容量最多約可儲放</w:t>
      </w:r>
      <w:r w:rsidRPr="00C84E16">
        <w:rPr>
          <w:rFonts w:ascii="Times New Roman" w:eastAsia="標楷體" w:hAnsi="Times New Roman"/>
          <w:sz w:val="28"/>
          <w:szCs w:val="28"/>
        </w:rPr>
        <w:t>200</w:t>
      </w:r>
      <w:r w:rsidRPr="00C84E16">
        <w:rPr>
          <w:rFonts w:ascii="Times New Roman" w:eastAsia="標楷體" w:hAnsi="Times New Roman"/>
          <w:sz w:val="28"/>
          <w:szCs w:val="28"/>
        </w:rPr>
        <w:t>公噸稻穀。</w:t>
      </w:r>
    </w:p>
    <w:p w:rsidR="00DF7275" w:rsidRPr="00C84E16" w:rsidRDefault="005C139A" w:rsidP="006A565E">
      <w:pPr>
        <w:pStyle w:val="ab"/>
        <w:numPr>
          <w:ilvl w:val="0"/>
          <w:numId w:val="21"/>
        </w:numPr>
        <w:spacing w:beforeLines="50" w:before="180" w:line="480" w:lineRule="exact"/>
        <w:ind w:leftChars="0" w:left="1560" w:hanging="426"/>
        <w:jc w:val="both"/>
        <w:rPr>
          <w:rFonts w:ascii="Times New Roman" w:eastAsia="標楷體" w:hAnsi="Times New Roman"/>
          <w:sz w:val="28"/>
          <w:szCs w:val="28"/>
        </w:rPr>
      </w:pPr>
      <w:r w:rsidRPr="00C84E16">
        <w:rPr>
          <w:rFonts w:ascii="Times New Roman" w:eastAsia="標楷體" w:hAnsi="Times New Roman"/>
          <w:sz w:val="28"/>
          <w:szCs w:val="28"/>
        </w:rPr>
        <w:t>該中心</w:t>
      </w:r>
      <w:r w:rsidR="002C0705" w:rsidRPr="00C84E16">
        <w:rPr>
          <w:rFonts w:ascii="Times New Roman" w:eastAsia="標楷體" w:hAnsi="Times New Roman"/>
          <w:sz w:val="28"/>
          <w:szCs w:val="28"/>
        </w:rPr>
        <w:t>規劃</w:t>
      </w:r>
      <w:r w:rsidRPr="00C84E16">
        <w:rPr>
          <w:rFonts w:ascii="Times New Roman" w:eastAsia="標楷體" w:hAnsi="Times New Roman"/>
          <w:sz w:val="28"/>
          <w:szCs w:val="28"/>
        </w:rPr>
        <w:t>只處理</w:t>
      </w:r>
      <w:r w:rsidRPr="00C84E16">
        <w:rPr>
          <w:rFonts w:ascii="Times New Roman" w:eastAsia="標楷體" w:hAnsi="Times New Roman"/>
          <w:sz w:val="28"/>
          <w:szCs w:val="28"/>
        </w:rPr>
        <w:t>TCS10</w:t>
      </w:r>
      <w:r w:rsidRPr="00C84E16">
        <w:rPr>
          <w:rFonts w:ascii="Times New Roman" w:eastAsia="標楷體" w:hAnsi="Times New Roman"/>
          <w:sz w:val="28"/>
          <w:szCs w:val="28"/>
        </w:rPr>
        <w:t>單一品種，其他品種由於需求量少，海方人員決定由</w:t>
      </w:r>
      <w:r w:rsidR="002C0705" w:rsidRPr="00C84E16">
        <w:rPr>
          <w:rFonts w:ascii="Times New Roman" w:eastAsia="標楷體" w:hAnsi="Times New Roman"/>
          <w:sz w:val="28"/>
          <w:szCs w:val="28"/>
        </w:rPr>
        <w:t>各</w:t>
      </w:r>
      <w:r w:rsidRPr="00C84E16">
        <w:rPr>
          <w:rFonts w:ascii="Times New Roman" w:eastAsia="標楷體" w:hAnsi="Times New Roman"/>
          <w:sz w:val="28"/>
          <w:szCs w:val="28"/>
        </w:rPr>
        <w:t>生產農戶</w:t>
      </w:r>
      <w:r w:rsidR="002C0705" w:rsidRPr="00C84E16">
        <w:rPr>
          <w:rFonts w:ascii="Times New Roman" w:eastAsia="標楷體" w:hAnsi="Times New Roman"/>
          <w:sz w:val="28"/>
          <w:szCs w:val="28"/>
        </w:rPr>
        <w:t>自行</w:t>
      </w:r>
      <w:r w:rsidRPr="00C84E16">
        <w:rPr>
          <w:rFonts w:ascii="Times New Roman" w:eastAsia="標楷體" w:hAnsi="Times New Roman"/>
          <w:sz w:val="28"/>
          <w:szCs w:val="28"/>
        </w:rPr>
        <w:t>進行</w:t>
      </w:r>
      <w:r w:rsidR="002C0705" w:rsidRPr="00C84E16">
        <w:rPr>
          <w:rFonts w:ascii="Times New Roman" w:eastAsia="標楷體" w:hAnsi="Times New Roman"/>
          <w:sz w:val="28"/>
          <w:szCs w:val="28"/>
        </w:rPr>
        <w:t>乾燥</w:t>
      </w:r>
      <w:r w:rsidRPr="00C84E16">
        <w:rPr>
          <w:rFonts w:ascii="Times New Roman" w:eastAsia="標楷體" w:hAnsi="Times New Roman"/>
          <w:sz w:val="28"/>
          <w:szCs w:val="28"/>
        </w:rPr>
        <w:t>調製</w:t>
      </w:r>
      <w:r w:rsidR="002C0705" w:rsidRPr="00C84E16">
        <w:rPr>
          <w:rFonts w:ascii="Times New Roman" w:eastAsia="標楷體" w:hAnsi="Times New Roman"/>
          <w:sz w:val="28"/>
          <w:szCs w:val="28"/>
        </w:rPr>
        <w:t>，後由</w:t>
      </w:r>
      <w:r w:rsidR="002C0705" w:rsidRPr="00C84E16">
        <w:rPr>
          <w:rFonts w:ascii="Times New Roman" w:eastAsia="標楷體" w:hAnsi="Times New Roman"/>
          <w:sz w:val="28"/>
          <w:szCs w:val="28"/>
        </w:rPr>
        <w:t>ODVA</w:t>
      </w:r>
      <w:r w:rsidR="002C0705" w:rsidRPr="00C84E16">
        <w:rPr>
          <w:rFonts w:ascii="Times New Roman" w:eastAsia="標楷體" w:hAnsi="Times New Roman"/>
          <w:sz w:val="28"/>
          <w:szCs w:val="28"/>
        </w:rPr>
        <w:t>進行集貨配置到各</w:t>
      </w:r>
      <w:r w:rsidR="002C0705" w:rsidRPr="00C84E16">
        <w:rPr>
          <w:rFonts w:ascii="Times New Roman" w:eastAsia="標楷體" w:hAnsi="Times New Roman"/>
          <w:sz w:val="28"/>
          <w:szCs w:val="28"/>
        </w:rPr>
        <w:t>BAC(</w:t>
      </w:r>
      <w:r w:rsidR="002C0705" w:rsidRPr="00C84E16">
        <w:rPr>
          <w:rFonts w:ascii="Times New Roman" w:eastAsia="標楷體" w:hAnsi="Times New Roman"/>
          <w:sz w:val="28"/>
          <w:szCs w:val="28"/>
        </w:rPr>
        <w:t>推廣站</w:t>
      </w:r>
      <w:r w:rsidR="002C0705" w:rsidRPr="00C84E16">
        <w:rPr>
          <w:rFonts w:ascii="Times New Roman" w:eastAsia="標楷體" w:hAnsi="Times New Roman"/>
          <w:sz w:val="28"/>
          <w:szCs w:val="28"/>
        </w:rPr>
        <w:t>)</w:t>
      </w:r>
      <w:r w:rsidR="002C0705" w:rsidRPr="00C84E16">
        <w:rPr>
          <w:rFonts w:ascii="Times New Roman" w:eastAsia="標楷體" w:hAnsi="Times New Roman"/>
          <w:sz w:val="28"/>
          <w:szCs w:val="28"/>
        </w:rPr>
        <w:t>進行銷售。</w:t>
      </w:r>
      <w:proofErr w:type="gramStart"/>
      <w:r w:rsidR="002C0705" w:rsidRPr="00C84E16">
        <w:rPr>
          <w:rFonts w:ascii="Times New Roman" w:eastAsia="標楷體" w:hAnsi="Times New Roman"/>
          <w:sz w:val="28"/>
          <w:szCs w:val="28"/>
        </w:rPr>
        <w:t>此外，</w:t>
      </w:r>
      <w:proofErr w:type="gramEnd"/>
      <w:r w:rsidR="002C0705" w:rsidRPr="00C84E16">
        <w:rPr>
          <w:rFonts w:ascii="Times New Roman" w:eastAsia="標楷體" w:hAnsi="Times New Roman"/>
          <w:sz w:val="28"/>
          <w:szCs w:val="28"/>
        </w:rPr>
        <w:t>計畫執行最後一年</w:t>
      </w:r>
      <w:r w:rsidRPr="00C84E16">
        <w:rPr>
          <w:rFonts w:ascii="Times New Roman" w:eastAsia="標楷體" w:hAnsi="Times New Roman"/>
          <w:sz w:val="28"/>
          <w:szCs w:val="28"/>
        </w:rPr>
        <w:t>。</w:t>
      </w:r>
      <w:r w:rsidR="002C0705" w:rsidRPr="00C84E16">
        <w:rPr>
          <w:rFonts w:ascii="Times New Roman" w:eastAsia="標楷體" w:hAnsi="Times New Roman"/>
          <w:sz w:val="28"/>
          <w:szCs w:val="28"/>
        </w:rPr>
        <w:t>該中心每</w:t>
      </w:r>
      <w:proofErr w:type="gramStart"/>
      <w:r w:rsidR="002C0705" w:rsidRPr="00C84E16">
        <w:rPr>
          <w:rFonts w:ascii="Times New Roman" w:eastAsia="標楷體" w:hAnsi="Times New Roman"/>
          <w:sz w:val="28"/>
          <w:szCs w:val="28"/>
        </w:rPr>
        <w:t>期作需處理</w:t>
      </w:r>
      <w:proofErr w:type="gramEnd"/>
      <w:r w:rsidR="002C0705" w:rsidRPr="00C84E16">
        <w:rPr>
          <w:rFonts w:ascii="Times New Roman" w:eastAsia="標楷體" w:hAnsi="Times New Roman"/>
          <w:sz w:val="28"/>
          <w:szCs w:val="28"/>
        </w:rPr>
        <w:t>28</w:t>
      </w:r>
      <w:r w:rsidR="002C0705" w:rsidRPr="00C84E16">
        <w:rPr>
          <w:rFonts w:ascii="Times New Roman" w:eastAsia="標楷體" w:hAnsi="Times New Roman"/>
          <w:sz w:val="28"/>
          <w:szCs w:val="28"/>
        </w:rPr>
        <w:t>公噸原種子及</w:t>
      </w:r>
      <w:r w:rsidR="002C0705" w:rsidRPr="00C84E16">
        <w:rPr>
          <w:rFonts w:ascii="Times New Roman" w:eastAsia="標楷體" w:hAnsi="Times New Roman"/>
          <w:sz w:val="28"/>
          <w:szCs w:val="28"/>
        </w:rPr>
        <w:t>1,000</w:t>
      </w:r>
      <w:r w:rsidR="002C0705" w:rsidRPr="00C84E16">
        <w:rPr>
          <w:rFonts w:ascii="Times New Roman" w:eastAsia="標楷體" w:hAnsi="Times New Roman"/>
          <w:sz w:val="28"/>
          <w:szCs w:val="28"/>
        </w:rPr>
        <w:t>公噸</w:t>
      </w:r>
      <w:proofErr w:type="gramStart"/>
      <w:r w:rsidR="002C0705" w:rsidRPr="00C84E16">
        <w:rPr>
          <w:rFonts w:ascii="Times New Roman" w:eastAsia="標楷體" w:hAnsi="Times New Roman"/>
          <w:sz w:val="28"/>
          <w:szCs w:val="28"/>
        </w:rPr>
        <w:t>採</w:t>
      </w:r>
      <w:proofErr w:type="gramEnd"/>
      <w:r w:rsidR="002C0705" w:rsidRPr="00C84E16">
        <w:rPr>
          <w:rFonts w:ascii="Times New Roman" w:eastAsia="標楷體" w:hAnsi="Times New Roman"/>
          <w:sz w:val="28"/>
          <w:szCs w:val="28"/>
        </w:rPr>
        <w:t>種子，中心確有擴建改善必要；規劃屆時原種子全在該中心進行乾燥調製，部分</w:t>
      </w:r>
      <w:proofErr w:type="gramStart"/>
      <w:r w:rsidR="002C0705" w:rsidRPr="00C84E16">
        <w:rPr>
          <w:rFonts w:ascii="Times New Roman" w:eastAsia="標楷體" w:hAnsi="Times New Roman"/>
          <w:sz w:val="28"/>
          <w:szCs w:val="28"/>
        </w:rPr>
        <w:t>採</w:t>
      </w:r>
      <w:proofErr w:type="gramEnd"/>
      <w:r w:rsidR="002C0705" w:rsidRPr="00C84E16">
        <w:rPr>
          <w:rFonts w:ascii="Times New Roman" w:eastAsia="標楷體" w:hAnsi="Times New Roman"/>
          <w:sz w:val="28"/>
          <w:szCs w:val="28"/>
        </w:rPr>
        <w:t>種子於中心進行乾燥調製，部分</w:t>
      </w:r>
      <w:proofErr w:type="gramStart"/>
      <w:r w:rsidR="002C0705" w:rsidRPr="00C84E16">
        <w:rPr>
          <w:rFonts w:ascii="Times New Roman" w:eastAsia="標楷體" w:hAnsi="Times New Roman"/>
          <w:sz w:val="28"/>
          <w:szCs w:val="28"/>
        </w:rPr>
        <w:t>採</w:t>
      </w:r>
      <w:proofErr w:type="gramEnd"/>
      <w:r w:rsidR="002C0705" w:rsidRPr="00C84E16">
        <w:rPr>
          <w:rFonts w:ascii="Times New Roman" w:eastAsia="標楷體" w:hAnsi="Times New Roman"/>
          <w:sz w:val="28"/>
          <w:szCs w:val="28"/>
        </w:rPr>
        <w:t>種子由農民自行負責乾燥調製。</w:t>
      </w:r>
    </w:p>
    <w:p w:rsidR="00541606" w:rsidRPr="00C84E16" w:rsidRDefault="00DC5FE8" w:rsidP="006A565E">
      <w:pPr>
        <w:numPr>
          <w:ilvl w:val="0"/>
          <w:numId w:val="22"/>
        </w:numPr>
        <w:spacing w:beforeLines="50" w:before="180" w:line="480" w:lineRule="exact"/>
        <w:ind w:hanging="248"/>
        <w:jc w:val="both"/>
        <w:rPr>
          <w:rFonts w:ascii="Times New Roman" w:eastAsia="標楷體" w:hAnsi="Times New Roman"/>
          <w:sz w:val="28"/>
          <w:szCs w:val="28"/>
        </w:rPr>
      </w:pPr>
      <w:r w:rsidRPr="00C84E16">
        <w:rPr>
          <w:rFonts w:ascii="Times New Roman" w:eastAsia="標楷體" w:hAnsi="Times New Roman"/>
          <w:sz w:val="28"/>
          <w:szCs w:val="28"/>
        </w:rPr>
        <w:lastRenderedPageBreak/>
        <w:t>中心未來規劃</w:t>
      </w:r>
    </w:p>
    <w:p w:rsidR="00DC5FE8" w:rsidRPr="00C84E16" w:rsidRDefault="00DC5FE8" w:rsidP="006A565E">
      <w:pPr>
        <w:pStyle w:val="ab"/>
        <w:numPr>
          <w:ilvl w:val="0"/>
          <w:numId w:val="23"/>
        </w:numPr>
        <w:spacing w:beforeLines="50" w:before="180" w:line="480" w:lineRule="exact"/>
        <w:ind w:leftChars="0" w:hanging="445"/>
        <w:jc w:val="both"/>
        <w:rPr>
          <w:rFonts w:ascii="Times New Roman" w:eastAsia="標楷體" w:hAnsi="Times New Roman"/>
          <w:b/>
          <w:sz w:val="28"/>
          <w:szCs w:val="28"/>
        </w:rPr>
      </w:pPr>
      <w:r w:rsidRPr="00C84E16">
        <w:rPr>
          <w:rFonts w:ascii="Times New Roman" w:eastAsia="標楷體" w:hAnsi="Times New Roman"/>
          <w:sz w:val="28"/>
          <w:szCs w:val="28"/>
        </w:rPr>
        <w:t>專家同意</w:t>
      </w:r>
      <w:r w:rsidRPr="00C84E16">
        <w:rPr>
          <w:rFonts w:ascii="Times New Roman" w:eastAsia="標楷體" w:hAnsi="Times New Roman"/>
          <w:sz w:val="28"/>
          <w:szCs w:val="28"/>
        </w:rPr>
        <w:t>Deseaux</w:t>
      </w:r>
      <w:r w:rsidRPr="00C84E16">
        <w:rPr>
          <w:rFonts w:ascii="Times New Roman" w:eastAsia="標楷體" w:hAnsi="Times New Roman"/>
          <w:sz w:val="28"/>
          <w:szCs w:val="28"/>
        </w:rPr>
        <w:t>中心</w:t>
      </w:r>
      <w:r w:rsidRPr="00C84E16">
        <w:rPr>
          <w:rFonts w:ascii="Times New Roman" w:eastAsia="標楷體" w:hAnsi="Times New Roman"/>
          <w:sz w:val="28"/>
          <w:szCs w:val="28"/>
        </w:rPr>
        <w:t>4</w:t>
      </w:r>
      <w:r w:rsidRPr="00C84E16">
        <w:rPr>
          <w:rFonts w:ascii="Times New Roman" w:eastAsia="標楷體" w:hAnsi="Times New Roman"/>
          <w:sz w:val="28"/>
          <w:szCs w:val="28"/>
        </w:rPr>
        <w:t>套種子調製機械系統確有維修必要，建議執行。我方原先想添購我國稻種烘乾調製一貫化設計，然由於</w:t>
      </w:r>
      <w:r w:rsidR="002C0705" w:rsidRPr="00C84E16">
        <w:rPr>
          <w:rFonts w:ascii="Times New Roman" w:eastAsia="標楷體" w:hAnsi="Times New Roman"/>
          <w:sz w:val="28"/>
          <w:szCs w:val="28"/>
        </w:rPr>
        <w:t>海地</w:t>
      </w:r>
      <w:r w:rsidRPr="00C84E16">
        <w:rPr>
          <w:rFonts w:ascii="Times New Roman" w:eastAsia="標楷體" w:hAnsi="Times New Roman"/>
          <w:sz w:val="28"/>
          <w:szCs w:val="28"/>
        </w:rPr>
        <w:t>供電不足，未來計畫移轉時</w:t>
      </w:r>
      <w:r w:rsidRPr="00C84E16">
        <w:rPr>
          <w:rFonts w:ascii="Times New Roman" w:eastAsia="標楷體" w:hAnsi="Times New Roman"/>
          <w:sz w:val="28"/>
          <w:szCs w:val="28"/>
        </w:rPr>
        <w:t>ODVA</w:t>
      </w:r>
      <w:r w:rsidRPr="00C84E16">
        <w:rPr>
          <w:rFonts w:ascii="Times New Roman" w:eastAsia="標楷體" w:hAnsi="Times New Roman"/>
          <w:sz w:val="28"/>
          <w:szCs w:val="28"/>
        </w:rPr>
        <w:t>可能無力負擔高額燃料支出，因此同意依海方現況調整，利用網袋裝稻種置於</w:t>
      </w:r>
      <w:proofErr w:type="gramStart"/>
      <w:r w:rsidRPr="00C84E16">
        <w:rPr>
          <w:rFonts w:ascii="Times New Roman" w:eastAsia="標楷體" w:hAnsi="Times New Roman"/>
          <w:sz w:val="28"/>
          <w:szCs w:val="28"/>
        </w:rPr>
        <w:t>曬</w:t>
      </w:r>
      <w:proofErr w:type="gramEnd"/>
      <w:r w:rsidRPr="00C84E16">
        <w:rPr>
          <w:rFonts w:ascii="Times New Roman" w:eastAsia="標楷體" w:hAnsi="Times New Roman"/>
          <w:sz w:val="28"/>
          <w:szCs w:val="28"/>
        </w:rPr>
        <w:t>場進行乾燥作業，我方僅協助維修現有</w:t>
      </w:r>
      <w:r w:rsidRPr="00C84E16">
        <w:rPr>
          <w:rFonts w:ascii="Times New Roman" w:eastAsia="標楷體" w:hAnsi="Times New Roman"/>
          <w:sz w:val="28"/>
          <w:szCs w:val="28"/>
        </w:rPr>
        <w:t>4</w:t>
      </w:r>
      <w:r w:rsidRPr="00C84E16">
        <w:rPr>
          <w:rFonts w:ascii="Times New Roman" w:eastAsia="標楷體" w:hAnsi="Times New Roman"/>
          <w:sz w:val="28"/>
          <w:szCs w:val="28"/>
        </w:rPr>
        <w:t>套機具。</w:t>
      </w:r>
    </w:p>
    <w:p w:rsidR="00DC5FE8" w:rsidRPr="00C84E16" w:rsidRDefault="00DC5FE8" w:rsidP="006A565E">
      <w:pPr>
        <w:pStyle w:val="ab"/>
        <w:numPr>
          <w:ilvl w:val="0"/>
          <w:numId w:val="23"/>
        </w:numPr>
        <w:spacing w:beforeLines="50" w:before="180" w:line="480" w:lineRule="exact"/>
        <w:ind w:leftChars="0" w:hanging="445"/>
        <w:jc w:val="both"/>
        <w:rPr>
          <w:rFonts w:ascii="Times New Roman" w:eastAsia="標楷體" w:hAnsi="Times New Roman"/>
          <w:b/>
          <w:sz w:val="28"/>
          <w:szCs w:val="28"/>
        </w:rPr>
      </w:pPr>
      <w:r w:rsidRPr="00C84E16">
        <w:rPr>
          <w:rFonts w:ascii="Times New Roman" w:eastAsia="標楷體" w:hAnsi="Times New Roman"/>
          <w:sz w:val="28"/>
          <w:szCs w:val="28"/>
        </w:rPr>
        <w:t>該中心建築物包含辦公室及倉庫建築數棟，我方專家確任有整修必要，建議可依海方需求</w:t>
      </w:r>
      <w:r w:rsidR="002C0705" w:rsidRPr="00C84E16">
        <w:rPr>
          <w:rFonts w:ascii="Times New Roman" w:eastAsia="標楷體" w:hAnsi="Times New Roman"/>
          <w:sz w:val="28"/>
          <w:szCs w:val="28"/>
        </w:rPr>
        <w:t>至少</w:t>
      </w:r>
      <w:r w:rsidRPr="00C84E16">
        <w:rPr>
          <w:rFonts w:ascii="Times New Roman" w:eastAsia="標楷體" w:hAnsi="Times New Roman"/>
          <w:sz w:val="28"/>
          <w:szCs w:val="28"/>
        </w:rPr>
        <w:t>整修其中兩棟。</w:t>
      </w:r>
    </w:p>
    <w:p w:rsidR="00DD3EBA" w:rsidRPr="00C84E16" w:rsidRDefault="00DF7275" w:rsidP="006A565E">
      <w:pPr>
        <w:pStyle w:val="ab"/>
        <w:numPr>
          <w:ilvl w:val="0"/>
          <w:numId w:val="23"/>
        </w:numPr>
        <w:spacing w:beforeLines="50" w:before="180" w:line="480" w:lineRule="exact"/>
        <w:ind w:leftChars="0" w:hanging="445"/>
        <w:jc w:val="both"/>
        <w:rPr>
          <w:rFonts w:ascii="Times New Roman" w:eastAsia="標楷體" w:hAnsi="Times New Roman"/>
          <w:b/>
          <w:sz w:val="28"/>
          <w:szCs w:val="28"/>
        </w:rPr>
      </w:pPr>
      <w:r w:rsidRPr="00C84E16">
        <w:rPr>
          <w:rFonts w:ascii="Times New Roman" w:eastAsia="標楷體" w:hAnsi="Times New Roman"/>
          <w:sz w:val="28"/>
          <w:szCs w:val="28"/>
        </w:rPr>
        <w:t>中心倉庫建築中有一間封閉式空間，面積約</w:t>
      </w:r>
      <w:r w:rsidRPr="00C84E16">
        <w:rPr>
          <w:rFonts w:ascii="Times New Roman" w:eastAsia="標楷體" w:hAnsi="Times New Roman"/>
          <w:sz w:val="28"/>
          <w:szCs w:val="28"/>
        </w:rPr>
        <w:t>110</w:t>
      </w:r>
      <w:r w:rsidRPr="00C84E16">
        <w:rPr>
          <w:rFonts w:ascii="Times New Roman" w:eastAsia="標楷體" w:hAnsi="Times New Roman"/>
          <w:sz w:val="28"/>
          <w:szCs w:val="28"/>
        </w:rPr>
        <w:t>平方米，高度約</w:t>
      </w:r>
      <w:r w:rsidRPr="00C84E16">
        <w:rPr>
          <w:rFonts w:ascii="Times New Roman" w:eastAsia="標楷體" w:hAnsi="Times New Roman"/>
          <w:sz w:val="28"/>
          <w:szCs w:val="28"/>
        </w:rPr>
        <w:t>5</w:t>
      </w:r>
      <w:r w:rsidRPr="00C84E16">
        <w:rPr>
          <w:rFonts w:ascii="Times New Roman" w:eastAsia="標楷體" w:hAnsi="Times New Roman"/>
          <w:sz w:val="28"/>
          <w:szCs w:val="28"/>
        </w:rPr>
        <w:t>米，林專家孟輝認為該建築物隔熱能力佳，密閉性高，進行小規模改裝後即可變成現成的原</w:t>
      </w:r>
      <w:proofErr w:type="gramStart"/>
      <w:r w:rsidRPr="00C84E16">
        <w:rPr>
          <w:rFonts w:ascii="Times New Roman" w:eastAsia="標楷體" w:hAnsi="Times New Roman"/>
          <w:sz w:val="28"/>
          <w:szCs w:val="28"/>
        </w:rPr>
        <w:t>種</w:t>
      </w:r>
      <w:proofErr w:type="gramEnd"/>
      <w:r w:rsidRPr="00C84E16">
        <w:rPr>
          <w:rFonts w:ascii="Times New Roman" w:eastAsia="標楷體" w:hAnsi="Times New Roman"/>
          <w:sz w:val="28"/>
          <w:szCs w:val="28"/>
        </w:rPr>
        <w:t>種子冷藏室，林專家估計以該建築物狀況而言，僅需種子進倉</w:t>
      </w:r>
      <w:r w:rsidR="00FF7D4B" w:rsidRPr="00C84E16">
        <w:rPr>
          <w:rFonts w:ascii="Times New Roman" w:eastAsia="標楷體" w:hAnsi="Times New Roman"/>
          <w:sz w:val="28"/>
          <w:szCs w:val="28"/>
        </w:rPr>
        <w:t>後</w:t>
      </w:r>
      <w:r w:rsidR="00FF7D4B" w:rsidRPr="00C84E16">
        <w:rPr>
          <w:rFonts w:ascii="Times New Roman" w:eastAsia="標楷體" w:hAnsi="Times New Roman"/>
          <w:sz w:val="28"/>
          <w:szCs w:val="28"/>
        </w:rPr>
        <w:t>72</w:t>
      </w:r>
      <w:r w:rsidR="00FF7D4B" w:rsidRPr="00C84E16">
        <w:rPr>
          <w:rFonts w:ascii="Times New Roman" w:eastAsia="標楷體" w:hAnsi="Times New Roman"/>
          <w:sz w:val="28"/>
          <w:szCs w:val="28"/>
        </w:rPr>
        <w:t>小時</w:t>
      </w:r>
      <w:r w:rsidRPr="00C84E16">
        <w:rPr>
          <w:rFonts w:ascii="Times New Roman" w:eastAsia="標楷體" w:hAnsi="Times New Roman"/>
          <w:sz w:val="28"/>
          <w:szCs w:val="28"/>
        </w:rPr>
        <w:t>需</w:t>
      </w:r>
      <w:r w:rsidR="00FF7D4B" w:rsidRPr="00C84E16">
        <w:rPr>
          <w:rFonts w:ascii="Times New Roman" w:eastAsia="標楷體" w:hAnsi="Times New Roman"/>
          <w:sz w:val="28"/>
          <w:szCs w:val="28"/>
        </w:rPr>
        <w:t>密集</w:t>
      </w:r>
      <w:r w:rsidRPr="00C84E16">
        <w:rPr>
          <w:rFonts w:ascii="Times New Roman" w:eastAsia="標楷體" w:hAnsi="Times New Roman"/>
          <w:sz w:val="28"/>
          <w:szCs w:val="28"/>
        </w:rPr>
        <w:t>利用</w:t>
      </w:r>
      <w:r w:rsidR="00FF7D4B" w:rsidRPr="00C84E16">
        <w:rPr>
          <w:rFonts w:ascii="Times New Roman" w:eastAsia="標楷體" w:hAnsi="Times New Roman"/>
          <w:sz w:val="28"/>
          <w:szCs w:val="28"/>
        </w:rPr>
        <w:t>冷藏空調系統</w:t>
      </w:r>
      <w:r w:rsidRPr="00C84E16">
        <w:rPr>
          <w:rFonts w:ascii="Times New Roman" w:eastAsia="標楷體" w:hAnsi="Times New Roman"/>
          <w:sz w:val="28"/>
          <w:szCs w:val="28"/>
        </w:rPr>
        <w:t>降溫後即可，門口設定溫度監控儀，溫度過高時才開啟冷卻設備，不需終年開啟。然而該地區隱憂為終年供電狀況不佳，需大型發電機供應發電，不利計畫移轉後之永續性。</w:t>
      </w:r>
      <w:r w:rsidRPr="00C84E16">
        <w:rPr>
          <w:rFonts w:ascii="Times New Roman" w:eastAsia="標楷體" w:hAnsi="Times New Roman"/>
          <w:sz w:val="28"/>
          <w:szCs w:val="28"/>
        </w:rPr>
        <w:t>Deseaux</w:t>
      </w:r>
      <w:r w:rsidRPr="00C84E16">
        <w:rPr>
          <w:rFonts w:ascii="Times New Roman" w:eastAsia="標楷體" w:hAnsi="Times New Roman"/>
          <w:sz w:val="28"/>
          <w:szCs w:val="28"/>
        </w:rPr>
        <w:t>中心主任及其他當地技術人員提出冷藏室電源可以太陽能供電方式解決，但我方人員認為目前該冷藏室非立即急迫需要，可視預算內容</w:t>
      </w:r>
      <w:r w:rsidR="00FF7D4B" w:rsidRPr="00C84E16">
        <w:rPr>
          <w:rFonts w:ascii="Times New Roman" w:eastAsia="標楷體" w:hAnsi="Times New Roman"/>
          <w:sz w:val="28"/>
          <w:szCs w:val="28"/>
        </w:rPr>
        <w:t>彈性調整</w:t>
      </w:r>
      <w:r w:rsidRPr="00C84E16">
        <w:rPr>
          <w:rFonts w:ascii="Times New Roman" w:eastAsia="標楷體" w:hAnsi="Times New Roman"/>
          <w:sz w:val="28"/>
          <w:szCs w:val="28"/>
        </w:rPr>
        <w:t>進行該項改裝。</w:t>
      </w:r>
    </w:p>
    <w:p w:rsidR="004D101C" w:rsidRPr="00C84E16" w:rsidRDefault="00DF7275" w:rsidP="006A565E">
      <w:pPr>
        <w:pStyle w:val="ab"/>
        <w:numPr>
          <w:ilvl w:val="0"/>
          <w:numId w:val="23"/>
        </w:numPr>
        <w:spacing w:beforeLines="50" w:before="180" w:line="480" w:lineRule="exact"/>
        <w:ind w:leftChars="0" w:hanging="445"/>
        <w:jc w:val="both"/>
        <w:rPr>
          <w:rFonts w:ascii="Times New Roman" w:eastAsia="標楷體" w:hAnsi="Times New Roman"/>
          <w:b/>
          <w:sz w:val="28"/>
          <w:szCs w:val="28"/>
        </w:rPr>
      </w:pPr>
      <w:r w:rsidRPr="00C84E16">
        <w:rPr>
          <w:rFonts w:ascii="Times New Roman" w:eastAsia="標楷體" w:hAnsi="Times New Roman"/>
          <w:sz w:val="28"/>
          <w:szCs w:val="28"/>
        </w:rPr>
        <w:t>訪團專家認定</w:t>
      </w:r>
      <w:r w:rsidRPr="00C84E16">
        <w:rPr>
          <w:rFonts w:ascii="Times New Roman" w:eastAsia="標楷體" w:hAnsi="Times New Roman"/>
          <w:sz w:val="28"/>
          <w:szCs w:val="28"/>
        </w:rPr>
        <w:t>Deseaux</w:t>
      </w:r>
      <w:r w:rsidRPr="00C84E16">
        <w:rPr>
          <w:rFonts w:ascii="Times New Roman" w:eastAsia="標楷體" w:hAnsi="Times New Roman"/>
          <w:sz w:val="28"/>
          <w:szCs w:val="28"/>
        </w:rPr>
        <w:t>中心需要擴建晒穀場、購置小型風</w:t>
      </w:r>
      <w:proofErr w:type="gramStart"/>
      <w:r w:rsidRPr="00C84E16">
        <w:rPr>
          <w:rFonts w:ascii="Times New Roman" w:eastAsia="標楷體" w:hAnsi="Times New Roman"/>
          <w:sz w:val="28"/>
          <w:szCs w:val="28"/>
        </w:rPr>
        <w:t>穀</w:t>
      </w:r>
      <w:proofErr w:type="gramEnd"/>
      <w:r w:rsidRPr="00C84E16">
        <w:rPr>
          <w:rFonts w:ascii="Times New Roman" w:eastAsia="標楷體" w:hAnsi="Times New Roman"/>
          <w:sz w:val="28"/>
          <w:szCs w:val="28"/>
        </w:rPr>
        <w:t>機數部、</w:t>
      </w:r>
      <w:r w:rsidR="00CB4F20" w:rsidRPr="00C84E16">
        <w:rPr>
          <w:rFonts w:ascii="Times New Roman" w:eastAsia="標楷體" w:hAnsi="Times New Roman"/>
          <w:sz w:val="28"/>
          <w:szCs w:val="28"/>
        </w:rPr>
        <w:t>吸引式稻穀搬運機、</w:t>
      </w:r>
      <w:r w:rsidRPr="00C84E16">
        <w:rPr>
          <w:rFonts w:ascii="Times New Roman" w:eastAsia="標楷體" w:hAnsi="Times New Roman"/>
          <w:sz w:val="28"/>
          <w:szCs w:val="28"/>
        </w:rPr>
        <w:t>簡易水分測定儀</w:t>
      </w:r>
      <w:r w:rsidR="00CB4F20" w:rsidRPr="00C84E16">
        <w:rPr>
          <w:rFonts w:ascii="Times New Roman" w:eastAsia="標楷體" w:hAnsi="Times New Roman"/>
          <w:sz w:val="28"/>
          <w:szCs w:val="28"/>
        </w:rPr>
        <w:t>、</w:t>
      </w:r>
      <w:r w:rsidRPr="00C84E16">
        <w:rPr>
          <w:rFonts w:ascii="Times New Roman" w:eastAsia="標楷體" w:hAnsi="Times New Roman"/>
          <w:sz w:val="28"/>
          <w:szCs w:val="28"/>
        </w:rPr>
        <w:t>容積重測定工具</w:t>
      </w:r>
      <w:r w:rsidR="00CB4F20" w:rsidRPr="00C84E16">
        <w:rPr>
          <w:rFonts w:ascii="Times New Roman" w:eastAsia="標楷體" w:hAnsi="Times New Roman"/>
          <w:sz w:val="28"/>
          <w:szCs w:val="28"/>
        </w:rPr>
        <w:t>及</w:t>
      </w:r>
      <w:r w:rsidR="00CA5883" w:rsidRPr="00C84E16">
        <w:rPr>
          <w:rFonts w:ascii="Times New Roman" w:eastAsia="標楷體" w:hAnsi="Times New Roman"/>
          <w:sz w:val="28"/>
          <w:szCs w:val="28"/>
        </w:rPr>
        <w:t>設置</w:t>
      </w:r>
      <w:r w:rsidR="00CB4F20" w:rsidRPr="00C84E16">
        <w:rPr>
          <w:rFonts w:ascii="Times New Roman" w:eastAsia="標楷體" w:hAnsi="Times New Roman"/>
          <w:sz w:val="28"/>
          <w:szCs w:val="28"/>
        </w:rPr>
        <w:t>不同等級之稻種袋</w:t>
      </w:r>
      <w:r w:rsidRPr="00C84E16">
        <w:rPr>
          <w:rFonts w:ascii="Times New Roman" w:eastAsia="標楷體" w:hAnsi="Times New Roman"/>
          <w:sz w:val="28"/>
          <w:szCs w:val="28"/>
        </w:rPr>
        <w:t>。考量種子烘乾成本、種子品質及計畫永續性，除了擴建晒穀場外，添購小型平台式烘乾機亦是選項之</w:t>
      </w:r>
      <w:proofErr w:type="gramStart"/>
      <w:r w:rsidRPr="00C84E16">
        <w:rPr>
          <w:rFonts w:ascii="Times New Roman" w:eastAsia="標楷體" w:hAnsi="Times New Roman"/>
          <w:sz w:val="28"/>
          <w:szCs w:val="28"/>
        </w:rPr>
        <w:t>一</w:t>
      </w:r>
      <w:proofErr w:type="gramEnd"/>
      <w:r w:rsidRPr="00C84E16">
        <w:rPr>
          <w:rFonts w:ascii="Times New Roman" w:eastAsia="標楷體" w:hAnsi="Times New Roman"/>
          <w:sz w:val="28"/>
          <w:szCs w:val="28"/>
        </w:rPr>
        <w:t>。</w:t>
      </w:r>
      <w:r w:rsidR="00DC5FE8" w:rsidRPr="00C84E16">
        <w:rPr>
          <w:rFonts w:ascii="Times New Roman" w:eastAsia="標楷體" w:hAnsi="Times New Roman"/>
          <w:sz w:val="28"/>
          <w:szCs w:val="28"/>
        </w:rPr>
        <w:t>晒穀場部分：緊鄰中心有舊晒穀場一處，為因應未來計畫規模需要，專家同意有整修及擴建之必要。</w:t>
      </w:r>
      <w:proofErr w:type="gramStart"/>
      <w:r w:rsidR="00DC5FE8" w:rsidRPr="00C84E16">
        <w:rPr>
          <w:rFonts w:ascii="Times New Roman" w:eastAsia="標楷體" w:hAnsi="Times New Roman"/>
          <w:sz w:val="28"/>
          <w:szCs w:val="28"/>
        </w:rPr>
        <w:t>此外，</w:t>
      </w:r>
      <w:proofErr w:type="gramEnd"/>
      <w:r w:rsidR="00DC5FE8" w:rsidRPr="00C84E16">
        <w:rPr>
          <w:rFonts w:ascii="Times New Roman" w:eastAsia="標楷體" w:hAnsi="Times New Roman"/>
          <w:sz w:val="28"/>
          <w:szCs w:val="28"/>
        </w:rPr>
        <w:t>在鄰近地區必須增建</w:t>
      </w:r>
      <w:r w:rsidR="00DC5FE8" w:rsidRPr="00C84E16">
        <w:rPr>
          <w:rFonts w:ascii="Times New Roman" w:eastAsia="標楷體" w:hAnsi="Times New Roman"/>
          <w:sz w:val="28"/>
          <w:szCs w:val="28"/>
        </w:rPr>
        <w:lastRenderedPageBreak/>
        <w:t>晒穀場一座，至少約</w:t>
      </w:r>
      <w:r w:rsidR="00DC5FE8" w:rsidRPr="00C84E16">
        <w:rPr>
          <w:rFonts w:ascii="Times New Roman" w:eastAsia="標楷體" w:hAnsi="Times New Roman"/>
          <w:sz w:val="28"/>
          <w:szCs w:val="28"/>
        </w:rPr>
        <w:t>800</w:t>
      </w:r>
      <w:r w:rsidR="00DC5FE8" w:rsidRPr="00C84E16">
        <w:rPr>
          <w:rFonts w:ascii="Times New Roman" w:eastAsia="標楷體" w:hAnsi="Times New Roman"/>
          <w:sz w:val="28"/>
          <w:szCs w:val="28"/>
        </w:rPr>
        <w:t>平方米之面積。</w:t>
      </w:r>
    </w:p>
    <w:p w:rsidR="005C139A" w:rsidRPr="00C84E16" w:rsidRDefault="00DC5FE8" w:rsidP="006A565E">
      <w:pPr>
        <w:numPr>
          <w:ilvl w:val="0"/>
          <w:numId w:val="23"/>
        </w:numPr>
        <w:spacing w:beforeLines="50" w:before="180" w:line="480" w:lineRule="exact"/>
        <w:jc w:val="both"/>
        <w:rPr>
          <w:rFonts w:ascii="Times New Roman" w:eastAsia="標楷體" w:hAnsi="Times New Roman"/>
          <w:sz w:val="28"/>
          <w:szCs w:val="28"/>
        </w:rPr>
      </w:pPr>
      <w:r w:rsidRPr="00C84E16">
        <w:rPr>
          <w:rFonts w:ascii="Times New Roman" w:eastAsia="標楷體" w:hAnsi="Times New Roman"/>
          <w:sz w:val="28"/>
          <w:szCs w:val="28"/>
        </w:rPr>
        <w:t>Deseaux</w:t>
      </w:r>
      <w:r w:rsidRPr="00C84E16">
        <w:rPr>
          <w:rFonts w:ascii="Times New Roman" w:eastAsia="標楷體" w:hAnsi="Times New Roman"/>
          <w:sz w:val="28"/>
          <w:szCs w:val="28"/>
        </w:rPr>
        <w:t>中心農機負責人員提及過去稻種收割時期，稻種搬運問題始終無法獲得解決，希望我方能在計畫中編列卡車協助稻種運輸。我方專家認同該項運輸需求，然而，必須</w:t>
      </w:r>
      <w:r w:rsidRPr="00C84E16">
        <w:rPr>
          <w:rFonts w:ascii="Times New Roman" w:eastAsia="標楷體" w:hAnsi="Times New Roman"/>
          <w:sz w:val="28"/>
          <w:szCs w:val="28"/>
        </w:rPr>
        <w:t>ODVA</w:t>
      </w:r>
      <w:r w:rsidRPr="00C84E16">
        <w:rPr>
          <w:rFonts w:ascii="Times New Roman" w:eastAsia="標楷體" w:hAnsi="Times New Roman"/>
          <w:sz w:val="28"/>
          <w:szCs w:val="28"/>
        </w:rPr>
        <w:t>提供司機、油料及維護之支出，</w:t>
      </w:r>
      <w:r w:rsidRPr="00C84E16">
        <w:rPr>
          <w:rFonts w:ascii="Times New Roman" w:eastAsia="標楷體" w:hAnsi="Times New Roman"/>
          <w:sz w:val="28"/>
          <w:szCs w:val="28"/>
        </w:rPr>
        <w:t>ODVA</w:t>
      </w:r>
      <w:r w:rsidRPr="00C84E16">
        <w:rPr>
          <w:rFonts w:ascii="Times New Roman" w:eastAsia="標楷體" w:hAnsi="Times New Roman"/>
          <w:sz w:val="28"/>
          <w:szCs w:val="28"/>
        </w:rPr>
        <w:t>人員同意可由我方移轉之農機循環基金支付。</w:t>
      </w:r>
    </w:p>
    <w:p w:rsidR="00EF4A05" w:rsidRPr="00C84E16" w:rsidRDefault="00FF7D4B" w:rsidP="006A565E">
      <w:pPr>
        <w:pStyle w:val="ab"/>
        <w:numPr>
          <w:ilvl w:val="0"/>
          <w:numId w:val="47"/>
        </w:numPr>
        <w:spacing w:beforeLines="50" w:before="180" w:line="480" w:lineRule="exact"/>
        <w:ind w:leftChars="0" w:left="1418" w:hanging="567"/>
        <w:rPr>
          <w:rFonts w:ascii="Times New Roman" w:eastAsia="標楷體" w:hAnsi="Times New Roman"/>
          <w:sz w:val="28"/>
          <w:szCs w:val="28"/>
        </w:rPr>
      </w:pPr>
      <w:r w:rsidRPr="00C84E16">
        <w:rPr>
          <w:rFonts w:ascii="Times New Roman" w:eastAsia="標楷體" w:hAnsi="Times New Roman"/>
          <w:sz w:val="28"/>
        </w:rPr>
        <w:t>良種繁殖</w:t>
      </w:r>
      <w:r w:rsidR="00DD3EBA" w:rsidRPr="00C84E16">
        <w:rPr>
          <w:rFonts w:ascii="Times New Roman" w:eastAsia="標楷體" w:hAnsi="Times New Roman"/>
          <w:sz w:val="28"/>
        </w:rPr>
        <w:t>三級</w:t>
      </w:r>
      <w:r w:rsidRPr="00C84E16">
        <w:rPr>
          <w:rFonts w:ascii="Times New Roman" w:eastAsia="標楷體" w:hAnsi="Times New Roman"/>
          <w:sz w:val="28"/>
        </w:rPr>
        <w:t>制度產能提升</w:t>
      </w:r>
    </w:p>
    <w:p w:rsidR="00A56F96" w:rsidRPr="00C84E16" w:rsidRDefault="00A56F96" w:rsidP="00585B34">
      <w:pPr>
        <w:pStyle w:val="ab"/>
        <w:numPr>
          <w:ilvl w:val="0"/>
          <w:numId w:val="19"/>
        </w:numPr>
        <w:spacing w:line="480" w:lineRule="exact"/>
        <w:ind w:leftChars="0" w:left="1276" w:hanging="283"/>
        <w:jc w:val="both"/>
        <w:rPr>
          <w:rFonts w:ascii="Times New Roman" w:eastAsia="標楷體" w:hAnsi="Times New Roman"/>
          <w:sz w:val="28"/>
          <w:szCs w:val="28"/>
        </w:rPr>
      </w:pPr>
      <w:r w:rsidRPr="00C84E16">
        <w:rPr>
          <w:rFonts w:ascii="Times New Roman" w:eastAsia="標楷體" w:hAnsi="Times New Roman"/>
          <w:sz w:val="28"/>
          <w:szCs w:val="28"/>
        </w:rPr>
        <w:t>種子生產主任</w:t>
      </w:r>
      <w:r w:rsidRPr="00C84E16">
        <w:rPr>
          <w:rFonts w:ascii="Times New Roman" w:eastAsia="標楷體" w:hAnsi="Times New Roman"/>
          <w:sz w:val="28"/>
          <w:szCs w:val="28"/>
        </w:rPr>
        <w:t>Jean Pierre Franco</w:t>
      </w:r>
      <w:r w:rsidRPr="00C84E16">
        <w:rPr>
          <w:rFonts w:ascii="Times New Roman" w:eastAsia="標楷體" w:hAnsi="Times New Roman"/>
          <w:sz w:val="28"/>
          <w:szCs w:val="28"/>
        </w:rPr>
        <w:t>重新對訪團專家解釋目前海地實際稻種需求以及</w:t>
      </w:r>
      <w:r w:rsidRPr="00C84E16">
        <w:rPr>
          <w:rFonts w:ascii="Times New Roman" w:eastAsia="標楷體" w:hAnsi="Times New Roman"/>
          <w:sz w:val="28"/>
          <w:szCs w:val="28"/>
        </w:rPr>
        <w:t>ODVA</w:t>
      </w:r>
      <w:r w:rsidRPr="00C84E16">
        <w:rPr>
          <w:rFonts w:ascii="Times New Roman" w:eastAsia="標楷體" w:hAnsi="Times New Roman"/>
          <w:sz w:val="28"/>
          <w:szCs w:val="28"/>
        </w:rPr>
        <w:t>確實產能。</w:t>
      </w:r>
      <w:r w:rsidRPr="00C84E16">
        <w:rPr>
          <w:rFonts w:ascii="Times New Roman" w:eastAsia="標楷體" w:hAnsi="Times New Roman"/>
          <w:sz w:val="28"/>
          <w:szCs w:val="28"/>
        </w:rPr>
        <w:t xml:space="preserve"> </w:t>
      </w:r>
    </w:p>
    <w:p w:rsidR="00A56F96" w:rsidRPr="00C84E16" w:rsidRDefault="00A56F96" w:rsidP="00585B34">
      <w:pPr>
        <w:pStyle w:val="ab"/>
        <w:numPr>
          <w:ilvl w:val="0"/>
          <w:numId w:val="20"/>
        </w:numPr>
        <w:spacing w:line="480" w:lineRule="exact"/>
        <w:ind w:leftChars="0" w:left="1701" w:hanging="425"/>
        <w:jc w:val="both"/>
        <w:rPr>
          <w:rFonts w:ascii="Times New Roman" w:eastAsia="標楷體" w:hAnsi="Times New Roman"/>
          <w:sz w:val="28"/>
          <w:szCs w:val="28"/>
        </w:rPr>
      </w:pPr>
      <w:r w:rsidRPr="00C84E16">
        <w:rPr>
          <w:rFonts w:ascii="Times New Roman" w:eastAsia="標楷體" w:hAnsi="Times New Roman"/>
          <w:sz w:val="28"/>
          <w:szCs w:val="28"/>
        </w:rPr>
        <w:t>阿迪波尼省河谷地區實際可耕地面積約為</w:t>
      </w:r>
      <w:r w:rsidRPr="00C84E16">
        <w:rPr>
          <w:rFonts w:ascii="Times New Roman" w:eastAsia="標楷體" w:hAnsi="Times New Roman"/>
          <w:sz w:val="28"/>
          <w:szCs w:val="28"/>
        </w:rPr>
        <w:t>30,000</w:t>
      </w:r>
      <w:r w:rsidRPr="00C84E16">
        <w:rPr>
          <w:rFonts w:ascii="Times New Roman" w:eastAsia="標楷體" w:hAnsi="Times New Roman"/>
          <w:sz w:val="28"/>
          <w:szCs w:val="28"/>
        </w:rPr>
        <w:t>公頃，以去年狀況而言，雨季栽培面積約為</w:t>
      </w:r>
      <w:r w:rsidRPr="00C84E16">
        <w:rPr>
          <w:rFonts w:ascii="Times New Roman" w:eastAsia="標楷體" w:hAnsi="Times New Roman"/>
          <w:sz w:val="28"/>
          <w:szCs w:val="28"/>
        </w:rPr>
        <w:t>26,000</w:t>
      </w:r>
      <w:r w:rsidRPr="00C84E16">
        <w:rPr>
          <w:rFonts w:ascii="Times New Roman" w:eastAsia="標楷體" w:hAnsi="Times New Roman"/>
          <w:sz w:val="28"/>
          <w:szCs w:val="28"/>
        </w:rPr>
        <w:t>公頃，旱季約為</w:t>
      </w:r>
      <w:r w:rsidRPr="00C84E16">
        <w:rPr>
          <w:rFonts w:ascii="Times New Roman" w:eastAsia="標楷體" w:hAnsi="Times New Roman"/>
          <w:sz w:val="28"/>
          <w:szCs w:val="28"/>
        </w:rPr>
        <w:t>16,000</w:t>
      </w:r>
      <w:r w:rsidRPr="00C84E16">
        <w:rPr>
          <w:rFonts w:ascii="Times New Roman" w:eastAsia="標楷體" w:hAnsi="Times New Roman"/>
          <w:sz w:val="28"/>
          <w:szCs w:val="28"/>
        </w:rPr>
        <w:t>公頃，全年度約</w:t>
      </w:r>
      <w:r w:rsidRPr="00C84E16">
        <w:rPr>
          <w:rFonts w:ascii="Times New Roman" w:eastAsia="標楷體" w:hAnsi="Times New Roman"/>
          <w:sz w:val="28"/>
          <w:szCs w:val="28"/>
        </w:rPr>
        <w:t>42,000</w:t>
      </w:r>
      <w:r w:rsidRPr="00C84E16">
        <w:rPr>
          <w:rFonts w:ascii="Times New Roman" w:eastAsia="標楷體" w:hAnsi="Times New Roman"/>
          <w:sz w:val="28"/>
          <w:szCs w:val="28"/>
        </w:rPr>
        <w:t>公頃，反推稻種需求量為</w:t>
      </w:r>
      <w:r w:rsidRPr="00C84E16">
        <w:rPr>
          <w:rFonts w:ascii="Times New Roman" w:eastAsia="標楷體" w:hAnsi="Times New Roman"/>
          <w:sz w:val="28"/>
          <w:szCs w:val="28"/>
        </w:rPr>
        <w:t>2,940</w:t>
      </w:r>
      <w:r w:rsidRPr="00C84E16">
        <w:rPr>
          <w:rFonts w:ascii="Times New Roman" w:eastAsia="標楷體" w:hAnsi="Times New Roman"/>
          <w:sz w:val="28"/>
          <w:szCs w:val="28"/>
        </w:rPr>
        <w:t>公噸。</w:t>
      </w:r>
      <w:r w:rsidRPr="00C84E16">
        <w:rPr>
          <w:rFonts w:ascii="Times New Roman" w:eastAsia="標楷體" w:hAnsi="Times New Roman"/>
          <w:sz w:val="28"/>
          <w:szCs w:val="28"/>
        </w:rPr>
        <w:t>ODVA</w:t>
      </w:r>
      <w:r w:rsidRPr="00C84E16">
        <w:rPr>
          <w:rFonts w:ascii="Times New Roman" w:eastAsia="標楷體" w:hAnsi="Times New Roman"/>
          <w:sz w:val="28"/>
          <w:szCs w:val="28"/>
        </w:rPr>
        <w:t>種子生產系統的滿載產能為每年</w:t>
      </w:r>
      <w:r w:rsidRPr="00C84E16">
        <w:rPr>
          <w:rFonts w:ascii="Times New Roman" w:eastAsia="標楷體" w:hAnsi="Times New Roman"/>
          <w:sz w:val="28"/>
          <w:szCs w:val="28"/>
        </w:rPr>
        <w:t>600</w:t>
      </w:r>
      <w:r w:rsidRPr="00C84E16">
        <w:rPr>
          <w:rFonts w:ascii="Times New Roman" w:eastAsia="標楷體" w:hAnsi="Times New Roman"/>
          <w:sz w:val="28"/>
          <w:szCs w:val="28"/>
        </w:rPr>
        <w:t>公噸之</w:t>
      </w:r>
      <w:proofErr w:type="gramStart"/>
      <w:r w:rsidRPr="00C84E16">
        <w:rPr>
          <w:rFonts w:ascii="Times New Roman" w:eastAsia="標楷體" w:hAnsi="Times New Roman"/>
          <w:sz w:val="28"/>
          <w:szCs w:val="28"/>
        </w:rPr>
        <w:t>採</w:t>
      </w:r>
      <w:proofErr w:type="gramEnd"/>
      <w:r w:rsidRPr="00C84E16">
        <w:rPr>
          <w:rFonts w:ascii="Times New Roman" w:eastAsia="標楷體" w:hAnsi="Times New Roman"/>
          <w:sz w:val="28"/>
          <w:szCs w:val="28"/>
        </w:rPr>
        <w:t>種子，以去年而言，實際僅生產</w:t>
      </w:r>
      <w:r w:rsidRPr="00C84E16">
        <w:rPr>
          <w:rFonts w:ascii="Times New Roman" w:eastAsia="標楷體" w:hAnsi="Times New Roman"/>
          <w:sz w:val="28"/>
          <w:szCs w:val="28"/>
        </w:rPr>
        <w:t>198</w:t>
      </w:r>
      <w:r w:rsidRPr="00C84E16">
        <w:rPr>
          <w:rFonts w:ascii="Times New Roman" w:eastAsia="標楷體" w:hAnsi="Times New Roman"/>
          <w:sz w:val="28"/>
          <w:szCs w:val="28"/>
        </w:rPr>
        <w:t>公噸</w:t>
      </w:r>
      <w:proofErr w:type="gramStart"/>
      <w:r w:rsidRPr="00C84E16">
        <w:rPr>
          <w:rFonts w:ascii="Times New Roman" w:eastAsia="標楷體" w:hAnsi="Times New Roman"/>
          <w:sz w:val="28"/>
          <w:szCs w:val="28"/>
        </w:rPr>
        <w:t>採</w:t>
      </w:r>
      <w:proofErr w:type="gramEnd"/>
      <w:r w:rsidRPr="00C84E16">
        <w:rPr>
          <w:rFonts w:ascii="Times New Roman" w:eastAsia="標楷體" w:hAnsi="Times New Roman"/>
          <w:sz w:val="28"/>
          <w:szCs w:val="28"/>
        </w:rPr>
        <w:t>種子，無法達到最高產能歸因於資源不足。</w:t>
      </w:r>
    </w:p>
    <w:p w:rsidR="00A56F96" w:rsidRPr="00C84E16" w:rsidRDefault="00A56F96" w:rsidP="00585B34">
      <w:pPr>
        <w:pStyle w:val="ab"/>
        <w:numPr>
          <w:ilvl w:val="0"/>
          <w:numId w:val="20"/>
        </w:numPr>
        <w:spacing w:line="480" w:lineRule="exact"/>
        <w:ind w:leftChars="0" w:left="1701" w:hanging="425"/>
        <w:jc w:val="both"/>
        <w:rPr>
          <w:rFonts w:ascii="Times New Roman" w:eastAsia="標楷體" w:hAnsi="Times New Roman"/>
          <w:sz w:val="28"/>
          <w:szCs w:val="28"/>
        </w:rPr>
      </w:pPr>
      <w:r w:rsidRPr="00C84E16">
        <w:rPr>
          <w:rFonts w:ascii="Times New Roman" w:eastAsia="標楷體" w:hAnsi="Times New Roman"/>
          <w:sz w:val="28"/>
          <w:szCs w:val="28"/>
        </w:rPr>
        <w:t>ODVA</w:t>
      </w:r>
      <w:r w:rsidRPr="00C84E16">
        <w:rPr>
          <w:rFonts w:ascii="Times New Roman" w:eastAsia="標楷體" w:hAnsi="Times New Roman"/>
          <w:sz w:val="28"/>
          <w:szCs w:val="28"/>
        </w:rPr>
        <w:t>於阿迪波尼省河谷地區之原種子售價為每磅</w:t>
      </w:r>
      <w:r w:rsidRPr="00C84E16">
        <w:rPr>
          <w:rFonts w:ascii="Times New Roman" w:eastAsia="標楷體" w:hAnsi="Times New Roman"/>
          <w:sz w:val="28"/>
          <w:szCs w:val="28"/>
        </w:rPr>
        <w:t>18</w:t>
      </w:r>
      <w:r w:rsidRPr="00C84E16">
        <w:rPr>
          <w:rFonts w:ascii="Times New Roman" w:eastAsia="標楷體" w:hAnsi="Times New Roman"/>
          <w:sz w:val="28"/>
          <w:szCs w:val="28"/>
        </w:rPr>
        <w:t>古德，以當今匯率換算約為</w:t>
      </w:r>
      <w:r w:rsidRPr="00C84E16">
        <w:rPr>
          <w:rFonts w:ascii="Times New Roman" w:eastAsia="標楷體" w:hAnsi="Times New Roman"/>
          <w:sz w:val="28"/>
          <w:szCs w:val="28"/>
        </w:rPr>
        <w:t>930</w:t>
      </w:r>
      <w:r w:rsidRPr="00C84E16">
        <w:rPr>
          <w:rFonts w:ascii="Times New Roman" w:eastAsia="標楷體" w:hAnsi="Times New Roman"/>
          <w:sz w:val="28"/>
          <w:szCs w:val="28"/>
        </w:rPr>
        <w:t>美元</w:t>
      </w:r>
      <w:r w:rsidRPr="00C84E16">
        <w:rPr>
          <w:rFonts w:ascii="Times New Roman" w:eastAsia="標楷體" w:hAnsi="Times New Roman"/>
          <w:sz w:val="28"/>
          <w:szCs w:val="28"/>
        </w:rPr>
        <w:t>/</w:t>
      </w:r>
      <w:r w:rsidRPr="00C84E16">
        <w:rPr>
          <w:rFonts w:ascii="Times New Roman" w:eastAsia="標楷體" w:hAnsi="Times New Roman"/>
          <w:sz w:val="28"/>
          <w:szCs w:val="28"/>
        </w:rPr>
        <w:t>公噸，</w:t>
      </w:r>
      <w:proofErr w:type="gramStart"/>
      <w:r w:rsidRPr="00C84E16">
        <w:rPr>
          <w:rFonts w:ascii="Times New Roman" w:eastAsia="標楷體" w:hAnsi="Times New Roman"/>
          <w:sz w:val="28"/>
          <w:szCs w:val="28"/>
        </w:rPr>
        <w:t>採</w:t>
      </w:r>
      <w:proofErr w:type="gramEnd"/>
      <w:r w:rsidRPr="00C84E16">
        <w:rPr>
          <w:rFonts w:ascii="Times New Roman" w:eastAsia="標楷體" w:hAnsi="Times New Roman"/>
          <w:sz w:val="28"/>
          <w:szCs w:val="28"/>
        </w:rPr>
        <w:t>種子售價為每磅</w:t>
      </w:r>
      <w:r w:rsidRPr="00C84E16">
        <w:rPr>
          <w:rFonts w:ascii="Times New Roman" w:eastAsia="標楷體" w:hAnsi="Times New Roman"/>
          <w:sz w:val="28"/>
          <w:szCs w:val="28"/>
        </w:rPr>
        <w:t>12</w:t>
      </w:r>
      <w:r w:rsidRPr="00C84E16">
        <w:rPr>
          <w:rFonts w:ascii="Times New Roman" w:eastAsia="標楷體" w:hAnsi="Times New Roman"/>
          <w:sz w:val="28"/>
          <w:szCs w:val="28"/>
        </w:rPr>
        <w:t>古德，以當今匯率換算約為</w:t>
      </w:r>
      <w:r w:rsidRPr="00C84E16">
        <w:rPr>
          <w:rFonts w:ascii="Times New Roman" w:eastAsia="標楷體" w:hAnsi="Times New Roman"/>
          <w:sz w:val="28"/>
          <w:szCs w:val="28"/>
        </w:rPr>
        <w:t>620</w:t>
      </w:r>
      <w:r w:rsidRPr="00C84E16">
        <w:rPr>
          <w:rFonts w:ascii="Times New Roman" w:eastAsia="標楷體" w:hAnsi="Times New Roman"/>
          <w:sz w:val="28"/>
          <w:szCs w:val="28"/>
        </w:rPr>
        <w:t>美元</w:t>
      </w:r>
      <w:r w:rsidRPr="00C84E16">
        <w:rPr>
          <w:rFonts w:ascii="Times New Roman" w:eastAsia="標楷體" w:hAnsi="Times New Roman"/>
          <w:sz w:val="28"/>
          <w:szCs w:val="28"/>
        </w:rPr>
        <w:t>/</w:t>
      </w:r>
      <w:r w:rsidRPr="00C84E16">
        <w:rPr>
          <w:rFonts w:ascii="Times New Roman" w:eastAsia="標楷體" w:hAnsi="Times New Roman"/>
          <w:sz w:val="28"/>
          <w:szCs w:val="28"/>
        </w:rPr>
        <w:t>公噸。</w:t>
      </w:r>
    </w:p>
    <w:p w:rsidR="00A56F96" w:rsidRPr="00C84E16" w:rsidRDefault="00A56F96" w:rsidP="00585B34">
      <w:pPr>
        <w:pStyle w:val="ab"/>
        <w:numPr>
          <w:ilvl w:val="0"/>
          <w:numId w:val="20"/>
        </w:numPr>
        <w:spacing w:line="480" w:lineRule="exact"/>
        <w:ind w:leftChars="0" w:left="1701" w:hanging="425"/>
        <w:jc w:val="both"/>
        <w:rPr>
          <w:rFonts w:ascii="Times New Roman" w:eastAsia="標楷體" w:hAnsi="Times New Roman"/>
          <w:sz w:val="28"/>
          <w:szCs w:val="28"/>
        </w:rPr>
      </w:pPr>
      <w:r w:rsidRPr="00C84E16">
        <w:rPr>
          <w:rFonts w:ascii="Times New Roman" w:eastAsia="標楷體" w:hAnsi="Times New Roman"/>
          <w:sz w:val="28"/>
          <w:szCs w:val="28"/>
        </w:rPr>
        <w:t>以過去經驗而言，美琪農場原</w:t>
      </w:r>
      <w:proofErr w:type="gramStart"/>
      <w:r w:rsidRPr="00C84E16">
        <w:rPr>
          <w:rFonts w:ascii="Times New Roman" w:eastAsia="標楷體" w:hAnsi="Times New Roman"/>
          <w:sz w:val="28"/>
          <w:szCs w:val="28"/>
        </w:rPr>
        <w:t>原</w:t>
      </w:r>
      <w:proofErr w:type="gramEnd"/>
      <w:r w:rsidRPr="00C84E16">
        <w:rPr>
          <w:rFonts w:ascii="Times New Roman" w:eastAsia="標楷體" w:hAnsi="Times New Roman"/>
          <w:sz w:val="28"/>
          <w:szCs w:val="28"/>
        </w:rPr>
        <w:t>種子產量約為</w:t>
      </w:r>
      <w:r w:rsidRPr="00C84E16">
        <w:rPr>
          <w:rFonts w:ascii="Times New Roman" w:eastAsia="標楷體" w:hAnsi="Times New Roman"/>
          <w:sz w:val="28"/>
          <w:szCs w:val="28"/>
        </w:rPr>
        <w:t>3ton/ha(</w:t>
      </w:r>
      <w:r w:rsidRPr="00C84E16">
        <w:rPr>
          <w:rFonts w:ascii="Times New Roman" w:eastAsia="標楷體" w:hAnsi="Times New Roman"/>
          <w:sz w:val="28"/>
          <w:szCs w:val="28"/>
        </w:rPr>
        <w:t>調製後</w:t>
      </w:r>
      <w:r w:rsidRPr="00C84E16">
        <w:rPr>
          <w:rFonts w:ascii="Times New Roman" w:eastAsia="標楷體" w:hAnsi="Times New Roman"/>
          <w:sz w:val="28"/>
          <w:szCs w:val="28"/>
        </w:rPr>
        <w:t>)</w:t>
      </w:r>
      <w:r w:rsidRPr="00C84E16">
        <w:rPr>
          <w:rFonts w:ascii="Times New Roman" w:eastAsia="標楷體" w:hAnsi="Times New Roman"/>
          <w:sz w:val="28"/>
          <w:szCs w:val="28"/>
        </w:rPr>
        <w:t>，美琪農場原種子產量約為</w:t>
      </w:r>
      <w:r w:rsidRPr="00C84E16">
        <w:rPr>
          <w:rFonts w:ascii="Times New Roman" w:eastAsia="標楷體" w:hAnsi="Times New Roman"/>
          <w:sz w:val="28"/>
          <w:szCs w:val="28"/>
        </w:rPr>
        <w:t>2.8ton/ha(</w:t>
      </w:r>
      <w:r w:rsidRPr="00C84E16">
        <w:rPr>
          <w:rFonts w:ascii="Times New Roman" w:eastAsia="標楷體" w:hAnsi="Times New Roman"/>
          <w:sz w:val="28"/>
          <w:szCs w:val="28"/>
        </w:rPr>
        <w:t>調製後</w:t>
      </w:r>
      <w:r w:rsidRPr="00C84E16">
        <w:rPr>
          <w:rFonts w:ascii="Times New Roman" w:eastAsia="標楷體" w:hAnsi="Times New Roman"/>
          <w:sz w:val="28"/>
          <w:szCs w:val="28"/>
        </w:rPr>
        <w:t>)</w:t>
      </w:r>
      <w:r w:rsidRPr="00C84E16">
        <w:rPr>
          <w:rFonts w:ascii="Times New Roman" w:eastAsia="標楷體" w:hAnsi="Times New Roman"/>
          <w:sz w:val="28"/>
          <w:szCs w:val="28"/>
        </w:rPr>
        <w:t>，</w:t>
      </w:r>
      <w:r w:rsidRPr="00C84E16">
        <w:rPr>
          <w:rFonts w:ascii="Times New Roman" w:eastAsia="標楷體" w:hAnsi="Times New Roman"/>
          <w:sz w:val="28"/>
          <w:szCs w:val="28"/>
        </w:rPr>
        <w:t>Deseaux</w:t>
      </w:r>
      <w:r w:rsidRPr="00C84E16">
        <w:rPr>
          <w:rFonts w:ascii="Times New Roman" w:eastAsia="標楷體" w:hAnsi="Times New Roman"/>
          <w:sz w:val="28"/>
          <w:szCs w:val="28"/>
        </w:rPr>
        <w:t>地區原種生產戶原種子產量約為</w:t>
      </w:r>
      <w:r w:rsidRPr="00C84E16">
        <w:rPr>
          <w:rFonts w:ascii="Times New Roman" w:eastAsia="標楷體" w:hAnsi="Times New Roman"/>
          <w:sz w:val="28"/>
          <w:szCs w:val="28"/>
        </w:rPr>
        <w:t>2.5ton/ha(</w:t>
      </w:r>
      <w:r w:rsidRPr="00C84E16">
        <w:rPr>
          <w:rFonts w:ascii="Times New Roman" w:eastAsia="標楷體" w:hAnsi="Times New Roman"/>
          <w:sz w:val="28"/>
          <w:szCs w:val="28"/>
        </w:rPr>
        <w:t>調製後</w:t>
      </w:r>
      <w:r w:rsidRPr="00C84E16">
        <w:rPr>
          <w:rFonts w:ascii="Times New Roman" w:eastAsia="標楷體" w:hAnsi="Times New Roman"/>
          <w:sz w:val="28"/>
          <w:szCs w:val="28"/>
        </w:rPr>
        <w:t>)</w:t>
      </w:r>
      <w:r w:rsidRPr="00C84E16">
        <w:rPr>
          <w:rFonts w:ascii="Times New Roman" w:eastAsia="標楷體" w:hAnsi="Times New Roman"/>
          <w:sz w:val="28"/>
          <w:szCs w:val="28"/>
        </w:rPr>
        <w:t>，</w:t>
      </w:r>
      <w:r w:rsidRPr="00C84E16">
        <w:rPr>
          <w:rFonts w:ascii="Times New Roman" w:eastAsia="標楷體" w:hAnsi="Times New Roman"/>
          <w:sz w:val="28"/>
          <w:szCs w:val="28"/>
        </w:rPr>
        <w:t>Deseaux</w:t>
      </w:r>
      <w:r w:rsidRPr="00C84E16">
        <w:rPr>
          <w:rFonts w:ascii="Times New Roman" w:eastAsia="標楷體" w:hAnsi="Times New Roman"/>
          <w:sz w:val="28"/>
          <w:szCs w:val="28"/>
        </w:rPr>
        <w:t>地區原種生產戶</w:t>
      </w:r>
      <w:proofErr w:type="gramStart"/>
      <w:r w:rsidRPr="00C84E16">
        <w:rPr>
          <w:rFonts w:ascii="Times New Roman" w:eastAsia="標楷體" w:hAnsi="Times New Roman"/>
          <w:sz w:val="28"/>
          <w:szCs w:val="28"/>
        </w:rPr>
        <w:t>採</w:t>
      </w:r>
      <w:proofErr w:type="gramEnd"/>
      <w:r w:rsidRPr="00C84E16">
        <w:rPr>
          <w:rFonts w:ascii="Times New Roman" w:eastAsia="標楷體" w:hAnsi="Times New Roman"/>
          <w:sz w:val="28"/>
          <w:szCs w:val="28"/>
        </w:rPr>
        <w:t>種子產量約為</w:t>
      </w:r>
      <w:r w:rsidRPr="00C84E16">
        <w:rPr>
          <w:rFonts w:ascii="Times New Roman" w:eastAsia="標楷體" w:hAnsi="Times New Roman"/>
          <w:sz w:val="28"/>
          <w:szCs w:val="28"/>
        </w:rPr>
        <w:t>2.5ton/ha(</w:t>
      </w:r>
      <w:r w:rsidRPr="00C84E16">
        <w:rPr>
          <w:rFonts w:ascii="Times New Roman" w:eastAsia="標楷體" w:hAnsi="Times New Roman"/>
          <w:sz w:val="28"/>
          <w:szCs w:val="28"/>
        </w:rPr>
        <w:t>調製後</w:t>
      </w:r>
      <w:r w:rsidRPr="00C84E16">
        <w:rPr>
          <w:rFonts w:ascii="Times New Roman" w:eastAsia="標楷體" w:hAnsi="Times New Roman"/>
          <w:sz w:val="28"/>
          <w:szCs w:val="28"/>
        </w:rPr>
        <w:t>)</w:t>
      </w:r>
      <w:r w:rsidRPr="00C84E16">
        <w:rPr>
          <w:rFonts w:ascii="Times New Roman" w:eastAsia="標楷體" w:hAnsi="Times New Roman"/>
          <w:sz w:val="28"/>
          <w:szCs w:val="28"/>
        </w:rPr>
        <w:t>。</w:t>
      </w:r>
    </w:p>
    <w:p w:rsidR="00A56F96" w:rsidRPr="00C84E16" w:rsidRDefault="00A56F96" w:rsidP="00585B34">
      <w:pPr>
        <w:pStyle w:val="ab"/>
        <w:numPr>
          <w:ilvl w:val="0"/>
          <w:numId w:val="24"/>
        </w:numPr>
        <w:spacing w:line="480" w:lineRule="exact"/>
        <w:ind w:leftChars="0" w:left="1418" w:hanging="284"/>
        <w:jc w:val="both"/>
        <w:rPr>
          <w:rFonts w:ascii="Times New Roman" w:eastAsia="標楷體" w:hAnsi="Times New Roman"/>
          <w:sz w:val="28"/>
          <w:szCs w:val="28"/>
        </w:rPr>
      </w:pPr>
      <w:r w:rsidRPr="00C84E16">
        <w:rPr>
          <w:rFonts w:ascii="Times New Roman" w:eastAsia="標楷體" w:hAnsi="Times New Roman"/>
          <w:sz w:val="28"/>
          <w:szCs w:val="28"/>
        </w:rPr>
        <w:t>計畫</w:t>
      </w:r>
      <w:r w:rsidRPr="00C84E16">
        <w:rPr>
          <w:rFonts w:ascii="Times New Roman" w:eastAsia="標楷體" w:hAnsi="Times New Roman"/>
          <w:sz w:val="28"/>
          <w:szCs w:val="28"/>
        </w:rPr>
        <w:t>DMF</w:t>
      </w:r>
      <w:r w:rsidRPr="00C84E16">
        <w:rPr>
          <w:rFonts w:ascii="Times New Roman" w:eastAsia="標楷體" w:hAnsi="Times New Roman"/>
          <w:sz w:val="28"/>
          <w:szCs w:val="28"/>
        </w:rPr>
        <w:t>修改及原原種、原種生產工作項目設計內容</w:t>
      </w:r>
    </w:p>
    <w:p w:rsidR="00A56F96" w:rsidRPr="00C84E16" w:rsidRDefault="00A56F96" w:rsidP="00585B34">
      <w:pPr>
        <w:pStyle w:val="ab"/>
        <w:numPr>
          <w:ilvl w:val="0"/>
          <w:numId w:val="25"/>
        </w:numPr>
        <w:spacing w:line="480" w:lineRule="exact"/>
        <w:ind w:leftChars="0" w:left="1701" w:hanging="425"/>
        <w:jc w:val="both"/>
        <w:rPr>
          <w:rFonts w:ascii="Times New Roman" w:eastAsia="標楷體" w:hAnsi="Times New Roman"/>
          <w:sz w:val="28"/>
          <w:szCs w:val="28"/>
        </w:rPr>
      </w:pPr>
      <w:r w:rsidRPr="00C84E16">
        <w:rPr>
          <w:rFonts w:ascii="Times New Roman" w:eastAsia="標楷體" w:hAnsi="Times New Roman"/>
          <w:sz w:val="28"/>
          <w:szCs w:val="28"/>
        </w:rPr>
        <w:t>海地目前全年水稻栽培面積約為</w:t>
      </w:r>
      <w:r w:rsidRPr="00C84E16">
        <w:rPr>
          <w:rFonts w:ascii="Times New Roman" w:eastAsia="標楷體" w:hAnsi="Times New Roman"/>
          <w:sz w:val="28"/>
          <w:szCs w:val="28"/>
        </w:rPr>
        <w:t>60,000</w:t>
      </w:r>
      <w:r w:rsidRPr="00C84E16">
        <w:rPr>
          <w:rFonts w:ascii="Times New Roman" w:eastAsia="標楷體" w:hAnsi="Times New Roman"/>
          <w:sz w:val="28"/>
          <w:szCs w:val="28"/>
        </w:rPr>
        <w:t>公頃，全國稻種需求量為</w:t>
      </w:r>
      <w:r w:rsidRPr="00C84E16">
        <w:rPr>
          <w:rFonts w:ascii="Times New Roman" w:eastAsia="標楷體" w:hAnsi="Times New Roman"/>
          <w:sz w:val="28"/>
          <w:szCs w:val="28"/>
        </w:rPr>
        <w:t>4,200</w:t>
      </w:r>
      <w:r w:rsidRPr="00C84E16">
        <w:rPr>
          <w:rFonts w:ascii="Times New Roman" w:eastAsia="標楷體" w:hAnsi="Times New Roman"/>
          <w:sz w:val="28"/>
          <w:szCs w:val="28"/>
        </w:rPr>
        <w:t>公噸，然目前全國公私營單位稻種生產量總計僅</w:t>
      </w:r>
      <w:r w:rsidRPr="00C84E16">
        <w:rPr>
          <w:rFonts w:ascii="Times New Roman" w:eastAsia="標楷體" w:hAnsi="Times New Roman"/>
          <w:sz w:val="28"/>
          <w:szCs w:val="28"/>
        </w:rPr>
        <w:t>600</w:t>
      </w:r>
      <w:r w:rsidRPr="00C84E16">
        <w:rPr>
          <w:rFonts w:ascii="Times New Roman" w:eastAsia="標楷體" w:hAnsi="Times New Roman"/>
          <w:sz w:val="28"/>
          <w:szCs w:val="28"/>
        </w:rPr>
        <w:t>公噸，全國稻種供應率約為</w:t>
      </w:r>
      <w:r w:rsidRPr="00C84E16">
        <w:rPr>
          <w:rFonts w:ascii="Times New Roman" w:eastAsia="標楷體" w:hAnsi="Times New Roman"/>
          <w:sz w:val="28"/>
          <w:szCs w:val="28"/>
        </w:rPr>
        <w:t>14.3%</w:t>
      </w:r>
      <w:r w:rsidRPr="00C84E16">
        <w:rPr>
          <w:rFonts w:ascii="Times New Roman" w:eastAsia="標楷體" w:hAnsi="Times New Roman"/>
          <w:sz w:val="28"/>
          <w:szCs w:val="28"/>
        </w:rPr>
        <w:t>。海</w:t>
      </w:r>
      <w:r w:rsidRPr="00C84E16">
        <w:rPr>
          <w:rFonts w:ascii="Times New Roman" w:eastAsia="標楷體" w:hAnsi="Times New Roman"/>
          <w:sz w:val="28"/>
          <w:szCs w:val="28"/>
        </w:rPr>
        <w:lastRenderedPageBreak/>
        <w:t>方種子生產主任</w:t>
      </w:r>
      <w:r w:rsidRPr="00C84E16">
        <w:rPr>
          <w:rFonts w:ascii="Times New Roman" w:eastAsia="標楷體" w:hAnsi="Times New Roman"/>
          <w:i/>
          <w:sz w:val="28"/>
          <w:szCs w:val="28"/>
        </w:rPr>
        <w:t>Jean Pierre Franco</w:t>
      </w:r>
      <w:r w:rsidRPr="00C84E16">
        <w:rPr>
          <w:rFonts w:ascii="Times New Roman" w:eastAsia="標楷體" w:hAnsi="Times New Roman"/>
          <w:sz w:val="28"/>
          <w:szCs w:val="28"/>
        </w:rPr>
        <w:t>同意可將年生產優良稻種</w:t>
      </w:r>
      <w:r w:rsidRPr="00C84E16">
        <w:rPr>
          <w:rFonts w:ascii="Times New Roman" w:eastAsia="標楷體" w:hAnsi="Times New Roman"/>
          <w:sz w:val="28"/>
          <w:szCs w:val="28"/>
        </w:rPr>
        <w:t>2,000</w:t>
      </w:r>
      <w:r w:rsidRPr="00C84E16">
        <w:rPr>
          <w:rFonts w:ascii="Times New Roman" w:eastAsia="標楷體" w:hAnsi="Times New Roman"/>
          <w:sz w:val="28"/>
          <w:szCs w:val="28"/>
        </w:rPr>
        <w:t>公噸為合理之計畫成果，約達海地需求之</w:t>
      </w:r>
      <w:r w:rsidRPr="00C84E16">
        <w:rPr>
          <w:rFonts w:ascii="Times New Roman" w:eastAsia="標楷體" w:hAnsi="Times New Roman"/>
          <w:sz w:val="28"/>
          <w:szCs w:val="28"/>
        </w:rPr>
        <w:t>47.6%</w:t>
      </w:r>
      <w:r w:rsidRPr="00C84E16">
        <w:rPr>
          <w:rFonts w:ascii="Times New Roman" w:eastAsia="標楷體" w:hAnsi="Times New Roman"/>
          <w:sz w:val="28"/>
          <w:szCs w:val="28"/>
        </w:rPr>
        <w:t>。計畫影響定為：海地</w:t>
      </w:r>
      <w:r w:rsidRPr="00C84E16">
        <w:rPr>
          <w:rFonts w:ascii="Times New Roman" w:eastAsia="標楷體" w:hAnsi="Times New Roman"/>
          <w:sz w:val="28"/>
          <w:szCs w:val="28"/>
          <w:u w:val="single"/>
        </w:rPr>
        <w:t>良種</w:t>
      </w:r>
      <w:r w:rsidR="00AA3002">
        <w:rPr>
          <w:rFonts w:ascii="Times New Roman" w:eastAsia="標楷體" w:hAnsi="Times New Roman"/>
          <w:sz w:val="28"/>
          <w:szCs w:val="28"/>
          <w:u w:val="single"/>
        </w:rPr>
        <w:t>使用</w:t>
      </w:r>
      <w:r w:rsidRPr="00C84E16">
        <w:rPr>
          <w:rFonts w:ascii="Times New Roman" w:eastAsia="標楷體" w:hAnsi="Times New Roman"/>
          <w:sz w:val="28"/>
          <w:szCs w:val="28"/>
          <w:u w:val="single"/>
        </w:rPr>
        <w:t>率提升</w:t>
      </w:r>
      <w:r w:rsidRPr="00C84E16">
        <w:rPr>
          <w:rFonts w:ascii="Times New Roman" w:eastAsia="標楷體" w:hAnsi="Times New Roman"/>
          <w:sz w:val="28"/>
          <w:szCs w:val="28"/>
        </w:rPr>
        <w:t>；指標為良種供應率由</w:t>
      </w:r>
      <w:r w:rsidRPr="00C84E16">
        <w:rPr>
          <w:rFonts w:ascii="Times New Roman" w:eastAsia="標楷體" w:hAnsi="Times New Roman"/>
          <w:sz w:val="28"/>
          <w:szCs w:val="28"/>
        </w:rPr>
        <w:t>14%</w:t>
      </w:r>
      <w:r w:rsidRPr="00C84E16">
        <w:rPr>
          <w:rFonts w:ascii="Times New Roman" w:eastAsia="標楷體" w:hAnsi="Times New Roman"/>
          <w:sz w:val="28"/>
          <w:szCs w:val="28"/>
        </w:rPr>
        <w:t>提升到</w:t>
      </w:r>
      <w:r w:rsidRPr="00C84E16">
        <w:rPr>
          <w:rFonts w:ascii="Times New Roman" w:eastAsia="標楷體" w:hAnsi="Times New Roman"/>
          <w:sz w:val="28"/>
          <w:szCs w:val="28"/>
        </w:rPr>
        <w:t>45%</w:t>
      </w:r>
      <w:r w:rsidRPr="00C84E16">
        <w:rPr>
          <w:rFonts w:ascii="Times New Roman" w:eastAsia="標楷體" w:hAnsi="Times New Roman"/>
          <w:sz w:val="28"/>
          <w:szCs w:val="28"/>
        </w:rPr>
        <w:t>。</w:t>
      </w:r>
    </w:p>
    <w:p w:rsidR="00A56F96" w:rsidRPr="00C84E16" w:rsidRDefault="00A56F96" w:rsidP="00585B34">
      <w:pPr>
        <w:pStyle w:val="ab"/>
        <w:numPr>
          <w:ilvl w:val="0"/>
          <w:numId w:val="25"/>
        </w:numPr>
        <w:spacing w:line="480" w:lineRule="exact"/>
        <w:ind w:leftChars="0" w:left="1701" w:hanging="425"/>
        <w:jc w:val="both"/>
        <w:rPr>
          <w:rFonts w:ascii="Times New Roman" w:eastAsia="標楷體" w:hAnsi="Times New Roman"/>
          <w:sz w:val="28"/>
          <w:szCs w:val="28"/>
        </w:rPr>
      </w:pPr>
      <w:r w:rsidRPr="00C84E16">
        <w:rPr>
          <w:rFonts w:ascii="Times New Roman" w:eastAsia="標楷體" w:hAnsi="Times New Roman"/>
          <w:sz w:val="28"/>
          <w:szCs w:val="28"/>
        </w:rPr>
        <w:t>雙方同意本計畫目的定調為提升海地良種繁殖系統產能，計畫名稱維持原先海方提出之法文名稱：</w:t>
      </w:r>
      <w:r w:rsidR="00A44804" w:rsidRPr="00C84E16">
        <w:rPr>
          <w:rFonts w:ascii="Times New Roman" w:eastAsia="標楷體" w:hAnsi="Times New Roman"/>
          <w:sz w:val="28"/>
          <w:szCs w:val="28"/>
        </w:rPr>
        <w:t>強化</w:t>
      </w:r>
      <w:r w:rsidRPr="00C84E16">
        <w:rPr>
          <w:rFonts w:ascii="Times New Roman" w:eastAsia="標楷體" w:hAnsi="Times New Roman"/>
          <w:sz w:val="28"/>
          <w:szCs w:val="28"/>
        </w:rPr>
        <w:t>海地</w:t>
      </w:r>
      <w:r w:rsidR="00CF741E" w:rsidRPr="00C84E16">
        <w:rPr>
          <w:rFonts w:ascii="Times New Roman" w:eastAsia="標楷體" w:hAnsi="Times New Roman"/>
          <w:sz w:val="28"/>
          <w:szCs w:val="28"/>
        </w:rPr>
        <w:t>稻種生產能力</w:t>
      </w:r>
      <w:r w:rsidRPr="00C84E16">
        <w:rPr>
          <w:rFonts w:ascii="Times New Roman" w:eastAsia="標楷體" w:hAnsi="Times New Roman"/>
          <w:sz w:val="28"/>
          <w:szCs w:val="28"/>
        </w:rPr>
        <w:t>計畫。計畫成果為提升</w:t>
      </w:r>
      <w:r w:rsidR="00CF741E" w:rsidRPr="00C84E16">
        <w:rPr>
          <w:rFonts w:ascii="Times New Roman" w:eastAsia="標楷體" w:hAnsi="Times New Roman"/>
          <w:sz w:val="28"/>
          <w:szCs w:val="28"/>
        </w:rPr>
        <w:t>海地優良稻種生產系統產能</w:t>
      </w:r>
      <w:r w:rsidRPr="00C84E16">
        <w:rPr>
          <w:rFonts w:ascii="Times New Roman" w:eastAsia="標楷體" w:hAnsi="Times New Roman"/>
          <w:sz w:val="28"/>
          <w:szCs w:val="28"/>
        </w:rPr>
        <w:t>；指標為計畫結束時，產能達到每年</w:t>
      </w:r>
      <w:r w:rsidRPr="00C84E16">
        <w:rPr>
          <w:rFonts w:ascii="Times New Roman" w:eastAsia="標楷體" w:hAnsi="Times New Roman"/>
          <w:sz w:val="28"/>
          <w:szCs w:val="28"/>
        </w:rPr>
        <w:t>2,000</w:t>
      </w:r>
      <w:r w:rsidRPr="00C84E16">
        <w:rPr>
          <w:rFonts w:ascii="Times New Roman" w:eastAsia="標楷體" w:hAnsi="Times New Roman"/>
          <w:sz w:val="28"/>
          <w:szCs w:val="28"/>
        </w:rPr>
        <w:t>噸稻種生產量之規模。</w:t>
      </w:r>
    </w:p>
    <w:p w:rsidR="00A56F96" w:rsidRPr="00C84E16" w:rsidRDefault="00A56F96" w:rsidP="00585B34">
      <w:pPr>
        <w:pStyle w:val="ab"/>
        <w:numPr>
          <w:ilvl w:val="0"/>
          <w:numId w:val="25"/>
        </w:numPr>
        <w:spacing w:line="480" w:lineRule="exact"/>
        <w:ind w:leftChars="0" w:left="1701" w:hanging="425"/>
        <w:jc w:val="both"/>
        <w:rPr>
          <w:rFonts w:ascii="Times New Roman" w:eastAsia="標楷體" w:hAnsi="Times New Roman"/>
          <w:sz w:val="28"/>
          <w:szCs w:val="28"/>
        </w:rPr>
      </w:pPr>
      <w:r w:rsidRPr="00C84E16">
        <w:rPr>
          <w:rFonts w:ascii="Times New Roman" w:eastAsia="標楷體" w:hAnsi="Times New Roman"/>
          <w:sz w:val="28"/>
          <w:szCs w:val="28"/>
        </w:rPr>
        <w:t>為了在計畫最後一年達到每年產能</w:t>
      </w:r>
      <w:r w:rsidRPr="00C84E16">
        <w:rPr>
          <w:rFonts w:ascii="Times New Roman" w:eastAsia="標楷體" w:hAnsi="Times New Roman"/>
          <w:sz w:val="28"/>
          <w:szCs w:val="28"/>
        </w:rPr>
        <w:t>2,000</w:t>
      </w:r>
      <w:r w:rsidRPr="00C84E16">
        <w:rPr>
          <w:rFonts w:ascii="Times New Roman" w:eastAsia="標楷體" w:hAnsi="Times New Roman"/>
          <w:sz w:val="28"/>
          <w:szCs w:val="28"/>
        </w:rPr>
        <w:t>噸之規模，計畫設計為逐年提升各級稻種栽培面積及生產量：從計畫第一年開始，每年編列預算支應美琪農場試驗研究及種子生產業務，預計每年生產</w:t>
      </w:r>
      <w:r w:rsidRPr="00C84E16">
        <w:rPr>
          <w:rFonts w:ascii="Times New Roman" w:eastAsia="標楷體" w:hAnsi="Times New Roman"/>
          <w:sz w:val="28"/>
          <w:szCs w:val="28"/>
        </w:rPr>
        <w:t>1</w:t>
      </w:r>
      <w:r w:rsidRPr="00C84E16">
        <w:rPr>
          <w:rFonts w:ascii="Times New Roman" w:eastAsia="標楷體" w:hAnsi="Times New Roman"/>
          <w:sz w:val="28"/>
          <w:szCs w:val="28"/>
        </w:rPr>
        <w:t>公頃原原種田，預估可產出</w:t>
      </w:r>
      <w:r w:rsidR="00E40533" w:rsidRPr="00C84E16">
        <w:rPr>
          <w:rFonts w:ascii="Times New Roman" w:eastAsia="標楷體" w:hAnsi="Times New Roman"/>
          <w:sz w:val="28"/>
          <w:szCs w:val="28"/>
        </w:rPr>
        <w:t>3</w:t>
      </w:r>
      <w:r w:rsidRPr="00C84E16">
        <w:rPr>
          <w:rFonts w:ascii="Times New Roman" w:eastAsia="標楷體" w:hAnsi="Times New Roman"/>
          <w:sz w:val="28"/>
          <w:szCs w:val="28"/>
        </w:rPr>
        <w:t>公噸原原種子。</w:t>
      </w:r>
    </w:p>
    <w:p w:rsidR="00A56F96" w:rsidRPr="00C84E16" w:rsidRDefault="00A56F96" w:rsidP="00585B34">
      <w:pPr>
        <w:pStyle w:val="ab"/>
        <w:numPr>
          <w:ilvl w:val="0"/>
          <w:numId w:val="25"/>
        </w:numPr>
        <w:spacing w:line="480" w:lineRule="exact"/>
        <w:ind w:leftChars="0" w:left="1701" w:hanging="425"/>
        <w:jc w:val="both"/>
        <w:rPr>
          <w:rFonts w:ascii="Times New Roman" w:eastAsia="標楷體" w:hAnsi="Times New Roman"/>
          <w:sz w:val="28"/>
          <w:szCs w:val="28"/>
        </w:rPr>
      </w:pPr>
      <w:r w:rsidRPr="00C84E16">
        <w:rPr>
          <w:rFonts w:ascii="Times New Roman" w:eastAsia="標楷體" w:hAnsi="Times New Roman"/>
          <w:sz w:val="28"/>
          <w:szCs w:val="28"/>
        </w:rPr>
        <w:t>原種生產項目：</w:t>
      </w:r>
      <w:r w:rsidR="00E40533" w:rsidRPr="00C84E16">
        <w:rPr>
          <w:rFonts w:ascii="Times New Roman" w:eastAsia="標楷體" w:hAnsi="Times New Roman"/>
          <w:sz w:val="28"/>
          <w:szCs w:val="28"/>
        </w:rPr>
        <w:t>計畫執行</w:t>
      </w:r>
      <w:r w:rsidRPr="00C84E16">
        <w:rPr>
          <w:rFonts w:ascii="Times New Roman" w:eastAsia="標楷體" w:hAnsi="Times New Roman"/>
          <w:sz w:val="28"/>
          <w:szCs w:val="28"/>
        </w:rPr>
        <w:t>第一年</w:t>
      </w:r>
      <w:r w:rsidR="00E40533" w:rsidRPr="00C84E16">
        <w:rPr>
          <w:rFonts w:ascii="Times New Roman" w:eastAsia="標楷體" w:hAnsi="Times New Roman"/>
          <w:sz w:val="28"/>
          <w:szCs w:val="28"/>
        </w:rPr>
        <w:t>的</w:t>
      </w:r>
      <w:r w:rsidRPr="00C84E16">
        <w:rPr>
          <w:rFonts w:ascii="Times New Roman" w:eastAsia="標楷體" w:hAnsi="Times New Roman"/>
          <w:sz w:val="28"/>
          <w:szCs w:val="28"/>
        </w:rPr>
        <w:t>二期作於美琪農場生產</w:t>
      </w:r>
      <w:r w:rsidRPr="00C84E16">
        <w:rPr>
          <w:rFonts w:ascii="Times New Roman" w:eastAsia="標楷體" w:hAnsi="Times New Roman"/>
          <w:sz w:val="28"/>
          <w:szCs w:val="28"/>
        </w:rPr>
        <w:t>2</w:t>
      </w:r>
      <w:r w:rsidRPr="00C84E16">
        <w:rPr>
          <w:rFonts w:ascii="Times New Roman" w:eastAsia="標楷體" w:hAnsi="Times New Roman"/>
          <w:sz w:val="28"/>
          <w:szCs w:val="28"/>
        </w:rPr>
        <w:t>公頃原種子，並於</w:t>
      </w:r>
      <w:r w:rsidRPr="00C84E16">
        <w:rPr>
          <w:rFonts w:ascii="Times New Roman" w:eastAsia="標楷體" w:hAnsi="Times New Roman"/>
          <w:sz w:val="28"/>
          <w:szCs w:val="28"/>
        </w:rPr>
        <w:t>Deseaux</w:t>
      </w:r>
      <w:r w:rsidRPr="00C84E16">
        <w:rPr>
          <w:rFonts w:ascii="Times New Roman" w:eastAsia="標楷體" w:hAnsi="Times New Roman"/>
          <w:sz w:val="28"/>
          <w:szCs w:val="28"/>
        </w:rPr>
        <w:t>地區尋訪有意進行原種生產作業之農民進行聯繫及準備工作。第二年開始，每年都在美琪農場生產</w:t>
      </w:r>
      <w:r w:rsidRPr="00C84E16">
        <w:rPr>
          <w:rFonts w:ascii="Times New Roman" w:eastAsia="標楷體" w:hAnsi="Times New Roman"/>
          <w:sz w:val="28"/>
          <w:szCs w:val="28"/>
        </w:rPr>
        <w:t>4</w:t>
      </w:r>
      <w:r w:rsidRPr="00C84E16">
        <w:rPr>
          <w:rFonts w:ascii="Times New Roman" w:eastAsia="標楷體" w:hAnsi="Times New Roman"/>
          <w:sz w:val="28"/>
          <w:szCs w:val="28"/>
        </w:rPr>
        <w:t>公頃原種田，並且於當年二期作在</w:t>
      </w:r>
      <w:r w:rsidRPr="00C84E16">
        <w:rPr>
          <w:rFonts w:ascii="Times New Roman" w:eastAsia="標楷體" w:hAnsi="Times New Roman"/>
          <w:sz w:val="28"/>
          <w:szCs w:val="28"/>
        </w:rPr>
        <w:t>Deseaux</w:t>
      </w:r>
      <w:r w:rsidRPr="00C84E16">
        <w:rPr>
          <w:rFonts w:ascii="Times New Roman" w:eastAsia="標楷體" w:hAnsi="Times New Roman"/>
          <w:sz w:val="28"/>
          <w:szCs w:val="28"/>
        </w:rPr>
        <w:t>地區設立</w:t>
      </w:r>
      <w:r w:rsidRPr="00C84E16">
        <w:rPr>
          <w:rFonts w:ascii="Times New Roman" w:eastAsia="標楷體" w:hAnsi="Times New Roman"/>
          <w:sz w:val="28"/>
          <w:szCs w:val="28"/>
        </w:rPr>
        <w:t>2.5</w:t>
      </w:r>
      <w:r w:rsidRPr="00C84E16">
        <w:rPr>
          <w:rFonts w:ascii="Times New Roman" w:eastAsia="標楷體" w:hAnsi="Times New Roman"/>
          <w:sz w:val="28"/>
          <w:szCs w:val="28"/>
        </w:rPr>
        <w:t>公頃原種田，本年度上半年訓練</w:t>
      </w:r>
      <w:r w:rsidRPr="00C84E16">
        <w:rPr>
          <w:rFonts w:ascii="Times New Roman" w:eastAsia="標楷體" w:hAnsi="Times New Roman"/>
          <w:sz w:val="28"/>
          <w:szCs w:val="28"/>
        </w:rPr>
        <w:t>10</w:t>
      </w:r>
      <w:r w:rsidRPr="00C84E16">
        <w:rPr>
          <w:rFonts w:ascii="Times New Roman" w:eastAsia="標楷體" w:hAnsi="Times New Roman"/>
          <w:sz w:val="28"/>
          <w:szCs w:val="28"/>
        </w:rPr>
        <w:t>名農民進行原種生產，下半年新增</w:t>
      </w:r>
      <w:r w:rsidRPr="00C84E16">
        <w:rPr>
          <w:rFonts w:ascii="Times New Roman" w:eastAsia="標楷體" w:hAnsi="Times New Roman"/>
          <w:sz w:val="28"/>
          <w:szCs w:val="28"/>
        </w:rPr>
        <w:t>20</w:t>
      </w:r>
      <w:r w:rsidRPr="00C84E16">
        <w:rPr>
          <w:rFonts w:ascii="Times New Roman" w:eastAsia="標楷體" w:hAnsi="Times New Roman"/>
          <w:sz w:val="28"/>
          <w:szCs w:val="28"/>
        </w:rPr>
        <w:t>名農民進行訓練。計畫執行第三年，除了美琪農場</w:t>
      </w:r>
      <w:r w:rsidRPr="00C84E16">
        <w:rPr>
          <w:rFonts w:ascii="Times New Roman" w:eastAsia="標楷體" w:hAnsi="Times New Roman"/>
          <w:sz w:val="28"/>
          <w:szCs w:val="28"/>
        </w:rPr>
        <w:t>4</w:t>
      </w:r>
      <w:r w:rsidRPr="00C84E16">
        <w:rPr>
          <w:rFonts w:ascii="Times New Roman" w:eastAsia="標楷體" w:hAnsi="Times New Roman"/>
          <w:sz w:val="28"/>
          <w:szCs w:val="28"/>
        </w:rPr>
        <w:t>公頃外，一期作於</w:t>
      </w:r>
      <w:r w:rsidRPr="00C84E16">
        <w:rPr>
          <w:rFonts w:ascii="Times New Roman" w:eastAsia="標楷體" w:hAnsi="Times New Roman"/>
          <w:sz w:val="28"/>
          <w:szCs w:val="28"/>
        </w:rPr>
        <w:t>Deseaux</w:t>
      </w:r>
      <w:r w:rsidRPr="00C84E16">
        <w:rPr>
          <w:rFonts w:ascii="Times New Roman" w:eastAsia="標楷體" w:hAnsi="Times New Roman"/>
          <w:sz w:val="28"/>
          <w:szCs w:val="28"/>
        </w:rPr>
        <w:t>地區生產</w:t>
      </w:r>
      <w:r w:rsidRPr="00C84E16">
        <w:rPr>
          <w:rFonts w:ascii="Times New Roman" w:eastAsia="標楷體" w:hAnsi="Times New Roman"/>
          <w:sz w:val="28"/>
          <w:szCs w:val="28"/>
        </w:rPr>
        <w:t>2.5</w:t>
      </w:r>
      <w:r w:rsidRPr="00C84E16">
        <w:rPr>
          <w:rFonts w:ascii="Times New Roman" w:eastAsia="標楷體" w:hAnsi="Times New Roman"/>
          <w:sz w:val="28"/>
          <w:szCs w:val="28"/>
        </w:rPr>
        <w:t>公頃，二期作生產</w:t>
      </w:r>
      <w:r w:rsidRPr="00C84E16">
        <w:rPr>
          <w:rFonts w:ascii="Times New Roman" w:eastAsia="標楷體" w:hAnsi="Times New Roman"/>
          <w:sz w:val="28"/>
          <w:szCs w:val="28"/>
        </w:rPr>
        <w:t>7</w:t>
      </w:r>
      <w:r w:rsidRPr="00C84E16">
        <w:rPr>
          <w:rFonts w:ascii="Times New Roman" w:eastAsia="標楷體" w:hAnsi="Times New Roman"/>
          <w:sz w:val="28"/>
          <w:szCs w:val="28"/>
        </w:rPr>
        <w:t>公頃原種，全年訓練</w:t>
      </w:r>
      <w:r w:rsidRPr="00C84E16">
        <w:rPr>
          <w:rFonts w:ascii="Times New Roman" w:eastAsia="標楷體" w:hAnsi="Times New Roman"/>
          <w:sz w:val="28"/>
          <w:szCs w:val="28"/>
        </w:rPr>
        <w:t>60</w:t>
      </w:r>
      <w:r w:rsidRPr="00C84E16">
        <w:rPr>
          <w:rFonts w:ascii="Times New Roman" w:eastAsia="標楷體" w:hAnsi="Times New Roman"/>
          <w:sz w:val="28"/>
          <w:szCs w:val="28"/>
        </w:rPr>
        <w:t>名農民原種生產技術，其中</w:t>
      </w:r>
      <w:r w:rsidRPr="00C84E16">
        <w:rPr>
          <w:rFonts w:ascii="Times New Roman" w:eastAsia="標楷體" w:hAnsi="Times New Roman"/>
          <w:sz w:val="28"/>
          <w:szCs w:val="28"/>
        </w:rPr>
        <w:t>30</w:t>
      </w:r>
      <w:r w:rsidRPr="00C84E16">
        <w:rPr>
          <w:rFonts w:ascii="Times New Roman" w:eastAsia="標楷體" w:hAnsi="Times New Roman"/>
          <w:sz w:val="28"/>
          <w:szCs w:val="28"/>
        </w:rPr>
        <w:t>名為原有農戶，</w:t>
      </w:r>
      <w:r w:rsidRPr="00C84E16">
        <w:rPr>
          <w:rFonts w:ascii="Times New Roman" w:eastAsia="標楷體" w:hAnsi="Times New Roman"/>
          <w:sz w:val="28"/>
          <w:szCs w:val="28"/>
        </w:rPr>
        <w:t>30</w:t>
      </w:r>
      <w:r w:rsidRPr="00C84E16">
        <w:rPr>
          <w:rFonts w:ascii="Times New Roman" w:eastAsia="標楷體" w:hAnsi="Times New Roman"/>
          <w:sz w:val="28"/>
          <w:szCs w:val="28"/>
        </w:rPr>
        <w:t>名為新增農戶。</w:t>
      </w:r>
    </w:p>
    <w:p w:rsidR="00A56F96" w:rsidRPr="00C84E16" w:rsidRDefault="00A56F96" w:rsidP="00585B34">
      <w:pPr>
        <w:pStyle w:val="ab"/>
        <w:numPr>
          <w:ilvl w:val="0"/>
          <w:numId w:val="25"/>
        </w:numPr>
        <w:spacing w:line="480" w:lineRule="exact"/>
        <w:ind w:leftChars="0" w:left="1701" w:hanging="425"/>
        <w:jc w:val="both"/>
        <w:rPr>
          <w:rFonts w:ascii="Times New Roman" w:eastAsia="標楷體" w:hAnsi="Times New Roman"/>
          <w:sz w:val="28"/>
          <w:szCs w:val="28"/>
        </w:rPr>
      </w:pPr>
      <w:r w:rsidRPr="00C84E16">
        <w:rPr>
          <w:rFonts w:ascii="Times New Roman" w:eastAsia="標楷體" w:hAnsi="Times New Roman"/>
          <w:sz w:val="28"/>
          <w:szCs w:val="28"/>
        </w:rPr>
        <w:t>第四年，除了美琪農場</w:t>
      </w:r>
      <w:r w:rsidRPr="00C84E16">
        <w:rPr>
          <w:rFonts w:ascii="Times New Roman" w:eastAsia="標楷體" w:hAnsi="Times New Roman"/>
          <w:sz w:val="28"/>
          <w:szCs w:val="28"/>
        </w:rPr>
        <w:t>4</w:t>
      </w:r>
      <w:r w:rsidRPr="00C84E16">
        <w:rPr>
          <w:rFonts w:ascii="Times New Roman" w:eastAsia="標楷體" w:hAnsi="Times New Roman"/>
          <w:sz w:val="28"/>
          <w:szCs w:val="28"/>
        </w:rPr>
        <w:t>公頃外，一期作於</w:t>
      </w:r>
      <w:r w:rsidRPr="00C84E16">
        <w:rPr>
          <w:rFonts w:ascii="Times New Roman" w:eastAsia="標楷體" w:hAnsi="Times New Roman"/>
          <w:sz w:val="28"/>
          <w:szCs w:val="28"/>
        </w:rPr>
        <w:t>Deseaux</w:t>
      </w:r>
      <w:r w:rsidRPr="00C84E16">
        <w:rPr>
          <w:rFonts w:ascii="Times New Roman" w:eastAsia="標楷體" w:hAnsi="Times New Roman"/>
          <w:sz w:val="28"/>
          <w:szCs w:val="28"/>
        </w:rPr>
        <w:t>地區生產</w:t>
      </w:r>
      <w:r w:rsidRPr="00C84E16">
        <w:rPr>
          <w:rFonts w:ascii="Times New Roman" w:eastAsia="標楷體" w:hAnsi="Times New Roman"/>
          <w:sz w:val="28"/>
          <w:szCs w:val="28"/>
        </w:rPr>
        <w:t>7</w:t>
      </w:r>
      <w:r w:rsidRPr="00C84E16">
        <w:rPr>
          <w:rFonts w:ascii="Times New Roman" w:eastAsia="標楷體" w:hAnsi="Times New Roman"/>
          <w:sz w:val="28"/>
          <w:szCs w:val="28"/>
        </w:rPr>
        <w:t>公頃，二期作生產</w:t>
      </w:r>
      <w:r w:rsidRPr="00C84E16">
        <w:rPr>
          <w:rFonts w:ascii="Times New Roman" w:eastAsia="標楷體" w:hAnsi="Times New Roman"/>
          <w:sz w:val="28"/>
          <w:szCs w:val="28"/>
        </w:rPr>
        <w:t>9.5</w:t>
      </w:r>
      <w:r w:rsidRPr="00C84E16">
        <w:rPr>
          <w:rFonts w:ascii="Times New Roman" w:eastAsia="標楷體" w:hAnsi="Times New Roman"/>
          <w:sz w:val="28"/>
          <w:szCs w:val="28"/>
        </w:rPr>
        <w:t>公頃原種，全年訓練</w:t>
      </w:r>
      <w:r w:rsidRPr="00C84E16">
        <w:rPr>
          <w:rFonts w:ascii="Times New Roman" w:eastAsia="標楷體" w:hAnsi="Times New Roman"/>
          <w:sz w:val="28"/>
          <w:szCs w:val="28"/>
        </w:rPr>
        <w:t>70</w:t>
      </w:r>
      <w:r w:rsidRPr="00C84E16">
        <w:rPr>
          <w:rFonts w:ascii="Times New Roman" w:eastAsia="標楷體" w:hAnsi="Times New Roman"/>
          <w:sz w:val="28"/>
          <w:szCs w:val="28"/>
        </w:rPr>
        <w:t>名農民原種生產技術，其中</w:t>
      </w:r>
      <w:r w:rsidRPr="00C84E16">
        <w:rPr>
          <w:rFonts w:ascii="Times New Roman" w:eastAsia="標楷體" w:hAnsi="Times New Roman"/>
          <w:sz w:val="28"/>
          <w:szCs w:val="28"/>
        </w:rPr>
        <w:t>60</w:t>
      </w:r>
      <w:r w:rsidRPr="00C84E16">
        <w:rPr>
          <w:rFonts w:ascii="Times New Roman" w:eastAsia="標楷體" w:hAnsi="Times New Roman"/>
          <w:sz w:val="28"/>
          <w:szCs w:val="28"/>
        </w:rPr>
        <w:t>名為原有農戶，</w:t>
      </w:r>
      <w:r w:rsidRPr="00C84E16">
        <w:rPr>
          <w:rFonts w:ascii="Times New Roman" w:eastAsia="標楷體" w:hAnsi="Times New Roman"/>
          <w:sz w:val="28"/>
          <w:szCs w:val="28"/>
        </w:rPr>
        <w:t>10</w:t>
      </w:r>
      <w:r w:rsidRPr="00C84E16">
        <w:rPr>
          <w:rFonts w:ascii="Times New Roman" w:eastAsia="標楷體" w:hAnsi="Times New Roman"/>
          <w:sz w:val="28"/>
          <w:szCs w:val="28"/>
        </w:rPr>
        <w:t>名為新增農戶。</w:t>
      </w:r>
    </w:p>
    <w:p w:rsidR="00A56F96" w:rsidRPr="00C84E16" w:rsidRDefault="00A56F96" w:rsidP="00585B34">
      <w:pPr>
        <w:pStyle w:val="ab"/>
        <w:numPr>
          <w:ilvl w:val="0"/>
          <w:numId w:val="25"/>
        </w:numPr>
        <w:spacing w:line="480" w:lineRule="exact"/>
        <w:ind w:leftChars="0" w:left="1701" w:hanging="425"/>
        <w:jc w:val="both"/>
        <w:rPr>
          <w:rFonts w:ascii="Times New Roman" w:eastAsia="標楷體" w:hAnsi="Times New Roman"/>
          <w:sz w:val="28"/>
          <w:szCs w:val="28"/>
        </w:rPr>
      </w:pPr>
      <w:r w:rsidRPr="00C84E16">
        <w:rPr>
          <w:rFonts w:ascii="Times New Roman" w:eastAsia="標楷體" w:hAnsi="Times New Roman"/>
          <w:sz w:val="28"/>
          <w:szCs w:val="28"/>
        </w:rPr>
        <w:lastRenderedPageBreak/>
        <w:t>第五年，除了美琪農場</w:t>
      </w:r>
      <w:r w:rsidRPr="00C84E16">
        <w:rPr>
          <w:rFonts w:ascii="Times New Roman" w:eastAsia="標楷體" w:hAnsi="Times New Roman"/>
          <w:sz w:val="28"/>
          <w:szCs w:val="28"/>
        </w:rPr>
        <w:t>4</w:t>
      </w:r>
      <w:r w:rsidRPr="00C84E16">
        <w:rPr>
          <w:rFonts w:ascii="Times New Roman" w:eastAsia="標楷體" w:hAnsi="Times New Roman"/>
          <w:sz w:val="28"/>
          <w:szCs w:val="28"/>
        </w:rPr>
        <w:t>公頃外，一期作於</w:t>
      </w:r>
      <w:r w:rsidRPr="00C84E16">
        <w:rPr>
          <w:rFonts w:ascii="Times New Roman" w:eastAsia="標楷體" w:hAnsi="Times New Roman"/>
          <w:sz w:val="28"/>
          <w:szCs w:val="28"/>
        </w:rPr>
        <w:t>Deseaux</w:t>
      </w:r>
      <w:r w:rsidRPr="00C84E16">
        <w:rPr>
          <w:rFonts w:ascii="Times New Roman" w:eastAsia="標楷體" w:hAnsi="Times New Roman"/>
          <w:sz w:val="28"/>
          <w:szCs w:val="28"/>
        </w:rPr>
        <w:t>地區生產</w:t>
      </w:r>
      <w:r w:rsidRPr="00C84E16">
        <w:rPr>
          <w:rFonts w:ascii="Times New Roman" w:eastAsia="標楷體" w:hAnsi="Times New Roman"/>
          <w:sz w:val="28"/>
          <w:szCs w:val="28"/>
        </w:rPr>
        <w:t>7</w:t>
      </w:r>
      <w:r w:rsidRPr="00C84E16">
        <w:rPr>
          <w:rFonts w:ascii="Times New Roman" w:eastAsia="標楷體" w:hAnsi="Times New Roman"/>
          <w:sz w:val="28"/>
          <w:szCs w:val="28"/>
        </w:rPr>
        <w:t>公頃，二期作生產</w:t>
      </w:r>
      <w:r w:rsidRPr="00C84E16">
        <w:rPr>
          <w:rFonts w:ascii="Times New Roman" w:eastAsia="標楷體" w:hAnsi="Times New Roman"/>
          <w:sz w:val="28"/>
          <w:szCs w:val="28"/>
        </w:rPr>
        <w:t>9.5</w:t>
      </w:r>
      <w:r w:rsidRPr="00C84E16">
        <w:rPr>
          <w:rFonts w:ascii="Times New Roman" w:eastAsia="標楷體" w:hAnsi="Times New Roman"/>
          <w:sz w:val="28"/>
          <w:szCs w:val="28"/>
        </w:rPr>
        <w:t>公頃原種，全年訓練</w:t>
      </w:r>
      <w:r w:rsidRPr="00C84E16">
        <w:rPr>
          <w:rFonts w:ascii="Times New Roman" w:eastAsia="標楷體" w:hAnsi="Times New Roman"/>
          <w:sz w:val="28"/>
          <w:szCs w:val="28"/>
        </w:rPr>
        <w:t>70</w:t>
      </w:r>
      <w:r w:rsidRPr="00C84E16">
        <w:rPr>
          <w:rFonts w:ascii="Times New Roman" w:eastAsia="標楷體" w:hAnsi="Times New Roman"/>
          <w:sz w:val="28"/>
          <w:szCs w:val="28"/>
        </w:rPr>
        <w:t>名農民原種生產技術，其中</w:t>
      </w:r>
      <w:r w:rsidRPr="00C84E16">
        <w:rPr>
          <w:rFonts w:ascii="Times New Roman" w:eastAsia="標楷體" w:hAnsi="Times New Roman"/>
          <w:sz w:val="28"/>
          <w:szCs w:val="28"/>
        </w:rPr>
        <w:t>60</w:t>
      </w:r>
      <w:r w:rsidRPr="00C84E16">
        <w:rPr>
          <w:rFonts w:ascii="Times New Roman" w:eastAsia="標楷體" w:hAnsi="Times New Roman"/>
          <w:sz w:val="28"/>
          <w:szCs w:val="28"/>
        </w:rPr>
        <w:t>名為原有農戶，</w:t>
      </w:r>
      <w:r w:rsidRPr="00C84E16">
        <w:rPr>
          <w:rFonts w:ascii="Times New Roman" w:eastAsia="標楷體" w:hAnsi="Times New Roman"/>
          <w:sz w:val="28"/>
          <w:szCs w:val="28"/>
        </w:rPr>
        <w:t>10</w:t>
      </w:r>
      <w:r w:rsidRPr="00C84E16">
        <w:rPr>
          <w:rFonts w:ascii="Times New Roman" w:eastAsia="標楷體" w:hAnsi="Times New Roman"/>
          <w:sz w:val="28"/>
          <w:szCs w:val="28"/>
        </w:rPr>
        <w:t>名為新增農戶。</w:t>
      </w:r>
    </w:p>
    <w:p w:rsidR="00A56F96" w:rsidRPr="00C84E16" w:rsidRDefault="00A56F96" w:rsidP="00585B34">
      <w:pPr>
        <w:pStyle w:val="ab"/>
        <w:numPr>
          <w:ilvl w:val="0"/>
          <w:numId w:val="26"/>
        </w:numPr>
        <w:spacing w:line="480" w:lineRule="exact"/>
        <w:ind w:leftChars="0" w:left="1418" w:hanging="284"/>
        <w:jc w:val="both"/>
        <w:rPr>
          <w:rFonts w:ascii="Times New Roman" w:eastAsia="標楷體" w:hAnsi="Times New Roman"/>
          <w:sz w:val="28"/>
          <w:szCs w:val="28"/>
        </w:rPr>
      </w:pPr>
      <w:r w:rsidRPr="00C84E16">
        <w:rPr>
          <w:rFonts w:ascii="Times New Roman" w:eastAsia="標楷體" w:hAnsi="Times New Roman"/>
          <w:sz w:val="28"/>
          <w:szCs w:val="28"/>
        </w:rPr>
        <w:t>採種生產工作項目設計內容</w:t>
      </w:r>
    </w:p>
    <w:p w:rsidR="00A56F96" w:rsidRPr="00C84E16" w:rsidRDefault="00A56F96" w:rsidP="00585B34">
      <w:pPr>
        <w:pStyle w:val="ab"/>
        <w:numPr>
          <w:ilvl w:val="0"/>
          <w:numId w:val="27"/>
        </w:numPr>
        <w:spacing w:line="480" w:lineRule="exact"/>
        <w:ind w:leftChars="0" w:left="1701" w:hanging="425"/>
        <w:jc w:val="both"/>
        <w:rPr>
          <w:rFonts w:ascii="Times New Roman" w:eastAsia="標楷體" w:hAnsi="Times New Roman"/>
          <w:sz w:val="28"/>
          <w:szCs w:val="28"/>
        </w:rPr>
      </w:pPr>
      <w:r w:rsidRPr="00C84E16">
        <w:rPr>
          <w:rFonts w:ascii="Times New Roman" w:eastAsia="標楷體" w:hAnsi="Times New Roman"/>
          <w:sz w:val="28"/>
          <w:szCs w:val="28"/>
        </w:rPr>
        <w:t>計畫於第一年二期作時在</w:t>
      </w:r>
      <w:r w:rsidRPr="00C84E16">
        <w:rPr>
          <w:rFonts w:ascii="Times New Roman" w:eastAsia="標楷體" w:hAnsi="Times New Roman"/>
          <w:sz w:val="28"/>
          <w:szCs w:val="28"/>
        </w:rPr>
        <w:t>Deseaux</w:t>
      </w:r>
      <w:r w:rsidRPr="00C84E16">
        <w:rPr>
          <w:rFonts w:ascii="Times New Roman" w:eastAsia="標楷體" w:hAnsi="Times New Roman"/>
          <w:sz w:val="28"/>
          <w:szCs w:val="28"/>
        </w:rPr>
        <w:t>地區委託農民生產</w:t>
      </w:r>
      <w:proofErr w:type="gramStart"/>
      <w:r w:rsidRPr="00C84E16">
        <w:rPr>
          <w:rFonts w:ascii="Times New Roman" w:eastAsia="標楷體" w:hAnsi="Times New Roman"/>
          <w:sz w:val="28"/>
          <w:szCs w:val="28"/>
        </w:rPr>
        <w:t>採產田</w:t>
      </w:r>
      <w:proofErr w:type="gramEnd"/>
      <w:r w:rsidRPr="00C84E16">
        <w:rPr>
          <w:rFonts w:ascii="Times New Roman" w:eastAsia="標楷體" w:hAnsi="Times New Roman"/>
          <w:sz w:val="28"/>
          <w:szCs w:val="28"/>
        </w:rPr>
        <w:t>，預計種植面積</w:t>
      </w:r>
      <w:r w:rsidRPr="00C84E16">
        <w:rPr>
          <w:rFonts w:ascii="Times New Roman" w:eastAsia="標楷體" w:hAnsi="Times New Roman"/>
          <w:sz w:val="28"/>
          <w:szCs w:val="28"/>
        </w:rPr>
        <w:t>40</w:t>
      </w:r>
      <w:r w:rsidRPr="00C84E16">
        <w:rPr>
          <w:rFonts w:ascii="Times New Roman" w:eastAsia="標楷體" w:hAnsi="Times New Roman"/>
          <w:sz w:val="28"/>
          <w:szCs w:val="28"/>
        </w:rPr>
        <w:t>公頃。訓練</w:t>
      </w:r>
      <w:r w:rsidRPr="00C84E16">
        <w:rPr>
          <w:rFonts w:ascii="Times New Roman" w:eastAsia="標楷體" w:hAnsi="Times New Roman"/>
          <w:sz w:val="28"/>
          <w:szCs w:val="28"/>
        </w:rPr>
        <w:t>BAC</w:t>
      </w:r>
      <w:r w:rsidRPr="00C84E16">
        <w:rPr>
          <w:rFonts w:ascii="Times New Roman" w:eastAsia="標楷體" w:hAnsi="Times New Roman"/>
          <w:sz w:val="28"/>
          <w:szCs w:val="28"/>
        </w:rPr>
        <w:t>種子教師</w:t>
      </w:r>
      <w:r w:rsidRPr="00C84E16">
        <w:rPr>
          <w:rFonts w:ascii="Times New Roman" w:eastAsia="標楷體" w:hAnsi="Times New Roman"/>
          <w:sz w:val="28"/>
          <w:szCs w:val="28"/>
        </w:rPr>
        <w:t>8</w:t>
      </w:r>
      <w:r w:rsidRPr="00C84E16">
        <w:rPr>
          <w:rFonts w:ascii="Times New Roman" w:eastAsia="標楷體" w:hAnsi="Times New Roman"/>
          <w:sz w:val="28"/>
          <w:szCs w:val="28"/>
        </w:rPr>
        <w:t>名，教導進行採種生產技術推廣之工作項目，種子教師於</w:t>
      </w:r>
      <w:r w:rsidRPr="00C84E16">
        <w:rPr>
          <w:rFonts w:ascii="Times New Roman" w:eastAsia="標楷體" w:hAnsi="Times New Roman"/>
          <w:sz w:val="28"/>
          <w:szCs w:val="28"/>
        </w:rPr>
        <w:t>Deseaux</w:t>
      </w:r>
      <w:r w:rsidRPr="00C84E16">
        <w:rPr>
          <w:rFonts w:ascii="Times New Roman" w:eastAsia="標楷體" w:hAnsi="Times New Roman"/>
          <w:sz w:val="28"/>
          <w:szCs w:val="28"/>
        </w:rPr>
        <w:t>地區推廣採種技術。由種子教師訓練</w:t>
      </w:r>
      <w:r w:rsidRPr="00C84E16">
        <w:rPr>
          <w:rFonts w:ascii="Times New Roman" w:eastAsia="標楷體" w:hAnsi="Times New Roman"/>
          <w:sz w:val="28"/>
          <w:szCs w:val="28"/>
        </w:rPr>
        <w:t>80</w:t>
      </w:r>
      <w:r w:rsidRPr="00C84E16">
        <w:rPr>
          <w:rFonts w:ascii="Times New Roman" w:eastAsia="標楷體" w:hAnsi="Times New Roman"/>
          <w:sz w:val="28"/>
          <w:szCs w:val="28"/>
        </w:rPr>
        <w:t>名農民。</w:t>
      </w:r>
    </w:p>
    <w:p w:rsidR="00A56F96" w:rsidRPr="00C84E16" w:rsidRDefault="00A56F96" w:rsidP="00585B34">
      <w:pPr>
        <w:pStyle w:val="ab"/>
        <w:numPr>
          <w:ilvl w:val="0"/>
          <w:numId w:val="27"/>
        </w:numPr>
        <w:spacing w:line="480" w:lineRule="exact"/>
        <w:ind w:leftChars="0" w:left="1701" w:hanging="425"/>
        <w:jc w:val="both"/>
        <w:rPr>
          <w:rFonts w:ascii="Times New Roman" w:eastAsia="標楷體" w:hAnsi="Times New Roman"/>
          <w:sz w:val="28"/>
          <w:szCs w:val="28"/>
        </w:rPr>
      </w:pPr>
      <w:r w:rsidRPr="00C84E16">
        <w:rPr>
          <w:rFonts w:ascii="Times New Roman" w:eastAsia="標楷體" w:hAnsi="Times New Roman"/>
          <w:sz w:val="28"/>
          <w:szCs w:val="28"/>
        </w:rPr>
        <w:t>計畫執行第二年，在</w:t>
      </w:r>
      <w:r w:rsidRPr="00C84E16">
        <w:rPr>
          <w:rFonts w:ascii="Times New Roman" w:eastAsia="標楷體" w:hAnsi="Times New Roman"/>
          <w:sz w:val="28"/>
          <w:szCs w:val="28"/>
        </w:rPr>
        <w:t>Deseaux</w:t>
      </w:r>
      <w:r w:rsidRPr="00C84E16">
        <w:rPr>
          <w:rFonts w:ascii="Times New Roman" w:eastAsia="標楷體" w:hAnsi="Times New Roman"/>
          <w:sz w:val="28"/>
          <w:szCs w:val="28"/>
        </w:rPr>
        <w:t>地區委託農民生產</w:t>
      </w:r>
      <w:proofErr w:type="gramStart"/>
      <w:r w:rsidRPr="00C84E16">
        <w:rPr>
          <w:rFonts w:ascii="Times New Roman" w:eastAsia="標楷體" w:hAnsi="Times New Roman"/>
          <w:sz w:val="28"/>
          <w:szCs w:val="28"/>
        </w:rPr>
        <w:t>採產田</w:t>
      </w:r>
      <w:proofErr w:type="gramEnd"/>
      <w:r w:rsidRPr="00C84E16">
        <w:rPr>
          <w:rFonts w:ascii="Times New Roman" w:eastAsia="標楷體" w:hAnsi="Times New Roman"/>
          <w:sz w:val="28"/>
          <w:szCs w:val="28"/>
        </w:rPr>
        <w:t>，預計年種植面積</w:t>
      </w:r>
      <w:r w:rsidRPr="00C84E16">
        <w:rPr>
          <w:rFonts w:ascii="Times New Roman" w:eastAsia="標楷體" w:hAnsi="Times New Roman"/>
          <w:sz w:val="28"/>
          <w:szCs w:val="28"/>
        </w:rPr>
        <w:t>160</w:t>
      </w:r>
      <w:r w:rsidRPr="00C84E16">
        <w:rPr>
          <w:rFonts w:ascii="Times New Roman" w:eastAsia="標楷體" w:hAnsi="Times New Roman"/>
          <w:sz w:val="28"/>
          <w:szCs w:val="28"/>
        </w:rPr>
        <w:t>公頃。訓練</w:t>
      </w:r>
      <w:r w:rsidRPr="00C84E16">
        <w:rPr>
          <w:rFonts w:ascii="Times New Roman" w:eastAsia="標楷體" w:hAnsi="Times New Roman"/>
          <w:sz w:val="28"/>
          <w:szCs w:val="28"/>
        </w:rPr>
        <w:t>BAC</w:t>
      </w:r>
      <w:r w:rsidRPr="00C84E16">
        <w:rPr>
          <w:rFonts w:ascii="Times New Roman" w:eastAsia="標楷體" w:hAnsi="Times New Roman"/>
          <w:sz w:val="28"/>
          <w:szCs w:val="28"/>
        </w:rPr>
        <w:t>種子教師</w:t>
      </w:r>
      <w:r w:rsidRPr="00C84E16">
        <w:rPr>
          <w:rFonts w:ascii="Times New Roman" w:eastAsia="標楷體" w:hAnsi="Times New Roman"/>
          <w:sz w:val="28"/>
          <w:szCs w:val="28"/>
        </w:rPr>
        <w:t>8</w:t>
      </w:r>
      <w:r w:rsidRPr="00C84E16">
        <w:rPr>
          <w:rFonts w:ascii="Times New Roman" w:eastAsia="標楷體" w:hAnsi="Times New Roman"/>
          <w:sz w:val="28"/>
          <w:szCs w:val="28"/>
        </w:rPr>
        <w:t>名，加強採種生產技術推廣能力，種子教師於</w:t>
      </w:r>
      <w:r w:rsidRPr="00C84E16">
        <w:rPr>
          <w:rFonts w:ascii="Times New Roman" w:eastAsia="標楷體" w:hAnsi="Times New Roman"/>
          <w:sz w:val="28"/>
          <w:szCs w:val="28"/>
        </w:rPr>
        <w:t>Deseaux</w:t>
      </w:r>
      <w:r w:rsidRPr="00C84E16">
        <w:rPr>
          <w:rFonts w:ascii="Times New Roman" w:eastAsia="標楷體" w:hAnsi="Times New Roman"/>
          <w:sz w:val="28"/>
          <w:szCs w:val="28"/>
        </w:rPr>
        <w:t>地區推廣採種技術。由種子教師訓練</w:t>
      </w:r>
      <w:r w:rsidRPr="00C84E16">
        <w:rPr>
          <w:rFonts w:ascii="Times New Roman" w:eastAsia="標楷體" w:hAnsi="Times New Roman"/>
          <w:sz w:val="28"/>
          <w:szCs w:val="28"/>
        </w:rPr>
        <w:t>320</w:t>
      </w:r>
      <w:r w:rsidRPr="00C84E16">
        <w:rPr>
          <w:rFonts w:ascii="Times New Roman" w:eastAsia="標楷體" w:hAnsi="Times New Roman"/>
          <w:sz w:val="28"/>
          <w:szCs w:val="28"/>
        </w:rPr>
        <w:t>名農民。</w:t>
      </w:r>
    </w:p>
    <w:p w:rsidR="00A56F96" w:rsidRPr="00C84E16" w:rsidRDefault="00A56F96" w:rsidP="00585B34">
      <w:pPr>
        <w:pStyle w:val="ab"/>
        <w:numPr>
          <w:ilvl w:val="0"/>
          <w:numId w:val="27"/>
        </w:numPr>
        <w:spacing w:line="480" w:lineRule="exact"/>
        <w:ind w:leftChars="0" w:left="1701" w:hanging="425"/>
        <w:jc w:val="both"/>
        <w:rPr>
          <w:rFonts w:ascii="Times New Roman" w:eastAsia="標楷體" w:hAnsi="Times New Roman"/>
          <w:sz w:val="28"/>
          <w:szCs w:val="28"/>
        </w:rPr>
      </w:pPr>
      <w:r w:rsidRPr="00C84E16">
        <w:rPr>
          <w:rFonts w:ascii="Times New Roman" w:eastAsia="標楷體" w:hAnsi="Times New Roman"/>
          <w:sz w:val="28"/>
          <w:szCs w:val="28"/>
        </w:rPr>
        <w:t>計畫執行第三年，在</w:t>
      </w:r>
      <w:r w:rsidRPr="00C84E16">
        <w:rPr>
          <w:rFonts w:ascii="Times New Roman" w:eastAsia="標楷體" w:hAnsi="Times New Roman"/>
          <w:sz w:val="28"/>
          <w:szCs w:val="28"/>
        </w:rPr>
        <w:t>Deseaux</w:t>
      </w:r>
      <w:r w:rsidRPr="00C84E16">
        <w:rPr>
          <w:rFonts w:ascii="Times New Roman" w:eastAsia="標楷體" w:hAnsi="Times New Roman"/>
          <w:sz w:val="28"/>
          <w:szCs w:val="28"/>
        </w:rPr>
        <w:t>地區委託農民生產</w:t>
      </w:r>
      <w:proofErr w:type="gramStart"/>
      <w:r w:rsidRPr="00C84E16">
        <w:rPr>
          <w:rFonts w:ascii="Times New Roman" w:eastAsia="標楷體" w:hAnsi="Times New Roman"/>
          <w:sz w:val="28"/>
          <w:szCs w:val="28"/>
        </w:rPr>
        <w:t>採產田</w:t>
      </w:r>
      <w:proofErr w:type="gramEnd"/>
      <w:r w:rsidRPr="00C84E16">
        <w:rPr>
          <w:rFonts w:ascii="Times New Roman" w:eastAsia="標楷體" w:hAnsi="Times New Roman"/>
          <w:sz w:val="28"/>
          <w:szCs w:val="28"/>
        </w:rPr>
        <w:t>，預計年種植面積</w:t>
      </w:r>
      <w:r w:rsidRPr="00C84E16">
        <w:rPr>
          <w:rFonts w:ascii="Times New Roman" w:eastAsia="標楷體" w:hAnsi="Times New Roman"/>
          <w:sz w:val="28"/>
          <w:szCs w:val="28"/>
        </w:rPr>
        <w:t>320</w:t>
      </w:r>
      <w:r w:rsidRPr="00C84E16">
        <w:rPr>
          <w:rFonts w:ascii="Times New Roman" w:eastAsia="標楷體" w:hAnsi="Times New Roman"/>
          <w:sz w:val="28"/>
          <w:szCs w:val="28"/>
        </w:rPr>
        <w:t>公頃。訓練</w:t>
      </w:r>
      <w:r w:rsidRPr="00C84E16">
        <w:rPr>
          <w:rFonts w:ascii="Times New Roman" w:eastAsia="標楷體" w:hAnsi="Times New Roman"/>
          <w:sz w:val="28"/>
          <w:szCs w:val="28"/>
        </w:rPr>
        <w:t>BAC</w:t>
      </w:r>
      <w:r w:rsidRPr="00C84E16">
        <w:rPr>
          <w:rFonts w:ascii="Times New Roman" w:eastAsia="標楷體" w:hAnsi="Times New Roman"/>
          <w:sz w:val="28"/>
          <w:szCs w:val="28"/>
        </w:rPr>
        <w:t>種子教師</w:t>
      </w:r>
      <w:r w:rsidRPr="00C84E16">
        <w:rPr>
          <w:rFonts w:ascii="Times New Roman" w:eastAsia="標楷體" w:hAnsi="Times New Roman"/>
          <w:sz w:val="28"/>
          <w:szCs w:val="28"/>
        </w:rPr>
        <w:t>8</w:t>
      </w:r>
      <w:r w:rsidRPr="00C84E16">
        <w:rPr>
          <w:rFonts w:ascii="Times New Roman" w:eastAsia="標楷體" w:hAnsi="Times New Roman"/>
          <w:sz w:val="28"/>
          <w:szCs w:val="28"/>
        </w:rPr>
        <w:t>名，加強採種生產技術推廣能力，種子教師於</w:t>
      </w:r>
      <w:r w:rsidRPr="00C84E16">
        <w:rPr>
          <w:rFonts w:ascii="Times New Roman" w:eastAsia="標楷體" w:hAnsi="Times New Roman"/>
          <w:sz w:val="28"/>
          <w:szCs w:val="28"/>
        </w:rPr>
        <w:t>Deseaux</w:t>
      </w:r>
      <w:r w:rsidRPr="00C84E16">
        <w:rPr>
          <w:rFonts w:ascii="Times New Roman" w:eastAsia="標楷體" w:hAnsi="Times New Roman"/>
          <w:sz w:val="28"/>
          <w:szCs w:val="28"/>
        </w:rPr>
        <w:t>地區推廣採種技術。由種子教師訓練</w:t>
      </w:r>
      <w:r w:rsidRPr="00C84E16">
        <w:rPr>
          <w:rFonts w:ascii="Times New Roman" w:eastAsia="標楷體" w:hAnsi="Times New Roman"/>
          <w:sz w:val="28"/>
          <w:szCs w:val="28"/>
        </w:rPr>
        <w:t>640</w:t>
      </w:r>
      <w:r w:rsidRPr="00C84E16">
        <w:rPr>
          <w:rFonts w:ascii="Times New Roman" w:eastAsia="標楷體" w:hAnsi="Times New Roman"/>
          <w:sz w:val="28"/>
          <w:szCs w:val="28"/>
        </w:rPr>
        <w:t>名農民。</w:t>
      </w:r>
    </w:p>
    <w:p w:rsidR="00A56F96" w:rsidRPr="00C84E16" w:rsidRDefault="00A56F96" w:rsidP="00585B34">
      <w:pPr>
        <w:pStyle w:val="ab"/>
        <w:numPr>
          <w:ilvl w:val="0"/>
          <w:numId w:val="27"/>
        </w:numPr>
        <w:spacing w:line="480" w:lineRule="exact"/>
        <w:ind w:leftChars="0" w:left="1701" w:hanging="425"/>
        <w:jc w:val="both"/>
        <w:rPr>
          <w:rFonts w:ascii="Times New Roman" w:eastAsia="標楷體" w:hAnsi="Times New Roman"/>
          <w:sz w:val="28"/>
          <w:szCs w:val="28"/>
        </w:rPr>
      </w:pPr>
      <w:r w:rsidRPr="00C84E16">
        <w:rPr>
          <w:rFonts w:ascii="Times New Roman" w:eastAsia="標楷體" w:hAnsi="Times New Roman"/>
          <w:sz w:val="28"/>
          <w:szCs w:val="28"/>
        </w:rPr>
        <w:t>計畫執行第四年，在</w:t>
      </w:r>
      <w:r w:rsidRPr="00C84E16">
        <w:rPr>
          <w:rFonts w:ascii="Times New Roman" w:eastAsia="標楷體" w:hAnsi="Times New Roman"/>
          <w:sz w:val="28"/>
          <w:szCs w:val="28"/>
        </w:rPr>
        <w:t>Deseaux</w:t>
      </w:r>
      <w:r w:rsidRPr="00C84E16">
        <w:rPr>
          <w:rFonts w:ascii="Times New Roman" w:eastAsia="標楷體" w:hAnsi="Times New Roman"/>
          <w:sz w:val="28"/>
          <w:szCs w:val="28"/>
        </w:rPr>
        <w:t>地區委託農民生產</w:t>
      </w:r>
      <w:proofErr w:type="gramStart"/>
      <w:r w:rsidRPr="00C84E16">
        <w:rPr>
          <w:rFonts w:ascii="Times New Roman" w:eastAsia="標楷體" w:hAnsi="Times New Roman"/>
          <w:sz w:val="28"/>
          <w:szCs w:val="28"/>
        </w:rPr>
        <w:t>採產田</w:t>
      </w:r>
      <w:proofErr w:type="gramEnd"/>
      <w:r w:rsidRPr="00C84E16">
        <w:rPr>
          <w:rFonts w:ascii="Times New Roman" w:eastAsia="標楷體" w:hAnsi="Times New Roman"/>
          <w:sz w:val="28"/>
          <w:szCs w:val="28"/>
        </w:rPr>
        <w:t>，預計年種植面積</w:t>
      </w:r>
      <w:r w:rsidRPr="00C84E16">
        <w:rPr>
          <w:rFonts w:ascii="Times New Roman" w:eastAsia="標楷體" w:hAnsi="Times New Roman"/>
          <w:sz w:val="28"/>
          <w:szCs w:val="28"/>
        </w:rPr>
        <w:t>640</w:t>
      </w:r>
      <w:r w:rsidRPr="00C84E16">
        <w:rPr>
          <w:rFonts w:ascii="Times New Roman" w:eastAsia="標楷體" w:hAnsi="Times New Roman"/>
          <w:sz w:val="28"/>
          <w:szCs w:val="28"/>
        </w:rPr>
        <w:t>公頃。訓練</w:t>
      </w:r>
      <w:r w:rsidRPr="00C84E16">
        <w:rPr>
          <w:rFonts w:ascii="Times New Roman" w:eastAsia="標楷體" w:hAnsi="Times New Roman"/>
          <w:sz w:val="28"/>
          <w:szCs w:val="28"/>
        </w:rPr>
        <w:t>BAC</w:t>
      </w:r>
      <w:r w:rsidRPr="00C84E16">
        <w:rPr>
          <w:rFonts w:ascii="Times New Roman" w:eastAsia="標楷體" w:hAnsi="Times New Roman"/>
          <w:sz w:val="28"/>
          <w:szCs w:val="28"/>
        </w:rPr>
        <w:t>種子教師</w:t>
      </w:r>
      <w:r w:rsidRPr="00C84E16">
        <w:rPr>
          <w:rFonts w:ascii="Times New Roman" w:eastAsia="標楷體" w:hAnsi="Times New Roman"/>
          <w:sz w:val="28"/>
          <w:szCs w:val="28"/>
        </w:rPr>
        <w:t>8</w:t>
      </w:r>
      <w:r w:rsidRPr="00C84E16">
        <w:rPr>
          <w:rFonts w:ascii="Times New Roman" w:eastAsia="標楷體" w:hAnsi="Times New Roman"/>
          <w:sz w:val="28"/>
          <w:szCs w:val="28"/>
        </w:rPr>
        <w:t>名，教導進行採種生產技術推廣之工作項目，作為種子教師，種子教師於</w:t>
      </w:r>
      <w:r w:rsidRPr="00C84E16">
        <w:rPr>
          <w:rFonts w:ascii="Times New Roman" w:eastAsia="標楷體" w:hAnsi="Times New Roman"/>
          <w:sz w:val="28"/>
          <w:szCs w:val="28"/>
        </w:rPr>
        <w:t>Deseaux</w:t>
      </w:r>
      <w:r w:rsidRPr="00C84E16">
        <w:rPr>
          <w:rFonts w:ascii="Times New Roman" w:eastAsia="標楷體" w:hAnsi="Times New Roman"/>
          <w:sz w:val="28"/>
          <w:szCs w:val="28"/>
        </w:rPr>
        <w:t>地區推廣採種技術。由種子教師訓練</w:t>
      </w:r>
      <w:r w:rsidRPr="00C84E16">
        <w:rPr>
          <w:rFonts w:ascii="Times New Roman" w:eastAsia="標楷體" w:hAnsi="Times New Roman"/>
          <w:sz w:val="28"/>
          <w:szCs w:val="28"/>
        </w:rPr>
        <w:t>800</w:t>
      </w:r>
      <w:r w:rsidRPr="00C84E16">
        <w:rPr>
          <w:rFonts w:ascii="Times New Roman" w:eastAsia="標楷體" w:hAnsi="Times New Roman"/>
          <w:sz w:val="28"/>
          <w:szCs w:val="28"/>
        </w:rPr>
        <w:t>名農民。</w:t>
      </w:r>
    </w:p>
    <w:p w:rsidR="00A56F96" w:rsidRPr="00C84E16" w:rsidRDefault="00A56F96" w:rsidP="00585B34">
      <w:pPr>
        <w:pStyle w:val="ab"/>
        <w:numPr>
          <w:ilvl w:val="0"/>
          <w:numId w:val="27"/>
        </w:numPr>
        <w:spacing w:line="480" w:lineRule="exact"/>
        <w:ind w:leftChars="0" w:left="1701" w:hanging="425"/>
        <w:jc w:val="both"/>
        <w:rPr>
          <w:rFonts w:ascii="Times New Roman" w:eastAsia="標楷體" w:hAnsi="Times New Roman"/>
          <w:sz w:val="28"/>
          <w:szCs w:val="28"/>
        </w:rPr>
      </w:pPr>
      <w:r w:rsidRPr="00C84E16">
        <w:rPr>
          <w:rFonts w:ascii="Times New Roman" w:eastAsia="標楷體" w:hAnsi="Times New Roman"/>
          <w:sz w:val="28"/>
          <w:szCs w:val="28"/>
        </w:rPr>
        <w:t>計畫執行第五年，在</w:t>
      </w:r>
      <w:r w:rsidRPr="00C84E16">
        <w:rPr>
          <w:rFonts w:ascii="Times New Roman" w:eastAsia="標楷體" w:hAnsi="Times New Roman"/>
          <w:sz w:val="28"/>
          <w:szCs w:val="28"/>
        </w:rPr>
        <w:t>Deseaux</w:t>
      </w:r>
      <w:r w:rsidRPr="00C84E16">
        <w:rPr>
          <w:rFonts w:ascii="Times New Roman" w:eastAsia="標楷體" w:hAnsi="Times New Roman"/>
          <w:sz w:val="28"/>
          <w:szCs w:val="28"/>
        </w:rPr>
        <w:t>地區委託農民生產</w:t>
      </w:r>
      <w:proofErr w:type="gramStart"/>
      <w:r w:rsidRPr="00C84E16">
        <w:rPr>
          <w:rFonts w:ascii="Times New Roman" w:eastAsia="標楷體" w:hAnsi="Times New Roman"/>
          <w:sz w:val="28"/>
          <w:szCs w:val="28"/>
        </w:rPr>
        <w:t>採產田</w:t>
      </w:r>
      <w:proofErr w:type="gramEnd"/>
      <w:r w:rsidRPr="00C84E16">
        <w:rPr>
          <w:rFonts w:ascii="Times New Roman" w:eastAsia="標楷體" w:hAnsi="Times New Roman"/>
          <w:sz w:val="28"/>
          <w:szCs w:val="28"/>
        </w:rPr>
        <w:t>，預計年種植面積</w:t>
      </w:r>
      <w:r w:rsidRPr="00C84E16">
        <w:rPr>
          <w:rFonts w:ascii="Times New Roman" w:eastAsia="標楷體" w:hAnsi="Times New Roman"/>
          <w:sz w:val="28"/>
          <w:szCs w:val="28"/>
        </w:rPr>
        <w:t>800</w:t>
      </w:r>
      <w:r w:rsidRPr="00C84E16">
        <w:rPr>
          <w:rFonts w:ascii="Times New Roman" w:eastAsia="標楷體" w:hAnsi="Times New Roman"/>
          <w:sz w:val="28"/>
          <w:szCs w:val="28"/>
        </w:rPr>
        <w:t>公頃。訓練</w:t>
      </w:r>
      <w:r w:rsidRPr="00C84E16">
        <w:rPr>
          <w:rFonts w:ascii="Times New Roman" w:eastAsia="標楷體" w:hAnsi="Times New Roman"/>
          <w:sz w:val="28"/>
          <w:szCs w:val="28"/>
        </w:rPr>
        <w:t>BAC</w:t>
      </w:r>
      <w:r w:rsidRPr="00C84E16">
        <w:rPr>
          <w:rFonts w:ascii="Times New Roman" w:eastAsia="標楷體" w:hAnsi="Times New Roman"/>
          <w:sz w:val="28"/>
          <w:szCs w:val="28"/>
        </w:rPr>
        <w:t>種子教師</w:t>
      </w:r>
      <w:r w:rsidRPr="00C84E16">
        <w:rPr>
          <w:rFonts w:ascii="Times New Roman" w:eastAsia="標楷體" w:hAnsi="Times New Roman"/>
          <w:sz w:val="28"/>
          <w:szCs w:val="28"/>
        </w:rPr>
        <w:t>8</w:t>
      </w:r>
      <w:r w:rsidRPr="00C84E16">
        <w:rPr>
          <w:rFonts w:ascii="Times New Roman" w:eastAsia="標楷體" w:hAnsi="Times New Roman"/>
          <w:sz w:val="28"/>
          <w:szCs w:val="28"/>
        </w:rPr>
        <w:t>名，教導進行採種生產技術推廣之工作項目，作為種子教師，種子教師於</w:t>
      </w:r>
      <w:r w:rsidRPr="00C84E16">
        <w:rPr>
          <w:rFonts w:ascii="Times New Roman" w:eastAsia="標楷體" w:hAnsi="Times New Roman"/>
          <w:sz w:val="28"/>
          <w:szCs w:val="28"/>
        </w:rPr>
        <w:t>Deseaux</w:t>
      </w:r>
      <w:r w:rsidRPr="00C84E16">
        <w:rPr>
          <w:rFonts w:ascii="Times New Roman" w:eastAsia="標楷體" w:hAnsi="Times New Roman"/>
          <w:sz w:val="28"/>
          <w:szCs w:val="28"/>
        </w:rPr>
        <w:t>地區推廣採種技術。由種子教師訓練</w:t>
      </w:r>
      <w:r w:rsidRPr="00C84E16">
        <w:rPr>
          <w:rFonts w:ascii="Times New Roman" w:eastAsia="標楷體" w:hAnsi="Times New Roman"/>
          <w:sz w:val="28"/>
          <w:szCs w:val="28"/>
        </w:rPr>
        <w:t>800</w:t>
      </w:r>
      <w:r w:rsidRPr="00C84E16">
        <w:rPr>
          <w:rFonts w:ascii="Times New Roman" w:eastAsia="標楷體" w:hAnsi="Times New Roman"/>
          <w:sz w:val="28"/>
          <w:szCs w:val="28"/>
        </w:rPr>
        <w:t>名農民。</w:t>
      </w:r>
    </w:p>
    <w:p w:rsidR="00FF5059" w:rsidRPr="00C84E16" w:rsidRDefault="00A56F96" w:rsidP="00585B34">
      <w:pPr>
        <w:pStyle w:val="ab"/>
        <w:numPr>
          <w:ilvl w:val="0"/>
          <w:numId w:val="27"/>
        </w:numPr>
        <w:spacing w:line="480" w:lineRule="exact"/>
        <w:ind w:leftChars="0" w:left="1701" w:hanging="425"/>
        <w:jc w:val="both"/>
        <w:rPr>
          <w:rFonts w:ascii="Times New Roman" w:eastAsia="標楷體" w:hAnsi="Times New Roman"/>
        </w:rPr>
      </w:pPr>
      <w:r w:rsidRPr="00C84E16">
        <w:rPr>
          <w:rFonts w:ascii="Times New Roman" w:eastAsia="標楷體" w:hAnsi="Times New Roman"/>
          <w:sz w:val="28"/>
          <w:szCs w:val="28"/>
        </w:rPr>
        <w:lastRenderedPageBreak/>
        <w:t>為提升計畫永續性，建議</w:t>
      </w:r>
      <w:r w:rsidRPr="00C84E16">
        <w:rPr>
          <w:rFonts w:ascii="Times New Roman" w:eastAsia="標楷體" w:hAnsi="Times New Roman"/>
          <w:sz w:val="28"/>
          <w:szCs w:val="28"/>
        </w:rPr>
        <w:t>ODVA</w:t>
      </w:r>
      <w:r w:rsidRPr="00C84E16">
        <w:rPr>
          <w:rFonts w:ascii="Times New Roman" w:eastAsia="標楷體" w:hAnsi="Times New Roman"/>
          <w:sz w:val="28"/>
          <w:szCs w:val="28"/>
        </w:rPr>
        <w:t>成立稻種銷售循環基金專戶，訪團專家同意以本計畫經費支應美琪農場進行原原種及原種田生產外，要以信用方式出借農業資材及代耕服務給予原種及採種生產農戶。</w:t>
      </w:r>
      <w:proofErr w:type="gramStart"/>
      <w:r w:rsidRPr="00C84E16">
        <w:rPr>
          <w:rFonts w:ascii="Times New Roman" w:eastAsia="標楷體" w:hAnsi="Times New Roman"/>
          <w:sz w:val="28"/>
          <w:szCs w:val="28"/>
        </w:rPr>
        <w:t>採</w:t>
      </w:r>
      <w:proofErr w:type="gramEnd"/>
      <w:r w:rsidRPr="00C84E16">
        <w:rPr>
          <w:rFonts w:ascii="Times New Roman" w:eastAsia="標楷體" w:hAnsi="Times New Roman"/>
          <w:sz w:val="28"/>
          <w:szCs w:val="28"/>
        </w:rPr>
        <w:t>種子完成期作生產後，於計畫中提列經費支應工作週轉金用於將</w:t>
      </w:r>
      <w:r w:rsidR="00E40533" w:rsidRPr="00C84E16">
        <w:rPr>
          <w:rFonts w:ascii="Times New Roman" w:eastAsia="標楷體" w:hAnsi="Times New Roman"/>
          <w:sz w:val="28"/>
          <w:szCs w:val="28"/>
        </w:rPr>
        <w:t>委託</w:t>
      </w:r>
      <w:r w:rsidRPr="00C84E16">
        <w:rPr>
          <w:rFonts w:ascii="Times New Roman" w:eastAsia="標楷體" w:hAnsi="Times New Roman"/>
          <w:sz w:val="28"/>
          <w:szCs w:val="28"/>
        </w:rPr>
        <w:t>生產之</w:t>
      </w:r>
      <w:proofErr w:type="gramStart"/>
      <w:r w:rsidRPr="00C84E16">
        <w:rPr>
          <w:rFonts w:ascii="Times New Roman" w:eastAsia="標楷體" w:hAnsi="Times New Roman"/>
          <w:sz w:val="28"/>
          <w:szCs w:val="28"/>
        </w:rPr>
        <w:t>採</w:t>
      </w:r>
      <w:proofErr w:type="gramEnd"/>
      <w:r w:rsidRPr="00C84E16">
        <w:rPr>
          <w:rFonts w:ascii="Times New Roman" w:eastAsia="標楷體" w:hAnsi="Times New Roman"/>
          <w:sz w:val="28"/>
          <w:szCs w:val="28"/>
        </w:rPr>
        <w:t>種子買回，後由</w:t>
      </w:r>
      <w:r w:rsidRPr="00C84E16">
        <w:rPr>
          <w:rFonts w:ascii="Times New Roman" w:eastAsia="標楷體" w:hAnsi="Times New Roman"/>
          <w:sz w:val="28"/>
          <w:szCs w:val="28"/>
        </w:rPr>
        <w:t>ODVA</w:t>
      </w:r>
      <w:r w:rsidRPr="00C84E16">
        <w:rPr>
          <w:rFonts w:ascii="Times New Roman" w:eastAsia="標楷體" w:hAnsi="Times New Roman"/>
          <w:sz w:val="28"/>
          <w:szCs w:val="28"/>
        </w:rPr>
        <w:t>及各地之農業推廣站</w:t>
      </w:r>
      <w:r w:rsidRPr="00C84E16">
        <w:rPr>
          <w:rFonts w:ascii="Times New Roman" w:eastAsia="標楷體" w:hAnsi="Times New Roman"/>
          <w:sz w:val="28"/>
          <w:szCs w:val="28"/>
        </w:rPr>
        <w:t>(BAC)</w:t>
      </w:r>
      <w:r w:rsidR="00E40533" w:rsidRPr="00C84E16">
        <w:rPr>
          <w:rFonts w:ascii="Times New Roman" w:eastAsia="標楷體" w:hAnsi="Times New Roman"/>
          <w:sz w:val="28"/>
          <w:szCs w:val="28"/>
        </w:rPr>
        <w:t>進行稻種銷售，所得存回循環基金，經徐政義教授試算</w:t>
      </w:r>
      <w:r w:rsidRPr="00C84E16">
        <w:rPr>
          <w:rFonts w:ascii="Times New Roman" w:eastAsia="標楷體" w:hAnsi="Times New Roman"/>
          <w:sz w:val="28"/>
          <w:szCs w:val="28"/>
        </w:rPr>
        <w:t>，於計畫移轉後海方將保有約</w:t>
      </w:r>
      <w:r w:rsidR="00AA3002">
        <w:rPr>
          <w:rFonts w:ascii="Times New Roman" w:eastAsia="標楷體" w:hAnsi="Times New Roman" w:hint="eastAsia"/>
          <w:sz w:val="28"/>
          <w:szCs w:val="28"/>
        </w:rPr>
        <w:t>80</w:t>
      </w:r>
      <w:r w:rsidRPr="00C84E16">
        <w:rPr>
          <w:rFonts w:ascii="Times New Roman" w:eastAsia="標楷體" w:hAnsi="Times New Roman"/>
          <w:sz w:val="28"/>
          <w:szCs w:val="28"/>
        </w:rPr>
        <w:t>萬美元之金額可作為該計畫之永續經營工作週轉金。</w:t>
      </w:r>
    </w:p>
    <w:p w:rsidR="00C368DB" w:rsidRPr="00C84E16" w:rsidRDefault="00BC7574" w:rsidP="006A565E">
      <w:pPr>
        <w:numPr>
          <w:ilvl w:val="0"/>
          <w:numId w:val="12"/>
        </w:numPr>
        <w:spacing w:beforeLines="50" w:before="180" w:line="480" w:lineRule="exact"/>
        <w:ind w:hanging="196"/>
        <w:jc w:val="both"/>
        <w:rPr>
          <w:rFonts w:ascii="Times New Roman" w:eastAsia="標楷體" w:hAnsi="Times New Roman"/>
          <w:b/>
          <w:sz w:val="28"/>
          <w:szCs w:val="28"/>
        </w:rPr>
      </w:pPr>
      <w:r w:rsidRPr="00C84E16">
        <w:rPr>
          <w:rFonts w:ascii="Times New Roman" w:eastAsia="標楷體" w:hAnsi="Times New Roman"/>
          <w:b/>
          <w:sz w:val="28"/>
          <w:szCs w:val="28"/>
        </w:rPr>
        <w:t>研究與分析</w:t>
      </w:r>
    </w:p>
    <w:p w:rsidR="00AC72C3" w:rsidRPr="00C84E16" w:rsidRDefault="00A96293" w:rsidP="006A565E">
      <w:pPr>
        <w:numPr>
          <w:ilvl w:val="0"/>
          <w:numId w:val="4"/>
        </w:numPr>
        <w:spacing w:beforeLines="50" w:before="180" w:line="480" w:lineRule="exact"/>
        <w:ind w:left="1560" w:hanging="851"/>
        <w:jc w:val="both"/>
        <w:rPr>
          <w:rFonts w:ascii="Times New Roman" w:eastAsia="標楷體" w:hAnsi="Times New Roman"/>
          <w:b/>
          <w:sz w:val="28"/>
        </w:rPr>
      </w:pPr>
      <w:r w:rsidRPr="00C84E16">
        <w:rPr>
          <w:rFonts w:ascii="Times New Roman" w:eastAsia="標楷體" w:hAnsi="Times New Roman"/>
          <w:b/>
          <w:sz w:val="28"/>
        </w:rPr>
        <w:t>提升</w:t>
      </w:r>
      <w:r w:rsidR="00FF7D4B" w:rsidRPr="00C84E16">
        <w:rPr>
          <w:rFonts w:ascii="Times New Roman" w:eastAsia="標楷體" w:hAnsi="Times New Roman"/>
          <w:b/>
          <w:sz w:val="28"/>
        </w:rPr>
        <w:t>海地優良稻種供應系統產能</w:t>
      </w:r>
      <w:r w:rsidR="00AC72C3" w:rsidRPr="00C84E16">
        <w:rPr>
          <w:rFonts w:ascii="Times New Roman" w:eastAsia="標楷體" w:hAnsi="Times New Roman"/>
          <w:b/>
          <w:sz w:val="28"/>
        </w:rPr>
        <w:t>之必要性</w:t>
      </w:r>
    </w:p>
    <w:p w:rsidR="005D45E3" w:rsidRPr="00C84E16" w:rsidRDefault="00522870" w:rsidP="006A565E">
      <w:pPr>
        <w:spacing w:beforeLines="50" w:before="180" w:line="480" w:lineRule="exact"/>
        <w:ind w:leftChars="413" w:left="991" w:firstLine="568"/>
        <w:jc w:val="both"/>
        <w:rPr>
          <w:rFonts w:ascii="Times New Roman" w:eastAsia="標楷體" w:hAnsi="Times New Roman"/>
          <w:sz w:val="28"/>
        </w:rPr>
      </w:pPr>
      <w:r w:rsidRPr="00C84E16">
        <w:rPr>
          <w:rFonts w:ascii="Times New Roman" w:eastAsia="標楷體" w:hAnsi="Times New Roman"/>
          <w:sz w:val="28"/>
        </w:rPr>
        <w:t>稻米為</w:t>
      </w:r>
      <w:r w:rsidR="008A4EAC" w:rsidRPr="00C84E16">
        <w:rPr>
          <w:rFonts w:ascii="Times New Roman" w:eastAsia="標楷體" w:hAnsi="Times New Roman"/>
          <w:sz w:val="28"/>
        </w:rPr>
        <w:t>海地糧食供應鏈中</w:t>
      </w:r>
      <w:r w:rsidRPr="00C84E16">
        <w:rPr>
          <w:rFonts w:ascii="Times New Roman" w:eastAsia="標楷體" w:hAnsi="Times New Roman"/>
          <w:sz w:val="28"/>
        </w:rPr>
        <w:t>自給率最低之作物，每年進口</w:t>
      </w:r>
      <w:r w:rsidRPr="00C84E16">
        <w:rPr>
          <w:rFonts w:ascii="Times New Roman" w:eastAsia="標楷體" w:hAnsi="Times New Roman"/>
          <w:sz w:val="28"/>
        </w:rPr>
        <w:t>47</w:t>
      </w:r>
      <w:r w:rsidRPr="00C84E16">
        <w:rPr>
          <w:rFonts w:ascii="Times New Roman" w:eastAsia="標楷體" w:hAnsi="Times New Roman"/>
          <w:sz w:val="28"/>
        </w:rPr>
        <w:t>萬噸，超過國內生產總量之</w:t>
      </w:r>
      <w:r w:rsidRPr="00C84E16">
        <w:rPr>
          <w:rFonts w:ascii="Times New Roman" w:eastAsia="標楷體" w:hAnsi="Times New Roman"/>
          <w:sz w:val="28"/>
        </w:rPr>
        <w:t>3.5</w:t>
      </w:r>
      <w:r w:rsidRPr="00C84E16">
        <w:rPr>
          <w:rFonts w:ascii="Times New Roman" w:eastAsia="標楷體" w:hAnsi="Times New Roman"/>
          <w:sz w:val="28"/>
        </w:rPr>
        <w:t>倍，自主性嚴重不足。</w:t>
      </w:r>
      <w:r w:rsidR="008A4EAC" w:rsidRPr="00C84E16">
        <w:rPr>
          <w:rFonts w:ascii="Times New Roman" w:eastAsia="標楷體" w:hAnsi="Times New Roman"/>
          <w:sz w:val="28"/>
        </w:rPr>
        <w:t>使用優良種子是作物產量提升之必要條件</w:t>
      </w:r>
      <w:r w:rsidRPr="00C84E16">
        <w:rPr>
          <w:rFonts w:ascii="Times New Roman" w:eastAsia="標楷體" w:hAnsi="Times New Roman"/>
          <w:sz w:val="28"/>
        </w:rPr>
        <w:t>，</w:t>
      </w:r>
      <w:r w:rsidR="00491EBC" w:rsidRPr="00C84E16">
        <w:rPr>
          <w:rFonts w:ascii="Times New Roman" w:eastAsia="標楷體" w:hAnsi="Times New Roman"/>
          <w:sz w:val="28"/>
        </w:rPr>
        <w:t>目前海地</w:t>
      </w:r>
      <w:r w:rsidR="00FF7D4B" w:rsidRPr="00C84E16">
        <w:rPr>
          <w:rFonts w:ascii="Times New Roman" w:eastAsia="標楷體" w:hAnsi="Times New Roman"/>
          <w:sz w:val="28"/>
        </w:rPr>
        <w:t>全國良種供應率</w:t>
      </w:r>
      <w:r w:rsidR="00491EBC" w:rsidRPr="00C84E16">
        <w:rPr>
          <w:rFonts w:ascii="Times New Roman" w:eastAsia="標楷體" w:hAnsi="Times New Roman"/>
          <w:sz w:val="28"/>
        </w:rPr>
        <w:t>約</w:t>
      </w:r>
      <w:r w:rsidR="00FF7D4B" w:rsidRPr="00C84E16">
        <w:rPr>
          <w:rFonts w:ascii="Times New Roman" w:eastAsia="標楷體" w:hAnsi="Times New Roman"/>
          <w:sz w:val="28"/>
        </w:rPr>
        <w:t>14</w:t>
      </w:r>
      <w:r w:rsidR="00491EBC" w:rsidRPr="00C84E16">
        <w:rPr>
          <w:rFonts w:ascii="Times New Roman" w:eastAsia="標楷體" w:hAnsi="Times New Roman"/>
          <w:sz w:val="28"/>
        </w:rPr>
        <w:t>%</w:t>
      </w:r>
      <w:r w:rsidR="00491EBC" w:rsidRPr="00C84E16">
        <w:rPr>
          <w:rFonts w:ascii="Times New Roman" w:eastAsia="標楷體" w:hAnsi="Times New Roman"/>
          <w:sz w:val="28"/>
        </w:rPr>
        <w:t>，</w:t>
      </w:r>
      <w:r w:rsidRPr="00C84E16">
        <w:rPr>
          <w:rFonts w:ascii="Times New Roman" w:eastAsia="標楷體" w:hAnsi="Times New Roman"/>
          <w:sz w:val="28"/>
        </w:rPr>
        <w:t>全國水稻生產面積中僅</w:t>
      </w:r>
      <w:r w:rsidR="00FF7D4B" w:rsidRPr="00C84E16">
        <w:rPr>
          <w:rFonts w:ascii="Times New Roman" w:eastAsia="標楷體" w:hAnsi="Times New Roman"/>
          <w:sz w:val="28"/>
        </w:rPr>
        <w:t>有</w:t>
      </w:r>
      <w:r w:rsidRPr="00C84E16">
        <w:rPr>
          <w:rFonts w:ascii="Times New Roman" w:eastAsia="標楷體" w:hAnsi="Times New Roman"/>
          <w:sz w:val="28"/>
        </w:rPr>
        <w:t>8,500</w:t>
      </w:r>
      <w:r w:rsidRPr="00C84E16">
        <w:rPr>
          <w:rFonts w:ascii="Times New Roman" w:eastAsia="標楷體" w:hAnsi="Times New Roman"/>
          <w:sz w:val="28"/>
        </w:rPr>
        <w:t>公頃之地區可取得優良稻種，導致海地水稻生產量始終無法有效提升</w:t>
      </w:r>
      <w:r w:rsidR="00145CE6" w:rsidRPr="00C84E16">
        <w:rPr>
          <w:rFonts w:ascii="Times New Roman" w:eastAsia="標楷體" w:hAnsi="Times New Roman"/>
          <w:sz w:val="28"/>
        </w:rPr>
        <w:t>。</w:t>
      </w:r>
      <w:r w:rsidR="008A4EAC" w:rsidRPr="00C84E16">
        <w:rPr>
          <w:rFonts w:ascii="Times New Roman" w:eastAsia="標楷體" w:hAnsi="Times New Roman"/>
          <w:sz w:val="28"/>
          <w:szCs w:val="28"/>
        </w:rPr>
        <w:t>海地美琪農場試驗與訓練部門主任</w:t>
      </w:r>
      <w:r w:rsidR="008A4EAC" w:rsidRPr="00C84E16">
        <w:rPr>
          <w:rFonts w:ascii="Times New Roman" w:eastAsia="標楷體" w:hAnsi="Times New Roman"/>
          <w:i/>
          <w:sz w:val="28"/>
          <w:szCs w:val="28"/>
        </w:rPr>
        <w:t>Telfort Géralel</w:t>
      </w:r>
      <w:r w:rsidR="008A4EAC" w:rsidRPr="00C84E16">
        <w:rPr>
          <w:rFonts w:ascii="Times New Roman" w:eastAsia="標楷體" w:hAnsi="Times New Roman"/>
          <w:sz w:val="28"/>
          <w:szCs w:val="28"/>
        </w:rPr>
        <w:t>依其過去在阿狄波尼河谷平原研究經驗預估該地區農民改用優良稻種後產量將可提升</w:t>
      </w:r>
      <w:r w:rsidR="008A4EAC" w:rsidRPr="00C84E16">
        <w:rPr>
          <w:rFonts w:ascii="Times New Roman" w:eastAsia="標楷體" w:hAnsi="Times New Roman"/>
          <w:sz w:val="28"/>
          <w:szCs w:val="28"/>
        </w:rPr>
        <w:t>20~40%</w:t>
      </w:r>
      <w:r w:rsidR="008A4EAC" w:rsidRPr="00C84E16">
        <w:rPr>
          <w:rFonts w:ascii="Times New Roman" w:eastAsia="標楷體" w:hAnsi="Times New Roman"/>
          <w:sz w:val="28"/>
          <w:szCs w:val="28"/>
        </w:rPr>
        <w:t>。</w:t>
      </w:r>
      <w:r w:rsidR="005D45E3" w:rsidRPr="00C84E16">
        <w:rPr>
          <w:rFonts w:ascii="Times New Roman" w:eastAsia="標楷體" w:hAnsi="Times New Roman"/>
          <w:sz w:val="28"/>
        </w:rPr>
        <w:t>海地目前全國水稻生產面積約</w:t>
      </w:r>
      <w:r w:rsidR="005D45E3" w:rsidRPr="00C84E16">
        <w:rPr>
          <w:rFonts w:ascii="Times New Roman" w:eastAsia="標楷體" w:hAnsi="Times New Roman"/>
          <w:sz w:val="28"/>
        </w:rPr>
        <w:t>60,000</w:t>
      </w:r>
      <w:r w:rsidR="005D45E3" w:rsidRPr="00C84E16">
        <w:rPr>
          <w:rFonts w:ascii="Times New Roman" w:eastAsia="標楷體" w:hAnsi="Times New Roman"/>
          <w:sz w:val="28"/>
        </w:rPr>
        <w:t>公頃，反推稻種需求量為</w:t>
      </w:r>
      <w:r w:rsidR="005D45E3" w:rsidRPr="00C84E16">
        <w:rPr>
          <w:rFonts w:ascii="Times New Roman" w:eastAsia="標楷體" w:hAnsi="Times New Roman"/>
          <w:sz w:val="28"/>
        </w:rPr>
        <w:t>4,200</w:t>
      </w:r>
      <w:r w:rsidR="005D45E3" w:rsidRPr="00C84E16">
        <w:rPr>
          <w:rFonts w:ascii="Times New Roman" w:eastAsia="標楷體" w:hAnsi="Times New Roman"/>
          <w:sz w:val="28"/>
        </w:rPr>
        <w:t>公噸，然而，考量海方稻種配銷之能力以及農民購買稻種意願，海地美琪農場主任</w:t>
      </w:r>
      <w:r w:rsidR="005D45E3" w:rsidRPr="00C84E16">
        <w:rPr>
          <w:rFonts w:ascii="Times New Roman" w:eastAsia="標楷體" w:hAnsi="Times New Roman"/>
          <w:i/>
          <w:sz w:val="28"/>
          <w:szCs w:val="28"/>
        </w:rPr>
        <w:t>Telfort Géralel</w:t>
      </w:r>
      <w:r w:rsidR="005D45E3" w:rsidRPr="00C84E16">
        <w:rPr>
          <w:rFonts w:ascii="Times New Roman" w:eastAsia="標楷體" w:hAnsi="Times New Roman"/>
          <w:sz w:val="28"/>
        </w:rPr>
        <w:t>及稻種生產主任</w:t>
      </w:r>
      <w:r w:rsidR="005D45E3" w:rsidRPr="00C84E16">
        <w:rPr>
          <w:rFonts w:ascii="Times New Roman" w:eastAsia="標楷體" w:hAnsi="Times New Roman"/>
          <w:i/>
          <w:sz w:val="28"/>
          <w:szCs w:val="28"/>
        </w:rPr>
        <w:t>Jean Pierre Franco</w:t>
      </w:r>
      <w:r w:rsidR="005D45E3" w:rsidRPr="00C84E16">
        <w:rPr>
          <w:rFonts w:ascii="Times New Roman" w:eastAsia="標楷體" w:hAnsi="Times New Roman"/>
          <w:sz w:val="28"/>
        </w:rPr>
        <w:t>一致認定將計畫目標設定為每年生產</w:t>
      </w:r>
      <w:r w:rsidR="005D45E3" w:rsidRPr="00C84E16">
        <w:rPr>
          <w:rFonts w:ascii="Times New Roman" w:eastAsia="標楷體" w:hAnsi="Times New Roman"/>
          <w:sz w:val="28"/>
        </w:rPr>
        <w:t>2,000</w:t>
      </w:r>
      <w:r w:rsidR="005D45E3" w:rsidRPr="00C84E16">
        <w:rPr>
          <w:rFonts w:ascii="Times New Roman" w:eastAsia="標楷體" w:hAnsi="Times New Roman"/>
          <w:sz w:val="28"/>
        </w:rPr>
        <w:t>公噸之產能是一個合理值。</w:t>
      </w:r>
      <w:r w:rsidR="00A96293" w:rsidRPr="00C84E16">
        <w:rPr>
          <w:rFonts w:ascii="Times New Roman" w:eastAsia="標楷體" w:hAnsi="Times New Roman"/>
          <w:sz w:val="28"/>
        </w:rPr>
        <w:t>有</w:t>
      </w:r>
      <w:proofErr w:type="gramStart"/>
      <w:r w:rsidR="00A96293" w:rsidRPr="00C84E16">
        <w:rPr>
          <w:rFonts w:ascii="Times New Roman" w:eastAsia="標楷體" w:hAnsi="Times New Roman"/>
          <w:sz w:val="28"/>
        </w:rPr>
        <w:t>鑑</w:t>
      </w:r>
      <w:proofErr w:type="gramEnd"/>
      <w:r w:rsidR="00A96293" w:rsidRPr="00C84E16">
        <w:rPr>
          <w:rFonts w:ascii="Times New Roman" w:eastAsia="標楷體" w:hAnsi="Times New Roman"/>
          <w:sz w:val="28"/>
        </w:rPr>
        <w:t>於該計畫目標為提升產能，而非以稻種生產量為主要目標，訪團專家與海方人員一致同意該計畫名稱應更為</w:t>
      </w:r>
      <w:r w:rsidR="00A96293" w:rsidRPr="00C84E16">
        <w:rPr>
          <w:rFonts w:ascii="Times New Roman" w:hAnsi="Times New Roman"/>
          <w:sz w:val="28"/>
        </w:rPr>
        <w:t>「</w:t>
      </w:r>
      <w:r w:rsidR="00A96293" w:rsidRPr="00C84E16">
        <w:rPr>
          <w:rFonts w:ascii="Times New Roman" w:eastAsia="標楷體" w:hAnsi="Times New Roman"/>
          <w:sz w:val="28"/>
        </w:rPr>
        <w:t>強化海地稻種生產能力計畫</w:t>
      </w:r>
      <w:r w:rsidR="00A96293" w:rsidRPr="00C84E16">
        <w:rPr>
          <w:rFonts w:ascii="Times New Roman" w:hAnsi="Times New Roman"/>
          <w:sz w:val="28"/>
        </w:rPr>
        <w:t>」。</w:t>
      </w:r>
    </w:p>
    <w:p w:rsidR="00AC72C3" w:rsidRPr="00C84E16" w:rsidRDefault="00AC72C3" w:rsidP="006A565E">
      <w:pPr>
        <w:pStyle w:val="ab"/>
        <w:numPr>
          <w:ilvl w:val="0"/>
          <w:numId w:val="48"/>
        </w:numPr>
        <w:spacing w:beforeLines="50" w:before="180" w:line="480" w:lineRule="exact"/>
        <w:ind w:leftChars="0" w:left="1560" w:hanging="709"/>
        <w:jc w:val="both"/>
        <w:rPr>
          <w:rFonts w:ascii="Times New Roman" w:eastAsia="標楷體" w:hAnsi="Times New Roman"/>
          <w:b/>
          <w:sz w:val="28"/>
        </w:rPr>
      </w:pPr>
      <w:r w:rsidRPr="00C84E16">
        <w:rPr>
          <w:rFonts w:ascii="Times New Roman" w:eastAsia="標楷體" w:hAnsi="Times New Roman"/>
          <w:b/>
          <w:sz w:val="28"/>
        </w:rPr>
        <w:t>提升優良種子產能所需</w:t>
      </w:r>
      <w:r w:rsidR="002D4E07" w:rsidRPr="00C84E16">
        <w:rPr>
          <w:rFonts w:ascii="Times New Roman" w:eastAsia="標楷體" w:hAnsi="Times New Roman"/>
          <w:b/>
          <w:sz w:val="28"/>
        </w:rPr>
        <w:t>執行項目</w:t>
      </w:r>
    </w:p>
    <w:p w:rsidR="002D4E07" w:rsidRPr="00C84E16" w:rsidRDefault="002D4E07" w:rsidP="006A565E">
      <w:pPr>
        <w:spacing w:beforeLines="50" w:before="180" w:line="480" w:lineRule="exact"/>
        <w:ind w:left="993"/>
        <w:jc w:val="both"/>
        <w:rPr>
          <w:rFonts w:ascii="Times New Roman" w:eastAsia="標楷體" w:hAnsi="Times New Roman"/>
          <w:sz w:val="28"/>
        </w:rPr>
      </w:pPr>
      <w:r w:rsidRPr="00C84E16">
        <w:rPr>
          <w:rFonts w:ascii="Times New Roman" w:eastAsia="標楷體" w:hAnsi="Times New Roman"/>
          <w:sz w:val="28"/>
        </w:rPr>
        <w:lastRenderedPageBreak/>
        <w:t>為達到海地稻種產能提升之目標，必須協助強化優良稻種檢驗體系、提升機構功能性並改善稻種繁殖及</w:t>
      </w:r>
      <w:proofErr w:type="gramStart"/>
      <w:r w:rsidRPr="00C84E16">
        <w:rPr>
          <w:rFonts w:ascii="Times New Roman" w:eastAsia="標楷體" w:hAnsi="Times New Roman"/>
          <w:sz w:val="28"/>
        </w:rPr>
        <w:t>採</w:t>
      </w:r>
      <w:proofErr w:type="gramEnd"/>
      <w:r w:rsidRPr="00C84E16">
        <w:rPr>
          <w:rFonts w:ascii="Times New Roman" w:eastAsia="標楷體" w:hAnsi="Times New Roman"/>
          <w:sz w:val="28"/>
        </w:rPr>
        <w:t>後處理體系。</w:t>
      </w:r>
    </w:p>
    <w:p w:rsidR="00AC72C3" w:rsidRPr="00C84E16" w:rsidRDefault="002D4E07" w:rsidP="006A565E">
      <w:pPr>
        <w:pStyle w:val="ab"/>
        <w:numPr>
          <w:ilvl w:val="0"/>
          <w:numId w:val="28"/>
        </w:numPr>
        <w:spacing w:beforeLines="50" w:before="180" w:line="480" w:lineRule="exact"/>
        <w:ind w:leftChars="0" w:left="1418" w:hanging="284"/>
        <w:jc w:val="both"/>
        <w:rPr>
          <w:rFonts w:ascii="Times New Roman" w:eastAsia="標楷體" w:hAnsi="Times New Roman"/>
          <w:sz w:val="28"/>
        </w:rPr>
      </w:pPr>
      <w:r w:rsidRPr="00C84E16">
        <w:rPr>
          <w:rFonts w:ascii="Times New Roman" w:eastAsia="標楷體" w:hAnsi="Times New Roman"/>
          <w:sz w:val="28"/>
        </w:rPr>
        <w:t>強化優良稻種檢驗體系</w:t>
      </w:r>
    </w:p>
    <w:p w:rsidR="002D4E07" w:rsidRPr="00C84E16" w:rsidRDefault="002D4E07" w:rsidP="006A565E">
      <w:pPr>
        <w:pStyle w:val="ab"/>
        <w:numPr>
          <w:ilvl w:val="0"/>
          <w:numId w:val="29"/>
        </w:numPr>
        <w:spacing w:beforeLines="50" w:before="180" w:line="480" w:lineRule="exact"/>
        <w:ind w:leftChars="0" w:left="1843" w:hanging="567"/>
        <w:jc w:val="both"/>
        <w:rPr>
          <w:rFonts w:ascii="Times New Roman" w:eastAsia="標楷體" w:hAnsi="Times New Roman"/>
          <w:sz w:val="28"/>
        </w:rPr>
      </w:pPr>
      <w:r w:rsidRPr="00C84E16">
        <w:rPr>
          <w:rFonts w:ascii="Times New Roman" w:eastAsia="標楷體" w:hAnsi="Times New Roman"/>
          <w:sz w:val="28"/>
        </w:rPr>
        <w:t>建立種子檢驗規範及推動稻種檢驗制度</w:t>
      </w:r>
    </w:p>
    <w:p w:rsidR="002D4E07" w:rsidRPr="00C84E16" w:rsidRDefault="00797D03" w:rsidP="006A565E">
      <w:pPr>
        <w:pStyle w:val="ab"/>
        <w:numPr>
          <w:ilvl w:val="0"/>
          <w:numId w:val="29"/>
        </w:numPr>
        <w:spacing w:beforeLines="50" w:before="180" w:line="480" w:lineRule="exact"/>
        <w:ind w:leftChars="0" w:left="1843" w:hanging="567"/>
        <w:jc w:val="both"/>
        <w:rPr>
          <w:rFonts w:ascii="Times New Roman" w:eastAsia="標楷體" w:hAnsi="Times New Roman"/>
          <w:sz w:val="28"/>
        </w:rPr>
      </w:pPr>
      <w:r w:rsidRPr="00C84E16">
        <w:rPr>
          <w:rFonts w:ascii="Times New Roman" w:eastAsia="標楷體" w:hAnsi="Times New Roman"/>
          <w:sz w:val="28"/>
        </w:rPr>
        <w:t>美琪農場建立稻種檢驗室</w:t>
      </w:r>
    </w:p>
    <w:p w:rsidR="00797D03" w:rsidRPr="00C84E16" w:rsidRDefault="00797D03" w:rsidP="006A565E">
      <w:pPr>
        <w:pStyle w:val="ab"/>
        <w:numPr>
          <w:ilvl w:val="0"/>
          <w:numId w:val="29"/>
        </w:numPr>
        <w:spacing w:beforeLines="50" w:before="180" w:line="480" w:lineRule="exact"/>
        <w:ind w:leftChars="0" w:left="1843" w:hanging="567"/>
        <w:jc w:val="both"/>
        <w:rPr>
          <w:rFonts w:ascii="Times New Roman" w:eastAsia="標楷體" w:hAnsi="Times New Roman"/>
          <w:sz w:val="28"/>
        </w:rPr>
      </w:pPr>
      <w:r w:rsidRPr="00C84E16">
        <w:rPr>
          <w:rFonts w:ascii="Times New Roman" w:eastAsia="標楷體" w:hAnsi="Times New Roman"/>
          <w:sz w:val="28"/>
        </w:rPr>
        <w:t>稻種檢驗人員能力建構</w:t>
      </w:r>
    </w:p>
    <w:p w:rsidR="002D4E07" w:rsidRPr="00C84E16" w:rsidRDefault="002D4E07" w:rsidP="006A565E">
      <w:pPr>
        <w:pStyle w:val="ab"/>
        <w:numPr>
          <w:ilvl w:val="0"/>
          <w:numId w:val="28"/>
        </w:numPr>
        <w:spacing w:beforeLines="50" w:before="180" w:line="480" w:lineRule="exact"/>
        <w:ind w:leftChars="0" w:left="1418" w:hanging="284"/>
        <w:jc w:val="both"/>
        <w:rPr>
          <w:rFonts w:ascii="Times New Roman" w:eastAsia="標楷體" w:hAnsi="Times New Roman"/>
          <w:sz w:val="28"/>
        </w:rPr>
      </w:pPr>
      <w:r w:rsidRPr="00C84E16">
        <w:rPr>
          <w:rFonts w:ascii="Times New Roman" w:eastAsia="標楷體" w:hAnsi="Times New Roman"/>
          <w:sz w:val="28"/>
        </w:rPr>
        <w:t>提升機構功能性</w:t>
      </w:r>
    </w:p>
    <w:p w:rsidR="00797D03" w:rsidRPr="00C84E16" w:rsidRDefault="00990F19" w:rsidP="006A565E">
      <w:pPr>
        <w:pStyle w:val="ab"/>
        <w:numPr>
          <w:ilvl w:val="0"/>
          <w:numId w:val="30"/>
        </w:numPr>
        <w:spacing w:beforeLines="50" w:before="180" w:line="480" w:lineRule="exact"/>
        <w:ind w:leftChars="0" w:left="1843" w:hanging="567"/>
        <w:jc w:val="both"/>
        <w:rPr>
          <w:rFonts w:ascii="Times New Roman" w:eastAsia="標楷體" w:hAnsi="Times New Roman"/>
          <w:sz w:val="28"/>
        </w:rPr>
      </w:pPr>
      <w:r w:rsidRPr="00C84E16">
        <w:rPr>
          <w:rFonts w:ascii="Times New Roman" w:eastAsia="標楷體" w:hAnsi="Times New Roman"/>
          <w:sz w:val="28"/>
        </w:rPr>
        <w:t>美琪</w:t>
      </w:r>
      <w:r w:rsidR="00797D03" w:rsidRPr="00C84E16">
        <w:rPr>
          <w:rFonts w:ascii="Times New Roman" w:eastAsia="標楷體" w:hAnsi="Times New Roman"/>
          <w:sz w:val="28"/>
        </w:rPr>
        <w:t>農場升級為國家級水稻研究發展中心</w:t>
      </w:r>
    </w:p>
    <w:p w:rsidR="00797D03" w:rsidRPr="00C84E16" w:rsidRDefault="00F318DA" w:rsidP="006A565E">
      <w:pPr>
        <w:pStyle w:val="ab"/>
        <w:numPr>
          <w:ilvl w:val="0"/>
          <w:numId w:val="30"/>
        </w:numPr>
        <w:spacing w:beforeLines="50" w:before="180" w:line="480" w:lineRule="exact"/>
        <w:ind w:leftChars="0" w:left="1843" w:hanging="567"/>
        <w:jc w:val="both"/>
        <w:rPr>
          <w:rFonts w:ascii="Times New Roman" w:eastAsia="標楷體" w:hAnsi="Times New Roman"/>
          <w:sz w:val="28"/>
        </w:rPr>
      </w:pPr>
      <w:r w:rsidRPr="00C84E16">
        <w:rPr>
          <w:rFonts w:ascii="Times New Roman" w:eastAsia="標楷體" w:hAnsi="Times New Roman"/>
          <w:sz w:val="28"/>
        </w:rPr>
        <w:t>維護及擴建</w:t>
      </w:r>
      <w:r w:rsidRPr="00C84E16">
        <w:rPr>
          <w:rFonts w:ascii="Times New Roman" w:eastAsia="標楷體" w:hAnsi="Times New Roman"/>
          <w:sz w:val="28"/>
        </w:rPr>
        <w:t>Deseaux</w:t>
      </w:r>
      <w:r w:rsidRPr="00C84E16">
        <w:rPr>
          <w:rFonts w:ascii="Times New Roman" w:eastAsia="標楷體" w:hAnsi="Times New Roman"/>
          <w:sz w:val="28"/>
        </w:rPr>
        <w:t>稻種處理中心</w:t>
      </w:r>
    </w:p>
    <w:p w:rsidR="00797D03" w:rsidRPr="00C84E16" w:rsidRDefault="00915974" w:rsidP="006A565E">
      <w:pPr>
        <w:pStyle w:val="ab"/>
        <w:numPr>
          <w:ilvl w:val="0"/>
          <w:numId w:val="30"/>
        </w:numPr>
        <w:spacing w:beforeLines="50" w:before="180" w:line="480" w:lineRule="exact"/>
        <w:ind w:leftChars="0" w:left="1843" w:hanging="567"/>
        <w:jc w:val="both"/>
        <w:rPr>
          <w:rFonts w:ascii="Times New Roman" w:eastAsia="標楷體" w:hAnsi="Times New Roman"/>
          <w:sz w:val="28"/>
        </w:rPr>
      </w:pPr>
      <w:r w:rsidRPr="00C84E16">
        <w:rPr>
          <w:rFonts w:ascii="Times New Roman" w:eastAsia="標楷體" w:hAnsi="Times New Roman"/>
          <w:sz w:val="28"/>
        </w:rPr>
        <w:t>提升</w:t>
      </w:r>
      <w:r w:rsidRPr="00C84E16">
        <w:rPr>
          <w:rFonts w:ascii="Times New Roman" w:eastAsia="標楷體" w:hAnsi="Times New Roman"/>
          <w:sz w:val="28"/>
        </w:rPr>
        <w:t>ODVA</w:t>
      </w:r>
      <w:r w:rsidR="00797D03" w:rsidRPr="00C84E16">
        <w:rPr>
          <w:rFonts w:ascii="Times New Roman" w:eastAsia="標楷體" w:hAnsi="Times New Roman"/>
          <w:sz w:val="28"/>
        </w:rPr>
        <w:t>農機中心</w:t>
      </w:r>
      <w:r w:rsidR="00990F19" w:rsidRPr="00C84E16">
        <w:rPr>
          <w:rFonts w:ascii="Times New Roman" w:eastAsia="標楷體" w:hAnsi="Times New Roman"/>
          <w:sz w:val="28"/>
        </w:rPr>
        <w:t>以</w:t>
      </w:r>
      <w:r w:rsidRPr="00C84E16">
        <w:rPr>
          <w:rFonts w:ascii="Times New Roman" w:eastAsia="標楷體" w:hAnsi="Times New Roman"/>
          <w:sz w:val="28"/>
        </w:rPr>
        <w:t>支援稻種生產</w:t>
      </w:r>
    </w:p>
    <w:p w:rsidR="00915974" w:rsidRPr="00C84E16" w:rsidRDefault="00915974" w:rsidP="006A565E">
      <w:pPr>
        <w:pStyle w:val="ab"/>
        <w:numPr>
          <w:ilvl w:val="0"/>
          <w:numId w:val="30"/>
        </w:numPr>
        <w:spacing w:beforeLines="50" w:before="180" w:line="480" w:lineRule="exact"/>
        <w:ind w:leftChars="0" w:left="1843" w:hanging="567"/>
        <w:jc w:val="both"/>
        <w:rPr>
          <w:rFonts w:ascii="Times New Roman" w:eastAsia="標楷體" w:hAnsi="Times New Roman"/>
          <w:sz w:val="28"/>
        </w:rPr>
      </w:pPr>
      <w:r w:rsidRPr="00C84E16">
        <w:rPr>
          <w:rFonts w:ascii="Times New Roman" w:eastAsia="標楷體" w:hAnsi="Times New Roman"/>
          <w:sz w:val="28"/>
        </w:rPr>
        <w:t>各機構人</w:t>
      </w:r>
      <w:r w:rsidR="00983369" w:rsidRPr="00C84E16">
        <w:rPr>
          <w:rFonts w:ascii="Times New Roman" w:eastAsia="標楷體" w:hAnsi="Times New Roman"/>
          <w:sz w:val="28"/>
        </w:rPr>
        <w:t>員</w:t>
      </w:r>
      <w:r w:rsidRPr="00C84E16">
        <w:rPr>
          <w:rFonts w:ascii="Times New Roman" w:eastAsia="標楷體" w:hAnsi="Times New Roman"/>
          <w:sz w:val="28"/>
        </w:rPr>
        <w:t>能力建構</w:t>
      </w:r>
    </w:p>
    <w:p w:rsidR="002D4E07" w:rsidRPr="00C84E16" w:rsidRDefault="002D4E07" w:rsidP="006A565E">
      <w:pPr>
        <w:pStyle w:val="ab"/>
        <w:numPr>
          <w:ilvl w:val="0"/>
          <w:numId w:val="28"/>
        </w:numPr>
        <w:spacing w:beforeLines="50" w:before="180" w:line="480" w:lineRule="exact"/>
        <w:ind w:leftChars="0" w:left="1418" w:hanging="284"/>
        <w:jc w:val="both"/>
        <w:rPr>
          <w:rFonts w:ascii="Times New Roman" w:eastAsia="標楷體" w:hAnsi="Times New Roman"/>
          <w:sz w:val="28"/>
        </w:rPr>
      </w:pPr>
      <w:r w:rsidRPr="00C84E16">
        <w:rPr>
          <w:rFonts w:ascii="Times New Roman" w:eastAsia="標楷體" w:hAnsi="Times New Roman"/>
          <w:sz w:val="28"/>
        </w:rPr>
        <w:t>改善稻種繁殖及</w:t>
      </w:r>
      <w:proofErr w:type="gramStart"/>
      <w:r w:rsidRPr="00C84E16">
        <w:rPr>
          <w:rFonts w:ascii="Times New Roman" w:eastAsia="標楷體" w:hAnsi="Times New Roman"/>
          <w:sz w:val="28"/>
        </w:rPr>
        <w:t>採</w:t>
      </w:r>
      <w:proofErr w:type="gramEnd"/>
      <w:r w:rsidRPr="00C84E16">
        <w:rPr>
          <w:rFonts w:ascii="Times New Roman" w:eastAsia="標楷體" w:hAnsi="Times New Roman"/>
          <w:sz w:val="28"/>
        </w:rPr>
        <w:t>後處理體系</w:t>
      </w:r>
    </w:p>
    <w:p w:rsidR="00915974" w:rsidRPr="00C84E16" w:rsidRDefault="00915974" w:rsidP="006A565E">
      <w:pPr>
        <w:pStyle w:val="ab"/>
        <w:numPr>
          <w:ilvl w:val="0"/>
          <w:numId w:val="31"/>
        </w:numPr>
        <w:spacing w:beforeLines="50" w:before="180" w:line="480" w:lineRule="exact"/>
        <w:ind w:leftChars="0" w:left="1843" w:hanging="567"/>
        <w:jc w:val="both"/>
        <w:rPr>
          <w:rFonts w:ascii="Times New Roman" w:eastAsia="標楷體" w:hAnsi="Times New Roman"/>
          <w:sz w:val="28"/>
        </w:rPr>
      </w:pPr>
      <w:r w:rsidRPr="00C84E16">
        <w:rPr>
          <w:rFonts w:ascii="Times New Roman" w:eastAsia="標楷體" w:hAnsi="Times New Roman"/>
          <w:sz w:val="28"/>
        </w:rPr>
        <w:t>建立各區稻種需求登記制度</w:t>
      </w:r>
    </w:p>
    <w:p w:rsidR="007874D8" w:rsidRPr="00C84E16" w:rsidRDefault="00F318DA" w:rsidP="006A565E">
      <w:pPr>
        <w:pStyle w:val="ab"/>
        <w:numPr>
          <w:ilvl w:val="0"/>
          <w:numId w:val="31"/>
        </w:numPr>
        <w:spacing w:beforeLines="50" w:before="180" w:line="480" w:lineRule="exact"/>
        <w:ind w:leftChars="0" w:left="1843" w:hanging="567"/>
        <w:jc w:val="both"/>
        <w:rPr>
          <w:rFonts w:ascii="Times New Roman" w:eastAsia="標楷體" w:hAnsi="Times New Roman"/>
          <w:sz w:val="28"/>
        </w:rPr>
      </w:pPr>
      <w:r w:rsidRPr="00C84E16">
        <w:rPr>
          <w:rFonts w:ascii="Times New Roman" w:eastAsia="標楷體" w:hAnsi="Times New Roman"/>
          <w:sz w:val="28"/>
        </w:rPr>
        <w:t>委託</w:t>
      </w:r>
      <w:r w:rsidRPr="00C84E16">
        <w:rPr>
          <w:rFonts w:ascii="Times New Roman" w:eastAsia="標楷體" w:hAnsi="Times New Roman"/>
          <w:sz w:val="28"/>
        </w:rPr>
        <w:t>Deseaux</w:t>
      </w:r>
      <w:r w:rsidRPr="00C84E16">
        <w:rPr>
          <w:rFonts w:ascii="Times New Roman" w:eastAsia="標楷體" w:hAnsi="Times New Roman"/>
          <w:sz w:val="28"/>
        </w:rPr>
        <w:t>地區農民組織生產原種及</w:t>
      </w:r>
      <w:proofErr w:type="gramStart"/>
      <w:r w:rsidRPr="00C84E16">
        <w:rPr>
          <w:rFonts w:ascii="Times New Roman" w:eastAsia="標楷體" w:hAnsi="Times New Roman"/>
          <w:sz w:val="28"/>
        </w:rPr>
        <w:t>採</w:t>
      </w:r>
      <w:proofErr w:type="gramEnd"/>
      <w:r w:rsidRPr="00C84E16">
        <w:rPr>
          <w:rFonts w:ascii="Times New Roman" w:eastAsia="標楷體" w:hAnsi="Times New Roman"/>
          <w:sz w:val="28"/>
        </w:rPr>
        <w:t>種子，</w:t>
      </w:r>
      <w:r w:rsidR="00915974" w:rsidRPr="00C84E16">
        <w:rPr>
          <w:rFonts w:ascii="Times New Roman" w:eastAsia="標楷體" w:hAnsi="Times New Roman"/>
          <w:sz w:val="28"/>
        </w:rPr>
        <w:t>逐年提升三級繁殖制度產能</w:t>
      </w:r>
    </w:p>
    <w:p w:rsidR="00915974" w:rsidRPr="00C84E16" w:rsidRDefault="00915974" w:rsidP="006A565E">
      <w:pPr>
        <w:pStyle w:val="ab"/>
        <w:numPr>
          <w:ilvl w:val="0"/>
          <w:numId w:val="31"/>
        </w:numPr>
        <w:spacing w:beforeLines="50" w:before="180" w:line="480" w:lineRule="exact"/>
        <w:ind w:leftChars="0" w:left="1843" w:hanging="567"/>
        <w:jc w:val="both"/>
        <w:rPr>
          <w:rFonts w:ascii="Times New Roman" w:eastAsia="標楷體" w:hAnsi="Times New Roman"/>
          <w:sz w:val="28"/>
        </w:rPr>
      </w:pPr>
      <w:r w:rsidRPr="00C84E16">
        <w:rPr>
          <w:rFonts w:ascii="Times New Roman" w:eastAsia="標楷體" w:hAnsi="Times New Roman"/>
          <w:sz w:val="28"/>
        </w:rPr>
        <w:t>海方人員能力建構</w:t>
      </w:r>
    </w:p>
    <w:p w:rsidR="009420A0" w:rsidRPr="00C84E16" w:rsidRDefault="00A96293" w:rsidP="006A565E">
      <w:pPr>
        <w:pStyle w:val="ab"/>
        <w:numPr>
          <w:ilvl w:val="0"/>
          <w:numId w:val="49"/>
        </w:numPr>
        <w:spacing w:beforeLines="50" w:before="180" w:line="480" w:lineRule="exact"/>
        <w:ind w:leftChars="0" w:left="1560" w:hanging="709"/>
        <w:jc w:val="both"/>
        <w:rPr>
          <w:rFonts w:ascii="Times New Roman" w:eastAsia="標楷體" w:hAnsi="Times New Roman"/>
          <w:b/>
          <w:sz w:val="28"/>
        </w:rPr>
      </w:pPr>
      <w:r w:rsidRPr="00C84E16">
        <w:rPr>
          <w:rFonts w:ascii="Times New Roman" w:eastAsia="標楷體" w:hAnsi="Times New Roman"/>
          <w:b/>
          <w:sz w:val="28"/>
        </w:rPr>
        <w:t>計畫經濟效益以及</w:t>
      </w:r>
      <w:r w:rsidR="007B4D95" w:rsidRPr="00C84E16">
        <w:rPr>
          <w:rFonts w:ascii="Times New Roman" w:eastAsia="標楷體" w:hAnsi="Times New Roman"/>
          <w:b/>
          <w:sz w:val="28"/>
        </w:rPr>
        <w:t>受</w:t>
      </w:r>
      <w:r w:rsidRPr="00C84E16">
        <w:rPr>
          <w:rFonts w:ascii="Times New Roman" w:eastAsia="標楷體" w:hAnsi="Times New Roman"/>
          <w:b/>
          <w:sz w:val="28"/>
        </w:rPr>
        <w:t>益農戶</w:t>
      </w:r>
    </w:p>
    <w:p w:rsidR="00E002E8" w:rsidRPr="00C84E16" w:rsidRDefault="00A96293" w:rsidP="006A565E">
      <w:pPr>
        <w:spacing w:beforeLines="50" w:before="180" w:line="480" w:lineRule="exact"/>
        <w:ind w:left="993" w:firstLineChars="202" w:firstLine="566"/>
        <w:jc w:val="both"/>
        <w:rPr>
          <w:rFonts w:ascii="Times New Roman" w:eastAsia="標楷體" w:hAnsi="Times New Roman"/>
          <w:sz w:val="28"/>
        </w:rPr>
      </w:pPr>
      <w:r w:rsidRPr="00C84E16">
        <w:rPr>
          <w:rFonts w:ascii="Times New Roman" w:eastAsia="標楷體" w:hAnsi="Times New Roman"/>
          <w:sz w:val="28"/>
        </w:rPr>
        <w:t>依海方人員提出之使用優良稻種可增產該地區農民</w:t>
      </w:r>
      <w:r w:rsidRPr="00C84E16">
        <w:rPr>
          <w:rFonts w:ascii="Times New Roman" w:eastAsia="標楷體" w:hAnsi="Times New Roman"/>
          <w:sz w:val="28"/>
        </w:rPr>
        <w:t>20%</w:t>
      </w:r>
      <w:r w:rsidRPr="00C84E16">
        <w:rPr>
          <w:rFonts w:ascii="Times New Roman" w:eastAsia="標楷體" w:hAnsi="Times New Roman"/>
          <w:sz w:val="28"/>
        </w:rPr>
        <w:t>產量為假設，可估算出該計畫結束時，</w:t>
      </w:r>
      <w:r w:rsidR="00E40533" w:rsidRPr="00C84E16">
        <w:rPr>
          <w:rFonts w:ascii="Times New Roman" w:eastAsia="標楷體" w:hAnsi="Times New Roman"/>
          <w:sz w:val="28"/>
        </w:rPr>
        <w:t>每年</w:t>
      </w:r>
      <w:r w:rsidR="00B16C8E" w:rsidRPr="00C84E16">
        <w:rPr>
          <w:rFonts w:ascii="Times New Roman" w:eastAsia="標楷體" w:hAnsi="Times New Roman"/>
          <w:sz w:val="28"/>
        </w:rPr>
        <w:t>可增加農民整體經濟效益達</w:t>
      </w:r>
      <w:r w:rsidR="00E57E33">
        <w:rPr>
          <w:rFonts w:ascii="Times New Roman" w:eastAsia="標楷體" w:hAnsi="Times New Roman" w:hint="eastAsia"/>
          <w:sz w:val="28"/>
        </w:rPr>
        <w:t>531</w:t>
      </w:r>
      <w:r w:rsidR="00B16C8E" w:rsidRPr="00C84E16">
        <w:rPr>
          <w:rFonts w:ascii="Times New Roman" w:eastAsia="標楷體" w:hAnsi="Times New Roman"/>
          <w:sz w:val="28"/>
        </w:rPr>
        <w:t>萬美元，</w:t>
      </w:r>
      <w:r w:rsidR="007B4D95" w:rsidRPr="00C84E16">
        <w:rPr>
          <w:rFonts w:ascii="Times New Roman" w:eastAsia="標楷體" w:hAnsi="Times New Roman"/>
          <w:sz w:val="28"/>
        </w:rPr>
        <w:t>使用優良稻種之農戶</w:t>
      </w:r>
      <w:r w:rsidR="00B16C8E" w:rsidRPr="00C84E16">
        <w:rPr>
          <w:rFonts w:ascii="Times New Roman" w:eastAsia="標楷體" w:hAnsi="Times New Roman"/>
          <w:sz w:val="28"/>
        </w:rPr>
        <w:t>所得</w:t>
      </w:r>
      <w:r w:rsidR="007B4D95" w:rsidRPr="00C84E16">
        <w:rPr>
          <w:rFonts w:ascii="Times New Roman" w:eastAsia="標楷體" w:hAnsi="Times New Roman"/>
          <w:sz w:val="28"/>
        </w:rPr>
        <w:t>每期增加</w:t>
      </w:r>
      <w:r w:rsidR="00B16C8E" w:rsidRPr="00C84E16">
        <w:rPr>
          <w:rFonts w:ascii="Times New Roman" w:eastAsia="標楷體" w:hAnsi="Times New Roman"/>
          <w:sz w:val="28"/>
        </w:rPr>
        <w:t>約</w:t>
      </w:r>
      <w:r w:rsidR="00684C87">
        <w:rPr>
          <w:rFonts w:ascii="Times New Roman" w:eastAsia="標楷體" w:hAnsi="Times New Roman" w:hint="eastAsia"/>
          <w:sz w:val="28"/>
        </w:rPr>
        <w:t>206.6</w:t>
      </w:r>
      <w:r w:rsidR="00B16C8E" w:rsidRPr="00C84E16">
        <w:rPr>
          <w:rFonts w:ascii="Times New Roman" w:eastAsia="標楷體" w:hAnsi="Times New Roman"/>
          <w:sz w:val="28"/>
        </w:rPr>
        <w:t>美元；受益農戶每期作約可達</w:t>
      </w:r>
      <w:r w:rsidR="00B16C8E" w:rsidRPr="00C84E16">
        <w:rPr>
          <w:rFonts w:ascii="Times New Roman" w:eastAsia="標楷體" w:hAnsi="Times New Roman"/>
          <w:sz w:val="28"/>
        </w:rPr>
        <w:t>25,000</w:t>
      </w:r>
      <w:r w:rsidR="00B16C8E" w:rsidRPr="00C84E16">
        <w:rPr>
          <w:rFonts w:ascii="Times New Roman" w:eastAsia="標楷體" w:hAnsi="Times New Roman"/>
          <w:sz w:val="28"/>
        </w:rPr>
        <w:t>戶</w:t>
      </w:r>
      <w:r w:rsidR="00243216" w:rsidRPr="00C84E16">
        <w:rPr>
          <w:rFonts w:ascii="Times New Roman" w:eastAsia="標楷體" w:hAnsi="Times New Roman"/>
          <w:sz w:val="28"/>
        </w:rPr>
        <w:t>，每年</w:t>
      </w:r>
      <w:r w:rsidR="007B4D95" w:rsidRPr="00C84E16">
        <w:rPr>
          <w:rFonts w:ascii="Times New Roman" w:eastAsia="標楷體" w:hAnsi="Times New Roman"/>
          <w:sz w:val="28"/>
        </w:rPr>
        <w:t>約</w:t>
      </w:r>
      <w:r w:rsidR="007B4D95" w:rsidRPr="00C84E16">
        <w:rPr>
          <w:rFonts w:ascii="Times New Roman" w:eastAsia="標楷體" w:hAnsi="Times New Roman"/>
          <w:sz w:val="28"/>
        </w:rPr>
        <w:t>50,000</w:t>
      </w:r>
      <w:r w:rsidR="007B4D95" w:rsidRPr="00C84E16">
        <w:rPr>
          <w:rFonts w:ascii="Times New Roman" w:eastAsia="標楷體" w:hAnsi="Times New Roman"/>
          <w:sz w:val="28"/>
        </w:rPr>
        <w:t>戶</w:t>
      </w:r>
      <w:r w:rsidR="00B16C8E" w:rsidRPr="00C84E16">
        <w:rPr>
          <w:rFonts w:ascii="Times New Roman" w:eastAsia="標楷體" w:hAnsi="Times New Roman"/>
          <w:sz w:val="28"/>
        </w:rPr>
        <w:t>。</w:t>
      </w:r>
    </w:p>
    <w:p w:rsidR="00FE76B7" w:rsidRPr="00C84E16" w:rsidRDefault="00AC72C3" w:rsidP="006A565E">
      <w:pPr>
        <w:pStyle w:val="ab"/>
        <w:numPr>
          <w:ilvl w:val="0"/>
          <w:numId w:val="49"/>
        </w:numPr>
        <w:spacing w:beforeLines="50" w:before="180" w:line="480" w:lineRule="exact"/>
        <w:ind w:leftChars="0" w:left="1560" w:hanging="709"/>
        <w:jc w:val="both"/>
        <w:rPr>
          <w:rFonts w:ascii="Times New Roman" w:eastAsia="標楷體" w:hAnsi="Times New Roman"/>
          <w:b/>
          <w:sz w:val="28"/>
        </w:rPr>
      </w:pPr>
      <w:r w:rsidRPr="00C84E16">
        <w:rPr>
          <w:rFonts w:ascii="Times New Roman" w:eastAsia="標楷體" w:hAnsi="Times New Roman"/>
          <w:b/>
          <w:sz w:val="28"/>
        </w:rPr>
        <w:lastRenderedPageBreak/>
        <w:t>計畫永續發展性</w:t>
      </w:r>
    </w:p>
    <w:p w:rsidR="00DB57A9" w:rsidRPr="00C84E16" w:rsidRDefault="00B16C8E" w:rsidP="006A565E">
      <w:pPr>
        <w:spacing w:beforeLines="50" w:before="180" w:line="480" w:lineRule="exact"/>
        <w:ind w:leftChars="413" w:left="991" w:firstLine="567"/>
        <w:jc w:val="both"/>
        <w:rPr>
          <w:rFonts w:ascii="Times New Roman" w:eastAsia="標楷體" w:hAnsi="Times New Roman"/>
          <w:sz w:val="28"/>
          <w:szCs w:val="28"/>
        </w:rPr>
      </w:pPr>
      <w:r w:rsidRPr="00C84E16">
        <w:rPr>
          <w:rFonts w:ascii="Times New Roman" w:eastAsia="標楷體" w:hAnsi="Times New Roman"/>
          <w:sz w:val="28"/>
        </w:rPr>
        <w:t>計畫</w:t>
      </w:r>
      <w:r w:rsidR="00D2371F" w:rsidRPr="00C84E16">
        <w:rPr>
          <w:rFonts w:ascii="Times New Roman" w:eastAsia="標楷體" w:hAnsi="Times New Roman"/>
          <w:sz w:val="28"/>
        </w:rPr>
        <w:t>落實永續發展之目標</w:t>
      </w:r>
      <w:r w:rsidRPr="00C84E16">
        <w:rPr>
          <w:rFonts w:ascii="Times New Roman" w:eastAsia="標楷體" w:hAnsi="Times New Roman"/>
          <w:sz w:val="28"/>
        </w:rPr>
        <w:t>為我國與海地政府</w:t>
      </w:r>
      <w:r w:rsidR="00243216" w:rsidRPr="00C84E16">
        <w:rPr>
          <w:rFonts w:ascii="Times New Roman" w:eastAsia="標楷體" w:hAnsi="Times New Roman"/>
          <w:sz w:val="28"/>
        </w:rPr>
        <w:t>之</w:t>
      </w:r>
      <w:r w:rsidRPr="00C84E16">
        <w:rPr>
          <w:rFonts w:ascii="Times New Roman" w:eastAsia="標楷體" w:hAnsi="Times New Roman"/>
          <w:sz w:val="28"/>
        </w:rPr>
        <w:t>共同願景</w:t>
      </w:r>
      <w:r w:rsidR="00D2371F" w:rsidRPr="00C84E16">
        <w:rPr>
          <w:rFonts w:ascii="Times New Roman" w:eastAsia="標楷體" w:hAnsi="Times New Roman"/>
          <w:sz w:val="28"/>
        </w:rPr>
        <w:t>，</w:t>
      </w:r>
      <w:r w:rsidRPr="00C84E16">
        <w:rPr>
          <w:rFonts w:ascii="Times New Roman" w:eastAsia="標楷體" w:hAnsi="Times New Roman"/>
          <w:sz w:val="28"/>
        </w:rPr>
        <w:t>然而，</w:t>
      </w:r>
      <w:r w:rsidR="00AC72C3" w:rsidRPr="00C84E16">
        <w:rPr>
          <w:rFonts w:ascii="Times New Roman" w:eastAsia="標楷體" w:hAnsi="Times New Roman"/>
          <w:sz w:val="28"/>
        </w:rPr>
        <w:t>國家級的</w:t>
      </w:r>
      <w:r w:rsidRPr="00C84E16">
        <w:rPr>
          <w:rFonts w:ascii="Times New Roman" w:eastAsia="標楷體" w:hAnsi="Times New Roman"/>
          <w:sz w:val="28"/>
        </w:rPr>
        <w:t>稻種生產能力提升</w:t>
      </w:r>
      <w:r w:rsidR="00AC72C3" w:rsidRPr="00C84E16">
        <w:rPr>
          <w:rFonts w:ascii="Times New Roman" w:eastAsia="標楷體" w:hAnsi="Times New Roman"/>
          <w:sz w:val="28"/>
        </w:rPr>
        <w:t>計畫本來就不屬於獲利型之投資</w:t>
      </w:r>
      <w:r w:rsidRPr="00C84E16">
        <w:rPr>
          <w:rFonts w:ascii="Times New Roman" w:eastAsia="標楷體" w:hAnsi="Times New Roman"/>
          <w:sz w:val="28"/>
        </w:rPr>
        <w:t>，相反的</w:t>
      </w:r>
      <w:r w:rsidR="00AC72C3" w:rsidRPr="00C84E16">
        <w:rPr>
          <w:rFonts w:ascii="Times New Roman" w:eastAsia="標楷體" w:hAnsi="Times New Roman"/>
          <w:sz w:val="28"/>
        </w:rPr>
        <w:t>，由於</w:t>
      </w:r>
      <w:r w:rsidRPr="00C84E16">
        <w:rPr>
          <w:rFonts w:ascii="Times New Roman" w:eastAsia="標楷體" w:hAnsi="Times New Roman"/>
          <w:sz w:val="28"/>
        </w:rPr>
        <w:t>種子生產是稻作產業之</w:t>
      </w:r>
      <w:proofErr w:type="gramStart"/>
      <w:r w:rsidRPr="00C84E16">
        <w:rPr>
          <w:rFonts w:ascii="Times New Roman" w:eastAsia="標楷體" w:hAnsi="Times New Roman"/>
          <w:sz w:val="28"/>
        </w:rPr>
        <w:t>最</w:t>
      </w:r>
      <w:proofErr w:type="gramEnd"/>
      <w:r w:rsidRPr="00C84E16">
        <w:rPr>
          <w:rFonts w:ascii="Times New Roman" w:eastAsia="標楷體" w:hAnsi="Times New Roman"/>
          <w:sz w:val="28"/>
        </w:rPr>
        <w:t>源頭，如果沒有國家級的資源</w:t>
      </w:r>
      <w:r w:rsidR="00243216" w:rsidRPr="00C84E16">
        <w:rPr>
          <w:rFonts w:ascii="Times New Roman" w:eastAsia="標楷體" w:hAnsi="Times New Roman"/>
          <w:sz w:val="28"/>
        </w:rPr>
        <w:t>持續</w:t>
      </w:r>
      <w:r w:rsidRPr="00C84E16">
        <w:rPr>
          <w:rFonts w:ascii="Times New Roman" w:eastAsia="標楷體" w:hAnsi="Times New Roman"/>
          <w:sz w:val="28"/>
        </w:rPr>
        <w:t>投入，後續產業發展將無以為繼</w:t>
      </w:r>
      <w:r w:rsidR="00AC72C3" w:rsidRPr="00C84E16">
        <w:rPr>
          <w:rFonts w:ascii="Times New Roman" w:eastAsia="標楷體" w:hAnsi="Times New Roman"/>
          <w:sz w:val="28"/>
        </w:rPr>
        <w:t>。</w:t>
      </w:r>
      <w:r w:rsidR="00EE077C" w:rsidRPr="00C84E16">
        <w:rPr>
          <w:rFonts w:ascii="Times New Roman" w:eastAsia="標楷體" w:hAnsi="Times New Roman"/>
          <w:sz w:val="28"/>
        </w:rPr>
        <w:t>本計畫期程為五年</w:t>
      </w:r>
      <w:r w:rsidRPr="00C84E16">
        <w:rPr>
          <w:rFonts w:ascii="Times New Roman" w:eastAsia="標楷體" w:hAnsi="Times New Roman"/>
          <w:sz w:val="28"/>
        </w:rPr>
        <w:t>，由計畫持續投入資源</w:t>
      </w:r>
      <w:r w:rsidR="00AC72C3" w:rsidRPr="00C84E16">
        <w:rPr>
          <w:rFonts w:ascii="Times New Roman" w:eastAsia="標楷體" w:hAnsi="Times New Roman"/>
          <w:sz w:val="28"/>
        </w:rPr>
        <w:t>補貼生產</w:t>
      </w:r>
      <w:r w:rsidRPr="00C84E16">
        <w:rPr>
          <w:rFonts w:ascii="Times New Roman" w:eastAsia="標楷體" w:hAnsi="Times New Roman"/>
          <w:sz w:val="28"/>
        </w:rPr>
        <w:t>逐年提升海地</w:t>
      </w:r>
      <w:r w:rsidR="00AC72C3" w:rsidRPr="00C84E16">
        <w:rPr>
          <w:rFonts w:ascii="Times New Roman" w:eastAsia="標楷體" w:hAnsi="Times New Roman"/>
          <w:sz w:val="28"/>
        </w:rPr>
        <w:t>稻</w:t>
      </w:r>
      <w:r w:rsidRPr="00C84E16">
        <w:rPr>
          <w:rFonts w:ascii="Times New Roman" w:eastAsia="標楷體" w:hAnsi="Times New Roman"/>
          <w:sz w:val="28"/>
        </w:rPr>
        <w:t>種生產系統</w:t>
      </w:r>
      <w:r w:rsidR="00AC72C3" w:rsidRPr="00C84E16">
        <w:rPr>
          <w:rFonts w:ascii="Times New Roman" w:eastAsia="標楷體" w:hAnsi="Times New Roman"/>
          <w:sz w:val="28"/>
        </w:rPr>
        <w:t>之</w:t>
      </w:r>
      <w:r w:rsidRPr="00C84E16">
        <w:rPr>
          <w:rFonts w:ascii="Times New Roman" w:eastAsia="標楷體" w:hAnsi="Times New Roman"/>
          <w:sz w:val="28"/>
        </w:rPr>
        <w:t>產能，稻種販售收入存入海方</w:t>
      </w:r>
      <w:r w:rsidR="00243216" w:rsidRPr="00C84E16">
        <w:rPr>
          <w:rFonts w:ascii="Times New Roman" w:eastAsia="標楷體" w:hAnsi="Times New Roman"/>
          <w:sz w:val="28"/>
        </w:rPr>
        <w:t>自行成立之</w:t>
      </w:r>
      <w:r w:rsidRPr="00C84E16">
        <w:rPr>
          <w:rFonts w:ascii="Times New Roman" w:eastAsia="標楷體" w:hAnsi="Times New Roman"/>
          <w:sz w:val="28"/>
        </w:rPr>
        <w:t>稻種生產循環基金</w:t>
      </w:r>
      <w:r w:rsidR="00243216" w:rsidRPr="00C84E16">
        <w:rPr>
          <w:rFonts w:ascii="Times New Roman" w:eastAsia="標楷體" w:hAnsi="Times New Roman"/>
          <w:sz w:val="28"/>
        </w:rPr>
        <w:t>專戶</w:t>
      </w:r>
      <w:r w:rsidRPr="00C84E16">
        <w:rPr>
          <w:rFonts w:ascii="Times New Roman" w:eastAsia="標楷體" w:hAnsi="Times New Roman"/>
          <w:sz w:val="28"/>
        </w:rPr>
        <w:t>，</w:t>
      </w:r>
      <w:r w:rsidR="00243216" w:rsidRPr="00C84E16">
        <w:rPr>
          <w:rFonts w:ascii="Times New Roman" w:eastAsia="標楷體" w:hAnsi="Times New Roman"/>
          <w:sz w:val="28"/>
        </w:rPr>
        <w:t>專門供應於稻種三級繁殖制度生產用。</w:t>
      </w:r>
      <w:r w:rsidR="00AC72C3" w:rsidRPr="00C84E16">
        <w:rPr>
          <w:rFonts w:ascii="Times New Roman" w:eastAsia="標楷體" w:hAnsi="Times New Roman"/>
          <w:sz w:val="28"/>
        </w:rPr>
        <w:t>預估</w:t>
      </w:r>
      <w:r w:rsidR="00AC72C3" w:rsidRPr="00C84E16">
        <w:rPr>
          <w:rFonts w:ascii="Times New Roman" w:eastAsia="標楷體" w:hAnsi="Times New Roman"/>
          <w:sz w:val="28"/>
          <w:szCs w:val="28"/>
        </w:rPr>
        <w:t>於該計畫結束時，海方除了達到每年</w:t>
      </w:r>
      <w:r w:rsidR="00AC72C3" w:rsidRPr="00C84E16">
        <w:rPr>
          <w:rFonts w:ascii="Times New Roman" w:eastAsia="標楷體" w:hAnsi="Times New Roman"/>
          <w:sz w:val="28"/>
          <w:szCs w:val="28"/>
        </w:rPr>
        <w:t>2,000</w:t>
      </w:r>
      <w:r w:rsidR="00AC72C3" w:rsidRPr="00C84E16">
        <w:rPr>
          <w:rFonts w:ascii="Times New Roman" w:eastAsia="標楷體" w:hAnsi="Times New Roman"/>
          <w:sz w:val="28"/>
          <w:szCs w:val="28"/>
        </w:rPr>
        <w:t>公噸</w:t>
      </w:r>
      <w:proofErr w:type="gramStart"/>
      <w:r w:rsidR="00AC72C3" w:rsidRPr="00C84E16">
        <w:rPr>
          <w:rFonts w:ascii="Times New Roman" w:eastAsia="標楷體" w:hAnsi="Times New Roman"/>
          <w:sz w:val="28"/>
          <w:szCs w:val="28"/>
        </w:rPr>
        <w:t>採</w:t>
      </w:r>
      <w:proofErr w:type="gramEnd"/>
      <w:r w:rsidR="00AC72C3" w:rsidRPr="00C84E16">
        <w:rPr>
          <w:rFonts w:ascii="Times New Roman" w:eastAsia="標楷體" w:hAnsi="Times New Roman"/>
          <w:sz w:val="28"/>
          <w:szCs w:val="28"/>
        </w:rPr>
        <w:t>種子之產能外，將保有約</w:t>
      </w:r>
      <w:r w:rsidR="00684C87">
        <w:rPr>
          <w:rFonts w:ascii="Times New Roman" w:eastAsia="標楷體" w:hAnsi="Times New Roman" w:hint="eastAsia"/>
          <w:sz w:val="28"/>
          <w:szCs w:val="28"/>
        </w:rPr>
        <w:t>80</w:t>
      </w:r>
      <w:r w:rsidR="00AC72C3" w:rsidRPr="00C84E16">
        <w:rPr>
          <w:rFonts w:ascii="Times New Roman" w:eastAsia="標楷體" w:hAnsi="Times New Roman"/>
          <w:sz w:val="28"/>
          <w:szCs w:val="28"/>
        </w:rPr>
        <w:t>萬美元之金額可作為該計畫之永續經營</w:t>
      </w:r>
      <w:r w:rsidR="00EE077C" w:rsidRPr="00C84E16">
        <w:rPr>
          <w:rFonts w:ascii="Times New Roman" w:eastAsia="標楷體" w:hAnsi="Times New Roman"/>
          <w:sz w:val="28"/>
          <w:szCs w:val="28"/>
        </w:rPr>
        <w:t>之</w:t>
      </w:r>
      <w:r w:rsidR="00AC72C3" w:rsidRPr="00C84E16">
        <w:rPr>
          <w:rFonts w:ascii="Times New Roman" w:eastAsia="標楷體" w:hAnsi="Times New Roman"/>
          <w:sz w:val="28"/>
          <w:szCs w:val="28"/>
        </w:rPr>
        <w:t>工作週轉金。</w:t>
      </w:r>
    </w:p>
    <w:p w:rsidR="007874D8" w:rsidRPr="00C84E16" w:rsidRDefault="007874D8" w:rsidP="00585B34">
      <w:pPr>
        <w:widowControl/>
        <w:spacing w:line="480" w:lineRule="exact"/>
        <w:rPr>
          <w:rFonts w:ascii="Times New Roman" w:eastAsia="標楷體" w:hAnsi="Times New Roman"/>
          <w:sz w:val="28"/>
          <w:szCs w:val="28"/>
        </w:rPr>
      </w:pPr>
      <w:r w:rsidRPr="00C84E16">
        <w:rPr>
          <w:rFonts w:ascii="Times New Roman" w:eastAsia="標楷體" w:hAnsi="Times New Roman"/>
          <w:sz w:val="28"/>
          <w:szCs w:val="28"/>
        </w:rPr>
        <w:br w:type="page"/>
      </w:r>
    </w:p>
    <w:p w:rsidR="00327E1B" w:rsidRPr="00C84E16" w:rsidRDefault="00A41B10" w:rsidP="006A565E">
      <w:pPr>
        <w:spacing w:beforeLines="50" w:before="180" w:line="480" w:lineRule="exact"/>
        <w:jc w:val="center"/>
        <w:rPr>
          <w:rFonts w:ascii="Times New Roman" w:eastAsia="標楷體" w:hAnsi="Times New Roman"/>
          <w:b/>
          <w:sz w:val="28"/>
          <w:szCs w:val="28"/>
        </w:rPr>
      </w:pPr>
      <w:r w:rsidRPr="00C84E16">
        <w:rPr>
          <w:rFonts w:ascii="Times New Roman" w:eastAsia="標楷體" w:hAnsi="Times New Roman"/>
          <w:b/>
          <w:sz w:val="28"/>
          <w:szCs w:val="28"/>
        </w:rPr>
        <w:lastRenderedPageBreak/>
        <w:t>參</w:t>
      </w:r>
      <w:r w:rsidR="00327E1B" w:rsidRPr="00C84E16">
        <w:rPr>
          <w:rFonts w:ascii="Times New Roman" w:eastAsia="標楷體" w:hAnsi="Times New Roman"/>
          <w:b/>
          <w:sz w:val="28"/>
          <w:szCs w:val="28"/>
        </w:rPr>
        <w:t>、</w:t>
      </w:r>
      <w:r w:rsidR="00AA710B" w:rsidRPr="00C84E16">
        <w:rPr>
          <w:rFonts w:ascii="Times New Roman" w:eastAsia="標楷體" w:hAnsi="Times New Roman"/>
          <w:b/>
          <w:sz w:val="28"/>
          <w:szCs w:val="28"/>
        </w:rPr>
        <w:t>計畫書建議</w:t>
      </w:r>
      <w:r w:rsidR="00B15D12" w:rsidRPr="00C84E16">
        <w:rPr>
          <w:rFonts w:ascii="Times New Roman" w:eastAsia="標楷體" w:hAnsi="Times New Roman"/>
          <w:b/>
          <w:sz w:val="28"/>
          <w:szCs w:val="28"/>
        </w:rPr>
        <w:t>（初稿）</w:t>
      </w:r>
      <w:r w:rsidR="00AB10B1" w:rsidRPr="00C84E16">
        <w:rPr>
          <w:rStyle w:val="afa"/>
          <w:rFonts w:ascii="Times New Roman" w:eastAsia="標楷體" w:hAnsi="Times New Roman"/>
          <w:b/>
          <w:sz w:val="28"/>
          <w:szCs w:val="28"/>
        </w:rPr>
        <w:footnoteReference w:id="1"/>
      </w:r>
    </w:p>
    <w:p w:rsidR="00B03E35" w:rsidRPr="00C84E16" w:rsidRDefault="00B03E35" w:rsidP="00585B34">
      <w:pPr>
        <w:spacing w:line="480" w:lineRule="exact"/>
        <w:ind w:firstLine="284"/>
        <w:rPr>
          <w:rFonts w:ascii="Times New Roman" w:eastAsia="標楷體" w:hAnsi="Times New Roman"/>
          <w:b/>
          <w:sz w:val="28"/>
          <w:szCs w:val="28"/>
        </w:rPr>
      </w:pPr>
      <w:r w:rsidRPr="00C84E16">
        <w:rPr>
          <w:rFonts w:ascii="Times New Roman" w:eastAsia="標楷體" w:hAnsi="Times New Roman"/>
          <w:b/>
          <w:sz w:val="28"/>
          <w:szCs w:val="28"/>
        </w:rPr>
        <w:t>一、計畫摘要</w:t>
      </w:r>
    </w:p>
    <w:p w:rsidR="00B03E35" w:rsidRPr="00C84E16" w:rsidRDefault="00B03E35" w:rsidP="00585B34">
      <w:pPr>
        <w:spacing w:line="480" w:lineRule="exact"/>
        <w:ind w:left="1276" w:hanging="567"/>
        <w:rPr>
          <w:rFonts w:ascii="Times New Roman" w:eastAsia="標楷體" w:hAnsi="Times New Roman"/>
          <w:sz w:val="28"/>
          <w:szCs w:val="28"/>
        </w:rPr>
      </w:pPr>
      <w:r w:rsidRPr="00C84E16">
        <w:rPr>
          <w:rFonts w:ascii="Times New Roman" w:eastAsia="標楷體" w:hAnsi="Times New Roman"/>
          <w:sz w:val="28"/>
          <w:szCs w:val="28"/>
        </w:rPr>
        <w:t>(</w:t>
      </w:r>
      <w:proofErr w:type="gramStart"/>
      <w:r w:rsidRPr="00C84E16">
        <w:rPr>
          <w:rFonts w:ascii="Times New Roman" w:eastAsia="標楷體" w:hAnsi="Times New Roman"/>
          <w:sz w:val="28"/>
          <w:szCs w:val="28"/>
        </w:rPr>
        <w:t>一</w:t>
      </w:r>
      <w:proofErr w:type="gramEnd"/>
      <w:r w:rsidRPr="00C84E16">
        <w:rPr>
          <w:rFonts w:ascii="Times New Roman" w:eastAsia="標楷體" w:hAnsi="Times New Roman"/>
          <w:sz w:val="28"/>
          <w:szCs w:val="28"/>
        </w:rPr>
        <w:t>)</w:t>
      </w:r>
      <w:r w:rsidRPr="00C84E16">
        <w:rPr>
          <w:rFonts w:ascii="Times New Roman" w:eastAsia="標楷體" w:hAnsi="Times New Roman"/>
          <w:sz w:val="28"/>
          <w:szCs w:val="28"/>
        </w:rPr>
        <w:tab/>
      </w:r>
      <w:r w:rsidRPr="00C84E16">
        <w:rPr>
          <w:rFonts w:ascii="Times New Roman" w:eastAsia="標楷體" w:hAnsi="Times New Roman"/>
          <w:sz w:val="28"/>
          <w:szCs w:val="28"/>
        </w:rPr>
        <w:t>計畫編號</w:t>
      </w:r>
      <w:r w:rsidR="00FA5AEA" w:rsidRPr="00C84E16">
        <w:rPr>
          <w:rFonts w:ascii="Times New Roman" w:eastAsia="標楷體" w:hAnsi="Times New Roman"/>
          <w:sz w:val="28"/>
          <w:szCs w:val="28"/>
        </w:rPr>
        <w:t>：</w:t>
      </w:r>
    </w:p>
    <w:p w:rsidR="00B03E35" w:rsidRPr="00C84E16" w:rsidRDefault="00B03E35" w:rsidP="00585B34">
      <w:pPr>
        <w:spacing w:line="480" w:lineRule="exact"/>
        <w:ind w:left="1276" w:hanging="567"/>
        <w:rPr>
          <w:rFonts w:ascii="Times New Roman" w:eastAsia="標楷體" w:hAnsi="Times New Roman"/>
          <w:sz w:val="28"/>
          <w:szCs w:val="28"/>
        </w:rPr>
      </w:pPr>
      <w:r w:rsidRPr="00C84E16">
        <w:rPr>
          <w:rFonts w:ascii="Times New Roman" w:eastAsia="標楷體" w:hAnsi="Times New Roman"/>
          <w:sz w:val="28"/>
          <w:szCs w:val="28"/>
        </w:rPr>
        <w:t>(</w:t>
      </w:r>
      <w:r w:rsidRPr="00C84E16">
        <w:rPr>
          <w:rFonts w:ascii="Times New Roman" w:eastAsia="標楷體" w:hAnsi="Times New Roman"/>
          <w:sz w:val="28"/>
          <w:szCs w:val="28"/>
        </w:rPr>
        <w:t>二</w:t>
      </w:r>
      <w:r w:rsidRPr="00C84E16">
        <w:rPr>
          <w:rFonts w:ascii="Times New Roman" w:eastAsia="標楷體" w:hAnsi="Times New Roman"/>
          <w:sz w:val="28"/>
          <w:szCs w:val="28"/>
        </w:rPr>
        <w:t>)</w:t>
      </w:r>
      <w:r w:rsidRPr="00C84E16">
        <w:rPr>
          <w:rFonts w:ascii="Times New Roman" w:eastAsia="標楷體" w:hAnsi="Times New Roman"/>
          <w:sz w:val="28"/>
          <w:szCs w:val="28"/>
        </w:rPr>
        <w:tab/>
      </w:r>
      <w:r w:rsidRPr="00C84E16">
        <w:rPr>
          <w:rFonts w:ascii="Times New Roman" w:eastAsia="標楷體" w:hAnsi="Times New Roman"/>
          <w:sz w:val="28"/>
          <w:szCs w:val="28"/>
        </w:rPr>
        <w:t>計畫名稱</w:t>
      </w:r>
      <w:r w:rsidR="003011CB" w:rsidRPr="00C84E16">
        <w:rPr>
          <w:rFonts w:ascii="Times New Roman" w:eastAsia="標楷體" w:hAnsi="Times New Roman"/>
          <w:sz w:val="28"/>
          <w:szCs w:val="28"/>
        </w:rPr>
        <w:t>：</w:t>
      </w:r>
      <w:r w:rsidR="00915974" w:rsidRPr="00C84E16">
        <w:rPr>
          <w:rFonts w:ascii="Times New Roman" w:eastAsia="標楷體" w:hAnsi="Times New Roman"/>
          <w:sz w:val="28"/>
        </w:rPr>
        <w:t>海地</w:t>
      </w:r>
      <w:r w:rsidR="004C5581" w:rsidRPr="00C84E16">
        <w:rPr>
          <w:rFonts w:ascii="Times New Roman" w:eastAsia="標楷體" w:hAnsi="Times New Roman"/>
          <w:sz w:val="28"/>
        </w:rPr>
        <w:t>水稻良</w:t>
      </w:r>
      <w:r w:rsidR="00915974" w:rsidRPr="00C84E16">
        <w:rPr>
          <w:rFonts w:ascii="Times New Roman" w:eastAsia="標楷體" w:hAnsi="Times New Roman"/>
          <w:sz w:val="28"/>
        </w:rPr>
        <w:t>種生產計畫</w:t>
      </w:r>
    </w:p>
    <w:p w:rsidR="00B03E35" w:rsidRPr="00C84E16" w:rsidRDefault="00B03E35" w:rsidP="00585B34">
      <w:pPr>
        <w:spacing w:line="480" w:lineRule="exact"/>
        <w:ind w:left="1276" w:hanging="567"/>
        <w:rPr>
          <w:rFonts w:ascii="Times New Roman" w:eastAsia="標楷體" w:hAnsi="Times New Roman"/>
          <w:sz w:val="28"/>
          <w:szCs w:val="28"/>
        </w:rPr>
      </w:pPr>
      <w:r w:rsidRPr="00C84E16">
        <w:rPr>
          <w:rFonts w:ascii="Times New Roman" w:eastAsia="標楷體" w:hAnsi="Times New Roman"/>
          <w:sz w:val="28"/>
          <w:szCs w:val="28"/>
        </w:rPr>
        <w:t>(</w:t>
      </w:r>
      <w:r w:rsidRPr="00C84E16">
        <w:rPr>
          <w:rFonts w:ascii="Times New Roman" w:eastAsia="標楷體" w:hAnsi="Times New Roman"/>
          <w:sz w:val="28"/>
          <w:szCs w:val="28"/>
        </w:rPr>
        <w:t>三</w:t>
      </w:r>
      <w:r w:rsidRPr="00C84E16">
        <w:rPr>
          <w:rFonts w:ascii="Times New Roman" w:eastAsia="標楷體" w:hAnsi="Times New Roman"/>
          <w:sz w:val="28"/>
          <w:szCs w:val="28"/>
        </w:rPr>
        <w:t>)</w:t>
      </w:r>
      <w:r w:rsidRPr="00C84E16">
        <w:rPr>
          <w:rFonts w:ascii="Times New Roman" w:eastAsia="標楷體" w:hAnsi="Times New Roman"/>
          <w:sz w:val="28"/>
          <w:szCs w:val="28"/>
        </w:rPr>
        <w:tab/>
      </w:r>
      <w:r w:rsidRPr="00C84E16">
        <w:rPr>
          <w:rFonts w:ascii="Times New Roman" w:eastAsia="標楷體" w:hAnsi="Times New Roman"/>
          <w:sz w:val="28"/>
          <w:szCs w:val="28"/>
        </w:rPr>
        <w:t>計畫領域</w:t>
      </w:r>
      <w:r w:rsidR="003011CB" w:rsidRPr="00C84E16">
        <w:rPr>
          <w:rFonts w:ascii="Times New Roman" w:eastAsia="標楷體" w:hAnsi="Times New Roman"/>
          <w:sz w:val="28"/>
          <w:szCs w:val="28"/>
        </w:rPr>
        <w:t>：</w:t>
      </w:r>
      <w:r w:rsidR="003011CB" w:rsidRPr="00C84E16">
        <w:rPr>
          <w:rFonts w:ascii="Times New Roman" w:eastAsia="標楷體" w:hAnsi="Times New Roman"/>
          <w:sz w:val="28"/>
        </w:rPr>
        <w:t>農業</w:t>
      </w:r>
    </w:p>
    <w:p w:rsidR="00B03E35" w:rsidRPr="00C84E16" w:rsidRDefault="00B03E35" w:rsidP="00585B34">
      <w:pPr>
        <w:spacing w:line="480" w:lineRule="exact"/>
        <w:ind w:left="1276" w:hanging="567"/>
        <w:rPr>
          <w:rFonts w:ascii="Times New Roman" w:eastAsia="標楷體" w:hAnsi="Times New Roman"/>
          <w:sz w:val="28"/>
          <w:szCs w:val="28"/>
        </w:rPr>
      </w:pPr>
      <w:r w:rsidRPr="00C84E16">
        <w:rPr>
          <w:rFonts w:ascii="Times New Roman" w:eastAsia="標楷體" w:hAnsi="Times New Roman"/>
          <w:sz w:val="28"/>
          <w:szCs w:val="28"/>
        </w:rPr>
        <w:t>(</w:t>
      </w:r>
      <w:r w:rsidRPr="00C84E16">
        <w:rPr>
          <w:rFonts w:ascii="Times New Roman" w:eastAsia="標楷體" w:hAnsi="Times New Roman"/>
          <w:sz w:val="28"/>
          <w:szCs w:val="28"/>
        </w:rPr>
        <w:t>四</w:t>
      </w:r>
      <w:r w:rsidRPr="00C84E16">
        <w:rPr>
          <w:rFonts w:ascii="Times New Roman" w:eastAsia="標楷體" w:hAnsi="Times New Roman"/>
          <w:sz w:val="28"/>
          <w:szCs w:val="28"/>
        </w:rPr>
        <w:t>)</w:t>
      </w:r>
      <w:r w:rsidRPr="00C84E16">
        <w:rPr>
          <w:rFonts w:ascii="Times New Roman" w:eastAsia="標楷體" w:hAnsi="Times New Roman"/>
          <w:sz w:val="28"/>
          <w:szCs w:val="28"/>
        </w:rPr>
        <w:tab/>
      </w:r>
      <w:r w:rsidRPr="00C84E16">
        <w:rPr>
          <w:rFonts w:ascii="Times New Roman" w:eastAsia="標楷體" w:hAnsi="Times New Roman"/>
          <w:sz w:val="28"/>
          <w:szCs w:val="28"/>
        </w:rPr>
        <w:t>執行地點</w:t>
      </w:r>
      <w:r w:rsidR="003011CB" w:rsidRPr="00C84E16">
        <w:rPr>
          <w:rFonts w:ascii="Times New Roman" w:eastAsia="標楷體" w:hAnsi="Times New Roman"/>
          <w:sz w:val="28"/>
          <w:szCs w:val="28"/>
        </w:rPr>
        <w:t>：</w:t>
      </w:r>
      <w:r w:rsidR="00915974" w:rsidRPr="00C84E16">
        <w:rPr>
          <w:rFonts w:ascii="Times New Roman" w:eastAsia="標楷體" w:hAnsi="Times New Roman"/>
          <w:sz w:val="28"/>
        </w:rPr>
        <w:t>加勒比海地區</w:t>
      </w:r>
      <w:r w:rsidR="00915974" w:rsidRPr="00C84E16">
        <w:rPr>
          <w:rFonts w:ascii="Times New Roman" w:eastAsia="標楷體" w:hAnsi="Times New Roman"/>
          <w:sz w:val="28"/>
        </w:rPr>
        <w:t xml:space="preserve"> (Caribbean)/</w:t>
      </w:r>
      <w:r w:rsidR="00915974" w:rsidRPr="00C84E16">
        <w:rPr>
          <w:rFonts w:ascii="Times New Roman" w:eastAsia="標楷體" w:hAnsi="Times New Roman"/>
          <w:sz w:val="28"/>
        </w:rPr>
        <w:t>海地</w:t>
      </w:r>
      <w:r w:rsidR="00915974" w:rsidRPr="00C84E16">
        <w:rPr>
          <w:rFonts w:ascii="Times New Roman" w:eastAsia="標楷體" w:hAnsi="Times New Roman"/>
          <w:sz w:val="28"/>
        </w:rPr>
        <w:t xml:space="preserve"> (Haiti)/</w:t>
      </w:r>
      <w:r w:rsidR="00915974" w:rsidRPr="00C84E16">
        <w:rPr>
          <w:rFonts w:ascii="Times New Roman" w:eastAsia="標楷體" w:hAnsi="Times New Roman"/>
          <w:sz w:val="28"/>
        </w:rPr>
        <w:t>阿狄波尼省</w:t>
      </w:r>
    </w:p>
    <w:p w:rsidR="00B03E35" w:rsidRPr="00C84E16" w:rsidRDefault="00B03E35" w:rsidP="00585B34">
      <w:pPr>
        <w:spacing w:line="480" w:lineRule="exact"/>
        <w:ind w:left="1276" w:hanging="567"/>
        <w:rPr>
          <w:rFonts w:ascii="Times New Roman" w:eastAsia="標楷體" w:hAnsi="Times New Roman"/>
          <w:sz w:val="28"/>
          <w:szCs w:val="28"/>
        </w:rPr>
      </w:pPr>
      <w:r w:rsidRPr="00C84E16">
        <w:rPr>
          <w:rFonts w:ascii="Times New Roman" w:eastAsia="標楷體" w:hAnsi="Times New Roman"/>
          <w:sz w:val="28"/>
          <w:szCs w:val="28"/>
        </w:rPr>
        <w:t>(</w:t>
      </w:r>
      <w:r w:rsidRPr="00C84E16">
        <w:rPr>
          <w:rFonts w:ascii="Times New Roman" w:eastAsia="標楷體" w:hAnsi="Times New Roman"/>
          <w:sz w:val="28"/>
          <w:szCs w:val="28"/>
        </w:rPr>
        <w:t>五</w:t>
      </w:r>
      <w:r w:rsidRPr="00C84E16">
        <w:rPr>
          <w:rFonts w:ascii="Times New Roman" w:eastAsia="標楷體" w:hAnsi="Times New Roman"/>
          <w:sz w:val="28"/>
          <w:szCs w:val="28"/>
        </w:rPr>
        <w:t>)</w:t>
      </w:r>
      <w:r w:rsidRPr="00C84E16">
        <w:rPr>
          <w:rFonts w:ascii="Times New Roman" w:eastAsia="標楷體" w:hAnsi="Times New Roman"/>
          <w:sz w:val="28"/>
          <w:szCs w:val="28"/>
        </w:rPr>
        <w:tab/>
      </w:r>
      <w:r w:rsidRPr="00C84E16">
        <w:rPr>
          <w:rFonts w:ascii="Times New Roman" w:eastAsia="標楷體" w:hAnsi="Times New Roman"/>
          <w:sz w:val="28"/>
          <w:szCs w:val="28"/>
        </w:rPr>
        <w:t>計畫期程</w:t>
      </w:r>
      <w:r w:rsidR="003011CB" w:rsidRPr="00C84E16">
        <w:rPr>
          <w:rFonts w:ascii="Times New Roman" w:eastAsia="標楷體" w:hAnsi="Times New Roman"/>
          <w:sz w:val="28"/>
          <w:szCs w:val="28"/>
        </w:rPr>
        <w:t>：</w:t>
      </w:r>
      <w:r w:rsidR="00915974" w:rsidRPr="00C84E16">
        <w:rPr>
          <w:rFonts w:ascii="Times New Roman" w:eastAsia="標楷體" w:hAnsi="Times New Roman"/>
          <w:sz w:val="28"/>
          <w:szCs w:val="28"/>
        </w:rPr>
        <w:t>2014</w:t>
      </w:r>
      <w:r w:rsidR="00915974" w:rsidRPr="00C84E16">
        <w:rPr>
          <w:rFonts w:ascii="Times New Roman" w:eastAsia="標楷體" w:hAnsi="Times New Roman"/>
          <w:sz w:val="28"/>
          <w:szCs w:val="28"/>
        </w:rPr>
        <w:t>年</w:t>
      </w:r>
      <w:r w:rsidR="00915974" w:rsidRPr="00C84E16">
        <w:rPr>
          <w:rFonts w:ascii="Times New Roman" w:eastAsia="標楷體" w:hAnsi="Times New Roman"/>
          <w:sz w:val="28"/>
          <w:szCs w:val="28"/>
        </w:rPr>
        <w:t>01</w:t>
      </w:r>
      <w:r w:rsidR="00915974" w:rsidRPr="00C84E16">
        <w:rPr>
          <w:rFonts w:ascii="Times New Roman" w:eastAsia="標楷體" w:hAnsi="Times New Roman"/>
          <w:sz w:val="28"/>
          <w:szCs w:val="28"/>
        </w:rPr>
        <w:t>月</w:t>
      </w:r>
      <w:r w:rsidR="00915974" w:rsidRPr="00C84E16">
        <w:rPr>
          <w:rFonts w:ascii="Times New Roman" w:eastAsia="標楷體" w:hAnsi="Times New Roman"/>
          <w:sz w:val="28"/>
          <w:szCs w:val="28"/>
        </w:rPr>
        <w:t>01</w:t>
      </w:r>
      <w:r w:rsidR="00915974" w:rsidRPr="00C84E16">
        <w:rPr>
          <w:rFonts w:ascii="Times New Roman" w:eastAsia="標楷體" w:hAnsi="Times New Roman"/>
          <w:sz w:val="28"/>
          <w:szCs w:val="28"/>
        </w:rPr>
        <w:t>日至</w:t>
      </w:r>
      <w:r w:rsidR="00915974" w:rsidRPr="00C84E16">
        <w:rPr>
          <w:rFonts w:ascii="Times New Roman" w:eastAsia="標楷體" w:hAnsi="Times New Roman"/>
          <w:sz w:val="28"/>
          <w:szCs w:val="28"/>
        </w:rPr>
        <w:t>2018</w:t>
      </w:r>
      <w:r w:rsidR="00915974" w:rsidRPr="00C84E16">
        <w:rPr>
          <w:rFonts w:ascii="Times New Roman" w:eastAsia="標楷體" w:hAnsi="Times New Roman"/>
          <w:sz w:val="28"/>
          <w:szCs w:val="28"/>
        </w:rPr>
        <w:t>年</w:t>
      </w:r>
      <w:r w:rsidR="00915974" w:rsidRPr="00C84E16">
        <w:rPr>
          <w:rFonts w:ascii="Times New Roman" w:eastAsia="標楷體" w:hAnsi="Times New Roman"/>
          <w:sz w:val="28"/>
          <w:szCs w:val="28"/>
        </w:rPr>
        <w:t>12</w:t>
      </w:r>
      <w:r w:rsidR="00915974" w:rsidRPr="00C84E16">
        <w:rPr>
          <w:rFonts w:ascii="Times New Roman" w:eastAsia="標楷體" w:hAnsi="Times New Roman"/>
          <w:sz w:val="28"/>
          <w:szCs w:val="28"/>
        </w:rPr>
        <w:t>月</w:t>
      </w:r>
      <w:r w:rsidR="00915974" w:rsidRPr="00C84E16">
        <w:rPr>
          <w:rFonts w:ascii="Times New Roman" w:eastAsia="標楷體" w:hAnsi="Times New Roman"/>
          <w:sz w:val="28"/>
          <w:szCs w:val="28"/>
        </w:rPr>
        <w:t>31</w:t>
      </w:r>
      <w:r w:rsidR="00915974" w:rsidRPr="00C84E16">
        <w:rPr>
          <w:rFonts w:ascii="Times New Roman" w:eastAsia="標楷體" w:hAnsi="Times New Roman"/>
          <w:sz w:val="28"/>
          <w:szCs w:val="28"/>
        </w:rPr>
        <w:t>日</w:t>
      </w:r>
    </w:p>
    <w:p w:rsidR="00B03E35" w:rsidRPr="00C84E16" w:rsidRDefault="00B03E35" w:rsidP="00585B34">
      <w:pPr>
        <w:spacing w:line="480" w:lineRule="exact"/>
        <w:ind w:left="1276" w:hanging="567"/>
        <w:rPr>
          <w:rFonts w:ascii="Times New Roman" w:eastAsia="標楷體" w:hAnsi="Times New Roman"/>
          <w:sz w:val="28"/>
          <w:szCs w:val="28"/>
        </w:rPr>
      </w:pPr>
      <w:r w:rsidRPr="00C84E16">
        <w:rPr>
          <w:rFonts w:ascii="Times New Roman" w:eastAsia="標楷體" w:hAnsi="Times New Roman"/>
          <w:sz w:val="28"/>
          <w:szCs w:val="28"/>
        </w:rPr>
        <w:t>(</w:t>
      </w:r>
      <w:r w:rsidRPr="00C84E16">
        <w:rPr>
          <w:rFonts w:ascii="Times New Roman" w:eastAsia="標楷體" w:hAnsi="Times New Roman"/>
          <w:sz w:val="28"/>
          <w:szCs w:val="28"/>
        </w:rPr>
        <w:t>六</w:t>
      </w:r>
      <w:r w:rsidRPr="00C84E16">
        <w:rPr>
          <w:rFonts w:ascii="Times New Roman" w:eastAsia="標楷體" w:hAnsi="Times New Roman"/>
          <w:sz w:val="28"/>
          <w:szCs w:val="28"/>
        </w:rPr>
        <w:t>)</w:t>
      </w:r>
      <w:r w:rsidRPr="00C84E16">
        <w:rPr>
          <w:rFonts w:ascii="Times New Roman" w:eastAsia="標楷體" w:hAnsi="Times New Roman"/>
          <w:sz w:val="28"/>
          <w:szCs w:val="28"/>
        </w:rPr>
        <w:tab/>
      </w:r>
      <w:r w:rsidRPr="00C84E16">
        <w:rPr>
          <w:rFonts w:ascii="Times New Roman" w:eastAsia="標楷體" w:hAnsi="Times New Roman"/>
          <w:sz w:val="28"/>
          <w:szCs w:val="28"/>
        </w:rPr>
        <w:t>執行單位：</w:t>
      </w:r>
      <w:r w:rsidR="00915974" w:rsidRPr="00C84E16">
        <w:rPr>
          <w:rFonts w:ascii="Times New Roman" w:eastAsia="標楷體" w:hAnsi="Times New Roman"/>
          <w:sz w:val="28"/>
        </w:rPr>
        <w:t>海地農業暨自然資源部</w:t>
      </w:r>
      <w:r w:rsidR="00915974" w:rsidRPr="00C84E16">
        <w:rPr>
          <w:rFonts w:ascii="Times New Roman" w:eastAsia="標楷體" w:hAnsi="Times New Roman"/>
          <w:sz w:val="28"/>
        </w:rPr>
        <w:t>(MARNDR)</w:t>
      </w:r>
      <w:r w:rsidR="00915974" w:rsidRPr="00C84E16">
        <w:rPr>
          <w:rFonts w:ascii="Times New Roman" w:eastAsia="標楷體" w:hAnsi="Times New Roman"/>
          <w:sz w:val="28"/>
        </w:rPr>
        <w:t>、海地阿狄波尼河谷綜合開發局</w:t>
      </w:r>
      <w:r w:rsidR="00915974" w:rsidRPr="00C84E16">
        <w:rPr>
          <w:rFonts w:ascii="Times New Roman" w:eastAsia="標楷體" w:hAnsi="Times New Roman"/>
          <w:sz w:val="28"/>
        </w:rPr>
        <w:t>(ODVA)</w:t>
      </w:r>
      <w:r w:rsidR="00915974" w:rsidRPr="00C84E16">
        <w:rPr>
          <w:rFonts w:ascii="Times New Roman" w:eastAsia="標楷體" w:hAnsi="Times New Roman"/>
          <w:sz w:val="28"/>
        </w:rPr>
        <w:t>、省農業局</w:t>
      </w:r>
      <w:r w:rsidR="00915974" w:rsidRPr="00C84E16">
        <w:rPr>
          <w:rFonts w:ascii="Times New Roman" w:eastAsia="標楷體" w:hAnsi="Times New Roman"/>
          <w:sz w:val="28"/>
        </w:rPr>
        <w:t>(DDA)</w:t>
      </w:r>
    </w:p>
    <w:p w:rsidR="00B03E35" w:rsidRPr="00C84E16" w:rsidRDefault="00B03E35" w:rsidP="00585B34">
      <w:pPr>
        <w:spacing w:line="480" w:lineRule="exact"/>
        <w:ind w:left="1276" w:hanging="567"/>
        <w:rPr>
          <w:rFonts w:ascii="Times New Roman" w:eastAsia="標楷體" w:hAnsi="Times New Roman"/>
          <w:sz w:val="28"/>
          <w:szCs w:val="28"/>
        </w:rPr>
      </w:pPr>
      <w:r w:rsidRPr="00C84E16">
        <w:rPr>
          <w:rFonts w:ascii="Times New Roman" w:eastAsia="標楷體" w:hAnsi="Times New Roman"/>
          <w:sz w:val="28"/>
          <w:szCs w:val="28"/>
        </w:rPr>
        <w:t>(</w:t>
      </w:r>
      <w:r w:rsidRPr="00C84E16">
        <w:rPr>
          <w:rFonts w:ascii="Times New Roman" w:eastAsia="標楷體" w:hAnsi="Times New Roman"/>
          <w:sz w:val="28"/>
          <w:szCs w:val="28"/>
        </w:rPr>
        <w:t>七</w:t>
      </w:r>
      <w:r w:rsidRPr="00C84E16">
        <w:rPr>
          <w:rFonts w:ascii="Times New Roman" w:eastAsia="標楷體" w:hAnsi="Times New Roman"/>
          <w:sz w:val="28"/>
          <w:szCs w:val="28"/>
        </w:rPr>
        <w:t>)</w:t>
      </w:r>
      <w:r w:rsidRPr="00C84E16">
        <w:rPr>
          <w:rFonts w:ascii="Times New Roman" w:eastAsia="標楷體" w:hAnsi="Times New Roman"/>
          <w:sz w:val="28"/>
          <w:szCs w:val="28"/>
        </w:rPr>
        <w:tab/>
      </w:r>
      <w:r w:rsidRPr="00C84E16">
        <w:rPr>
          <w:rFonts w:ascii="Times New Roman" w:eastAsia="標楷體" w:hAnsi="Times New Roman"/>
          <w:sz w:val="28"/>
          <w:szCs w:val="28"/>
        </w:rPr>
        <w:t>計畫金額：</w:t>
      </w:r>
      <w:r w:rsidR="00214D41" w:rsidRPr="00C84E16">
        <w:rPr>
          <w:rFonts w:ascii="Times New Roman" w:eastAsia="標楷體" w:hAnsi="Times New Roman"/>
          <w:sz w:val="28"/>
          <w:szCs w:val="28"/>
        </w:rPr>
        <w:t>美金</w:t>
      </w:r>
      <w:r w:rsidR="00214D41" w:rsidRPr="00C84E16">
        <w:rPr>
          <w:rFonts w:ascii="Times New Roman" w:eastAsia="標楷體" w:hAnsi="Times New Roman"/>
          <w:sz w:val="28"/>
          <w:szCs w:val="28"/>
        </w:rPr>
        <w:t xml:space="preserve"> 10,000,000</w:t>
      </w:r>
      <w:r w:rsidR="00214D41" w:rsidRPr="00C84E16">
        <w:rPr>
          <w:rFonts w:ascii="Times New Roman" w:eastAsia="標楷體" w:hAnsi="Times New Roman"/>
          <w:sz w:val="28"/>
          <w:szCs w:val="28"/>
        </w:rPr>
        <w:t>元</w:t>
      </w:r>
    </w:p>
    <w:p w:rsidR="00214D41" w:rsidRPr="00C84E16" w:rsidRDefault="00214D41" w:rsidP="00585B34">
      <w:pPr>
        <w:spacing w:line="480" w:lineRule="exact"/>
        <w:ind w:left="1560" w:hanging="284"/>
        <w:jc w:val="both"/>
        <w:rPr>
          <w:rFonts w:ascii="Times New Roman" w:eastAsia="標楷體" w:hAnsi="Times New Roman"/>
          <w:sz w:val="28"/>
          <w:szCs w:val="28"/>
        </w:rPr>
      </w:pPr>
      <w:r w:rsidRPr="00C84E16">
        <w:rPr>
          <w:rFonts w:ascii="Times New Roman" w:eastAsia="標楷體" w:hAnsi="Times New Roman"/>
          <w:sz w:val="28"/>
          <w:szCs w:val="28"/>
        </w:rPr>
        <w:t>1.</w:t>
      </w:r>
      <w:r w:rsidRPr="00C84E16">
        <w:rPr>
          <w:rFonts w:ascii="Times New Roman" w:eastAsia="標楷體" w:hAnsi="Times New Roman"/>
          <w:sz w:val="28"/>
          <w:szCs w:val="28"/>
        </w:rPr>
        <w:tab/>
      </w:r>
      <w:r w:rsidRPr="00C84E16">
        <w:rPr>
          <w:rFonts w:ascii="Times New Roman" w:eastAsia="標楷體" w:hAnsi="Times New Roman"/>
          <w:sz w:val="28"/>
          <w:szCs w:val="28"/>
        </w:rPr>
        <w:t>外交部：美金</w:t>
      </w:r>
      <w:r w:rsidRPr="00C84E16">
        <w:rPr>
          <w:rFonts w:ascii="Times New Roman" w:eastAsia="標楷體" w:hAnsi="Times New Roman"/>
          <w:sz w:val="28"/>
          <w:szCs w:val="28"/>
        </w:rPr>
        <w:t>9,000,000</w:t>
      </w:r>
      <w:r w:rsidRPr="00C84E16">
        <w:rPr>
          <w:rFonts w:ascii="Times New Roman" w:eastAsia="標楷體" w:hAnsi="Times New Roman"/>
          <w:sz w:val="28"/>
          <w:szCs w:val="28"/>
        </w:rPr>
        <w:t>元</w:t>
      </w:r>
    </w:p>
    <w:p w:rsidR="00214D41" w:rsidRPr="00C84E16" w:rsidRDefault="00214D41" w:rsidP="00585B34">
      <w:pPr>
        <w:spacing w:line="480" w:lineRule="exact"/>
        <w:ind w:left="1560" w:hanging="284"/>
        <w:jc w:val="both"/>
        <w:rPr>
          <w:rFonts w:ascii="Times New Roman" w:eastAsia="標楷體" w:hAnsi="Times New Roman"/>
          <w:sz w:val="28"/>
          <w:szCs w:val="28"/>
        </w:rPr>
      </w:pPr>
      <w:r w:rsidRPr="00C84E16">
        <w:rPr>
          <w:rFonts w:ascii="Times New Roman" w:eastAsia="標楷體" w:hAnsi="Times New Roman"/>
          <w:sz w:val="28"/>
          <w:szCs w:val="28"/>
        </w:rPr>
        <w:t>2.</w:t>
      </w:r>
      <w:r w:rsidRPr="00C84E16">
        <w:rPr>
          <w:rFonts w:ascii="Times New Roman" w:eastAsia="標楷體" w:hAnsi="Times New Roman"/>
          <w:sz w:val="28"/>
          <w:szCs w:val="28"/>
        </w:rPr>
        <w:tab/>
      </w:r>
      <w:r w:rsidRPr="00C84E16">
        <w:rPr>
          <w:rFonts w:ascii="Times New Roman" w:eastAsia="標楷體" w:hAnsi="Times New Roman"/>
          <w:sz w:val="28"/>
          <w:szCs w:val="28"/>
        </w:rPr>
        <w:t>當地夥伴國美金</w:t>
      </w:r>
      <w:r w:rsidRPr="00C84E16">
        <w:rPr>
          <w:rFonts w:ascii="Times New Roman" w:eastAsia="標楷體" w:hAnsi="Times New Roman"/>
          <w:sz w:val="28"/>
          <w:szCs w:val="28"/>
        </w:rPr>
        <w:t>1,000,000</w:t>
      </w:r>
      <w:r w:rsidRPr="00C84E16">
        <w:rPr>
          <w:rFonts w:ascii="Times New Roman" w:eastAsia="標楷體" w:hAnsi="Times New Roman"/>
          <w:sz w:val="28"/>
          <w:szCs w:val="28"/>
        </w:rPr>
        <w:t>元</w:t>
      </w:r>
    </w:p>
    <w:p w:rsidR="00B03E35" w:rsidRPr="00C84E16" w:rsidRDefault="00B03E35" w:rsidP="00585B34">
      <w:pPr>
        <w:spacing w:line="480" w:lineRule="exact"/>
        <w:ind w:leftChars="295" w:left="1274" w:hangingChars="202" w:hanging="566"/>
        <w:jc w:val="both"/>
        <w:rPr>
          <w:rFonts w:ascii="Times New Roman" w:eastAsia="標楷體" w:hAnsi="Times New Roman"/>
          <w:sz w:val="28"/>
        </w:rPr>
      </w:pPr>
      <w:r w:rsidRPr="00C84E16">
        <w:rPr>
          <w:rFonts w:ascii="Times New Roman" w:eastAsia="標楷體" w:hAnsi="Times New Roman"/>
          <w:sz w:val="28"/>
          <w:szCs w:val="28"/>
        </w:rPr>
        <w:t>(</w:t>
      </w:r>
      <w:r w:rsidRPr="00C84E16">
        <w:rPr>
          <w:rFonts w:ascii="Times New Roman" w:eastAsia="標楷體" w:hAnsi="Times New Roman"/>
          <w:sz w:val="28"/>
          <w:szCs w:val="28"/>
        </w:rPr>
        <w:t>八</w:t>
      </w:r>
      <w:r w:rsidRPr="00C84E16">
        <w:rPr>
          <w:rFonts w:ascii="Times New Roman" w:eastAsia="標楷體" w:hAnsi="Times New Roman"/>
          <w:sz w:val="28"/>
          <w:szCs w:val="28"/>
        </w:rPr>
        <w:t>)</w:t>
      </w:r>
      <w:r w:rsidRPr="00C84E16">
        <w:rPr>
          <w:rFonts w:ascii="Times New Roman" w:eastAsia="標楷體" w:hAnsi="Times New Roman"/>
          <w:sz w:val="28"/>
          <w:szCs w:val="28"/>
        </w:rPr>
        <w:tab/>
      </w:r>
      <w:r w:rsidRPr="00C84E16">
        <w:rPr>
          <w:rFonts w:ascii="Times New Roman" w:eastAsia="標楷體" w:hAnsi="Times New Roman"/>
          <w:sz w:val="28"/>
          <w:szCs w:val="28"/>
        </w:rPr>
        <w:t>摘要說明：</w:t>
      </w:r>
      <w:r w:rsidR="0061146D" w:rsidRPr="00C84E16">
        <w:rPr>
          <w:rFonts w:ascii="Times New Roman" w:eastAsia="標楷體" w:hAnsi="Times New Roman"/>
          <w:sz w:val="28"/>
        </w:rPr>
        <w:t>海地農民常因無法取得充分優良稻種而產量無法提升，台灣擬協助海地強化稻種檢驗體系、提升機構功能性、改善稻種繁殖及</w:t>
      </w:r>
      <w:proofErr w:type="gramStart"/>
      <w:r w:rsidR="0061146D" w:rsidRPr="00C84E16">
        <w:rPr>
          <w:rFonts w:ascii="Times New Roman" w:eastAsia="標楷體" w:hAnsi="Times New Roman"/>
          <w:sz w:val="28"/>
        </w:rPr>
        <w:t>採</w:t>
      </w:r>
      <w:proofErr w:type="gramEnd"/>
      <w:r w:rsidR="0061146D" w:rsidRPr="00C84E16">
        <w:rPr>
          <w:rFonts w:ascii="Times New Roman" w:eastAsia="標楷體" w:hAnsi="Times New Roman"/>
          <w:sz w:val="28"/>
        </w:rPr>
        <w:t>後處理體系，以提升優良稻種產能。預期本計畫執行後，海地優良稻種生產可達到每年</w:t>
      </w:r>
      <w:r w:rsidR="0061146D" w:rsidRPr="00C84E16">
        <w:rPr>
          <w:rFonts w:ascii="Times New Roman" w:eastAsia="標楷體" w:hAnsi="Times New Roman"/>
          <w:sz w:val="28"/>
        </w:rPr>
        <w:t>2,000</w:t>
      </w:r>
      <w:r w:rsidR="0061146D" w:rsidRPr="00C84E16">
        <w:rPr>
          <w:rFonts w:ascii="Times New Roman" w:eastAsia="標楷體" w:hAnsi="Times New Roman"/>
          <w:sz w:val="28"/>
        </w:rPr>
        <w:t>公噸之產能，良種供應率由現行之</w:t>
      </w:r>
      <w:r w:rsidR="0061146D" w:rsidRPr="00C84E16">
        <w:rPr>
          <w:rFonts w:ascii="Times New Roman" w:eastAsia="標楷體" w:hAnsi="Times New Roman"/>
          <w:sz w:val="28"/>
        </w:rPr>
        <w:t>14%</w:t>
      </w:r>
      <w:r w:rsidR="0061146D" w:rsidRPr="00C84E16">
        <w:rPr>
          <w:rFonts w:ascii="Times New Roman" w:eastAsia="標楷體" w:hAnsi="Times New Roman"/>
          <w:sz w:val="28"/>
        </w:rPr>
        <w:t>提升到</w:t>
      </w:r>
      <w:r w:rsidR="0061146D" w:rsidRPr="00C84E16">
        <w:rPr>
          <w:rFonts w:ascii="Times New Roman" w:eastAsia="標楷體" w:hAnsi="Times New Roman"/>
          <w:sz w:val="28"/>
        </w:rPr>
        <w:t>45%</w:t>
      </w:r>
      <w:r w:rsidR="0061146D" w:rsidRPr="00C84E16">
        <w:rPr>
          <w:rFonts w:ascii="Times New Roman" w:eastAsia="標楷體" w:hAnsi="Times New Roman"/>
          <w:sz w:val="28"/>
        </w:rPr>
        <w:t>以上</w:t>
      </w:r>
      <w:r w:rsidR="00214D41" w:rsidRPr="00C84E16">
        <w:rPr>
          <w:rFonts w:ascii="Times New Roman" w:eastAsia="標楷體" w:hAnsi="Times New Roman"/>
          <w:sz w:val="28"/>
        </w:rPr>
        <w:t>。</w:t>
      </w:r>
      <w:r w:rsidR="0061146D" w:rsidRPr="00C84E16">
        <w:rPr>
          <w:rFonts w:ascii="Times New Roman" w:eastAsia="標楷體" w:hAnsi="Times New Roman"/>
          <w:sz w:val="28"/>
          <w:szCs w:val="28"/>
        </w:rPr>
        <w:t xml:space="preserve"> </w:t>
      </w:r>
    </w:p>
    <w:p w:rsidR="00B03E35" w:rsidRPr="00C84E16" w:rsidRDefault="00B03E35" w:rsidP="00585B34">
      <w:pPr>
        <w:spacing w:line="480" w:lineRule="exact"/>
        <w:ind w:firstLine="284"/>
        <w:rPr>
          <w:rFonts w:ascii="Times New Roman" w:eastAsia="標楷體" w:hAnsi="Times New Roman"/>
          <w:b/>
          <w:sz w:val="28"/>
          <w:szCs w:val="28"/>
        </w:rPr>
      </w:pPr>
      <w:r w:rsidRPr="00C84E16">
        <w:rPr>
          <w:rFonts w:ascii="Times New Roman" w:eastAsia="標楷體" w:hAnsi="Times New Roman"/>
          <w:b/>
          <w:sz w:val="28"/>
          <w:szCs w:val="28"/>
        </w:rPr>
        <w:t>二、</w:t>
      </w:r>
      <w:r w:rsidRPr="00C84E16">
        <w:rPr>
          <w:rFonts w:ascii="Times New Roman" w:eastAsia="標楷體" w:hAnsi="Times New Roman"/>
          <w:b/>
          <w:sz w:val="28"/>
          <w:szCs w:val="28"/>
        </w:rPr>
        <w:tab/>
      </w:r>
      <w:r w:rsidRPr="00C84E16">
        <w:rPr>
          <w:rFonts w:ascii="Times New Roman" w:eastAsia="標楷體" w:hAnsi="Times New Roman"/>
          <w:b/>
          <w:sz w:val="28"/>
          <w:szCs w:val="28"/>
        </w:rPr>
        <w:t>計畫緣由</w:t>
      </w:r>
    </w:p>
    <w:p w:rsidR="0061146D" w:rsidRPr="00C84E16" w:rsidRDefault="00B03E35" w:rsidP="00585B34">
      <w:pPr>
        <w:spacing w:line="480" w:lineRule="exact"/>
        <w:ind w:left="1276" w:hanging="567"/>
        <w:rPr>
          <w:rFonts w:ascii="Times New Roman" w:eastAsia="標楷體" w:hAnsi="Times New Roman"/>
          <w:sz w:val="28"/>
          <w:szCs w:val="28"/>
        </w:rPr>
      </w:pPr>
      <w:r w:rsidRPr="00C84E16">
        <w:rPr>
          <w:rFonts w:ascii="Times New Roman" w:eastAsia="標楷體" w:hAnsi="Times New Roman"/>
          <w:sz w:val="28"/>
          <w:szCs w:val="28"/>
        </w:rPr>
        <w:t>(</w:t>
      </w:r>
      <w:proofErr w:type="gramStart"/>
      <w:r w:rsidRPr="00C84E16">
        <w:rPr>
          <w:rFonts w:ascii="Times New Roman" w:eastAsia="標楷體" w:hAnsi="Times New Roman"/>
          <w:sz w:val="28"/>
          <w:szCs w:val="28"/>
        </w:rPr>
        <w:t>一</w:t>
      </w:r>
      <w:proofErr w:type="gramEnd"/>
      <w:r w:rsidRPr="00C84E16">
        <w:rPr>
          <w:rFonts w:ascii="Times New Roman" w:eastAsia="標楷體" w:hAnsi="Times New Roman"/>
          <w:sz w:val="28"/>
          <w:szCs w:val="28"/>
        </w:rPr>
        <w:t>)</w:t>
      </w:r>
      <w:r w:rsidRPr="00C84E16">
        <w:rPr>
          <w:rFonts w:ascii="Times New Roman" w:eastAsia="標楷體" w:hAnsi="Times New Roman"/>
          <w:sz w:val="28"/>
          <w:szCs w:val="28"/>
        </w:rPr>
        <w:tab/>
      </w:r>
      <w:r w:rsidR="0061146D" w:rsidRPr="00C84E16">
        <w:rPr>
          <w:rFonts w:ascii="Times New Roman" w:eastAsia="標楷體" w:hAnsi="Times New Roman"/>
          <w:sz w:val="28"/>
        </w:rPr>
        <w:t>計畫來源：</w:t>
      </w:r>
    </w:p>
    <w:p w:rsidR="00B03E35" w:rsidRPr="00C84E16" w:rsidRDefault="0061146D" w:rsidP="00585B34">
      <w:pPr>
        <w:spacing w:line="480" w:lineRule="exact"/>
        <w:ind w:left="1276"/>
        <w:rPr>
          <w:rFonts w:ascii="Times New Roman" w:eastAsia="標楷體" w:hAnsi="Times New Roman"/>
          <w:sz w:val="28"/>
          <w:szCs w:val="28"/>
        </w:rPr>
      </w:pPr>
      <w:r w:rsidRPr="00C84E16">
        <w:rPr>
          <w:rFonts w:ascii="Times New Roman" w:eastAsia="標楷體" w:hAnsi="Times New Roman"/>
          <w:sz w:val="28"/>
        </w:rPr>
        <w:t>海地全國以稻米為主食，目前全國食米需求量每年約</w:t>
      </w:r>
      <w:r w:rsidRPr="00C84E16">
        <w:rPr>
          <w:rFonts w:ascii="Times New Roman" w:eastAsia="標楷體" w:hAnsi="Times New Roman"/>
          <w:sz w:val="28"/>
        </w:rPr>
        <w:t>40</w:t>
      </w:r>
      <w:r w:rsidRPr="00C84E16">
        <w:rPr>
          <w:rFonts w:ascii="Times New Roman" w:eastAsia="標楷體" w:hAnsi="Times New Roman"/>
          <w:sz w:val="28"/>
        </w:rPr>
        <w:t>萬公噸，但國產食米僅</w:t>
      </w:r>
      <w:r w:rsidRPr="00C84E16">
        <w:rPr>
          <w:rFonts w:ascii="Times New Roman" w:eastAsia="標楷體" w:hAnsi="Times New Roman"/>
          <w:sz w:val="28"/>
        </w:rPr>
        <w:t>10</w:t>
      </w:r>
      <w:r w:rsidRPr="00C84E16">
        <w:rPr>
          <w:rFonts w:ascii="Times New Roman" w:eastAsia="標楷體" w:hAnsi="Times New Roman"/>
          <w:sz w:val="28"/>
        </w:rPr>
        <w:t>萬公噸，因此稻米每年進口量為需求量之</w:t>
      </w:r>
      <w:r w:rsidRPr="00C84E16">
        <w:rPr>
          <w:rFonts w:ascii="Times New Roman" w:eastAsia="標楷體" w:hAnsi="Times New Roman"/>
          <w:sz w:val="28"/>
        </w:rPr>
        <w:t>75%</w:t>
      </w:r>
      <w:r w:rsidRPr="00C84E16">
        <w:rPr>
          <w:rFonts w:ascii="Times New Roman" w:eastAsia="標楷體" w:hAnsi="Times New Roman"/>
          <w:sz w:val="28"/>
        </w:rPr>
        <w:t>，常</w:t>
      </w:r>
      <w:proofErr w:type="gramStart"/>
      <w:r w:rsidRPr="00C84E16">
        <w:rPr>
          <w:rFonts w:ascii="Times New Roman" w:eastAsia="標楷體" w:hAnsi="Times New Roman"/>
          <w:sz w:val="28"/>
        </w:rPr>
        <w:t>佔</w:t>
      </w:r>
      <w:proofErr w:type="gramEnd"/>
      <w:r w:rsidRPr="00C84E16">
        <w:rPr>
          <w:rFonts w:ascii="Times New Roman" w:eastAsia="標楷體" w:hAnsi="Times New Roman"/>
          <w:sz w:val="28"/>
        </w:rPr>
        <w:t>海地農產品進口量之首位，</w:t>
      </w:r>
      <w:proofErr w:type="gramStart"/>
      <w:r w:rsidRPr="00C84E16">
        <w:rPr>
          <w:rFonts w:ascii="Times New Roman" w:eastAsia="標楷體" w:hAnsi="Times New Roman"/>
          <w:sz w:val="28"/>
        </w:rPr>
        <w:t>爰</w:t>
      </w:r>
      <w:proofErr w:type="gramEnd"/>
      <w:r w:rsidRPr="00C84E16">
        <w:rPr>
          <w:rFonts w:ascii="Times New Roman" w:eastAsia="標楷體" w:hAnsi="Times New Roman"/>
          <w:sz w:val="28"/>
        </w:rPr>
        <w:t>海地總理將國家農業發展列為優先施政項目。農業部相對提出</w:t>
      </w:r>
      <w:r w:rsidRPr="00C84E16">
        <w:rPr>
          <w:rFonts w:ascii="Times New Roman" w:eastAsia="標楷體" w:hAnsi="Times New Roman"/>
          <w:sz w:val="28"/>
        </w:rPr>
        <w:t>2013-2017</w:t>
      </w:r>
      <w:r w:rsidRPr="00C84E16">
        <w:rPr>
          <w:rFonts w:ascii="Times New Roman" w:eastAsia="標楷體" w:hAnsi="Times New Roman"/>
          <w:sz w:val="28"/>
        </w:rPr>
        <w:t>年強化水稻栽培計畫（</w:t>
      </w:r>
      <w:r w:rsidRPr="00C84E16">
        <w:rPr>
          <w:rFonts w:ascii="Times New Roman" w:eastAsia="標楷體" w:hAnsi="Times New Roman"/>
          <w:sz w:val="28"/>
        </w:rPr>
        <w:t>Program for strengthening the culture of rice in Haiti</w:t>
      </w:r>
      <w:r w:rsidRPr="00C84E16">
        <w:rPr>
          <w:rFonts w:ascii="Times New Roman" w:eastAsia="標楷體" w:hAnsi="Times New Roman"/>
          <w:sz w:val="28"/>
        </w:rPr>
        <w:t>），其中有關稻種部份，期盼借助</w:t>
      </w:r>
      <w:r w:rsidRPr="00C84E16">
        <w:rPr>
          <w:rFonts w:ascii="Times New Roman" w:eastAsia="標楷體" w:hAnsi="Times New Roman"/>
          <w:sz w:val="28"/>
        </w:rPr>
        <w:lastRenderedPageBreak/>
        <w:t>我國於水稻種子生產方面的技術與經驗，協助海方發展稻種生產，以改善長期優良稻種量嚴重不足的問題，</w:t>
      </w:r>
      <w:proofErr w:type="gramStart"/>
      <w:r w:rsidRPr="00C84E16">
        <w:rPr>
          <w:rFonts w:ascii="Times New Roman" w:eastAsia="標楷體" w:hAnsi="Times New Roman"/>
          <w:sz w:val="28"/>
        </w:rPr>
        <w:t>爰</w:t>
      </w:r>
      <w:proofErr w:type="gramEnd"/>
      <w:r w:rsidRPr="00C84E16">
        <w:rPr>
          <w:rFonts w:ascii="Times New Roman" w:eastAsia="標楷體" w:hAnsi="Times New Roman"/>
          <w:sz w:val="28"/>
        </w:rPr>
        <w:t>於本（</w:t>
      </w:r>
      <w:r w:rsidRPr="00C84E16">
        <w:rPr>
          <w:rFonts w:ascii="Times New Roman" w:eastAsia="標楷體" w:hAnsi="Times New Roman"/>
          <w:sz w:val="28"/>
        </w:rPr>
        <w:t>102</w:t>
      </w:r>
      <w:r w:rsidRPr="00C84E16">
        <w:rPr>
          <w:rFonts w:ascii="Times New Roman" w:eastAsia="標楷體" w:hAnsi="Times New Roman"/>
          <w:sz w:val="28"/>
        </w:rPr>
        <w:t>）年</w:t>
      </w:r>
      <w:r w:rsidRPr="00C84E16">
        <w:rPr>
          <w:rFonts w:ascii="Times New Roman" w:eastAsia="標楷體" w:hAnsi="Times New Roman"/>
          <w:sz w:val="28"/>
        </w:rPr>
        <w:t>2</w:t>
      </w:r>
      <w:r w:rsidRPr="00C84E16">
        <w:rPr>
          <w:rFonts w:ascii="Times New Roman" w:eastAsia="標楷體" w:hAnsi="Times New Roman"/>
          <w:sz w:val="28"/>
        </w:rPr>
        <w:t>月向我駐海地大使館提交「提升海地稻種產量計量」計畫概念書，擬透過本計畫提升自產優良稻種供應率。</w:t>
      </w:r>
    </w:p>
    <w:p w:rsidR="00B03E35" w:rsidRPr="00C84E16" w:rsidRDefault="00B03E35" w:rsidP="00585B34">
      <w:pPr>
        <w:spacing w:line="480" w:lineRule="exact"/>
        <w:ind w:left="1276" w:hanging="567"/>
        <w:jc w:val="both"/>
        <w:rPr>
          <w:rFonts w:ascii="Times New Roman" w:eastAsia="標楷體" w:hAnsi="Times New Roman"/>
          <w:sz w:val="28"/>
          <w:szCs w:val="28"/>
        </w:rPr>
      </w:pPr>
      <w:r w:rsidRPr="00C84E16">
        <w:rPr>
          <w:rFonts w:ascii="Times New Roman" w:eastAsia="標楷體" w:hAnsi="Times New Roman"/>
          <w:sz w:val="28"/>
          <w:szCs w:val="28"/>
        </w:rPr>
        <w:t>(</w:t>
      </w:r>
      <w:r w:rsidRPr="00C84E16">
        <w:rPr>
          <w:rFonts w:ascii="Times New Roman" w:eastAsia="標楷體" w:hAnsi="Times New Roman"/>
          <w:sz w:val="28"/>
          <w:szCs w:val="28"/>
        </w:rPr>
        <w:t>二</w:t>
      </w:r>
      <w:r w:rsidRPr="00C84E16">
        <w:rPr>
          <w:rFonts w:ascii="Times New Roman" w:eastAsia="標楷體" w:hAnsi="Times New Roman"/>
          <w:sz w:val="28"/>
          <w:szCs w:val="28"/>
        </w:rPr>
        <w:t>)</w:t>
      </w:r>
      <w:r w:rsidRPr="00C84E16">
        <w:rPr>
          <w:rFonts w:ascii="Times New Roman" w:eastAsia="標楷體" w:hAnsi="Times New Roman"/>
          <w:sz w:val="28"/>
          <w:szCs w:val="28"/>
        </w:rPr>
        <w:tab/>
      </w:r>
      <w:r w:rsidRPr="00C84E16">
        <w:rPr>
          <w:rFonts w:ascii="Times New Roman" w:eastAsia="標楷體" w:hAnsi="Times New Roman"/>
          <w:sz w:val="28"/>
          <w:szCs w:val="28"/>
        </w:rPr>
        <w:t>現況說明：</w:t>
      </w:r>
    </w:p>
    <w:p w:rsidR="0061146D" w:rsidRPr="00C84E16" w:rsidRDefault="0061146D" w:rsidP="00585B34">
      <w:pPr>
        <w:pStyle w:val="ab"/>
        <w:tabs>
          <w:tab w:val="num" w:pos="2127"/>
        </w:tabs>
        <w:spacing w:line="480" w:lineRule="exact"/>
        <w:ind w:leftChars="531" w:left="1274"/>
        <w:jc w:val="both"/>
        <w:rPr>
          <w:rFonts w:ascii="Times New Roman" w:eastAsia="標楷體" w:hAnsi="Times New Roman"/>
          <w:sz w:val="28"/>
        </w:rPr>
      </w:pPr>
      <w:r w:rsidRPr="00C84E16">
        <w:rPr>
          <w:rFonts w:ascii="Times New Roman" w:eastAsia="標楷體" w:hAnsi="Times New Roman"/>
          <w:sz w:val="28"/>
        </w:rPr>
        <w:t>海地水稻良種不足之成因如下</w:t>
      </w:r>
      <w:r w:rsidRPr="00C84E16">
        <w:rPr>
          <w:rFonts w:ascii="Times New Roman" w:eastAsia="標楷體" w:hAnsi="Times New Roman"/>
          <w:sz w:val="28"/>
        </w:rPr>
        <w:t>:</w:t>
      </w:r>
    </w:p>
    <w:p w:rsidR="00674A61" w:rsidRPr="00C84E16" w:rsidRDefault="0061146D" w:rsidP="00585B34">
      <w:pPr>
        <w:pStyle w:val="ab"/>
        <w:numPr>
          <w:ilvl w:val="0"/>
          <w:numId w:val="32"/>
        </w:numPr>
        <w:spacing w:line="480" w:lineRule="exact"/>
        <w:ind w:leftChars="0" w:left="1560" w:hanging="284"/>
        <w:jc w:val="both"/>
        <w:rPr>
          <w:rFonts w:ascii="Times New Roman" w:eastAsia="標楷體" w:hAnsi="Times New Roman"/>
          <w:sz w:val="28"/>
        </w:rPr>
      </w:pPr>
      <w:r w:rsidRPr="00C84E16">
        <w:rPr>
          <w:rFonts w:ascii="Times New Roman" w:eastAsia="標楷體" w:hAnsi="Times New Roman"/>
          <w:sz w:val="28"/>
        </w:rPr>
        <w:t>稻種產銷供應相關法規不健全</w:t>
      </w:r>
      <w:r w:rsidRPr="00C84E16">
        <w:rPr>
          <w:rFonts w:ascii="Times New Roman" w:eastAsia="標楷體" w:hAnsi="Times New Roman"/>
          <w:sz w:val="28"/>
        </w:rPr>
        <w:t xml:space="preserve">: </w:t>
      </w:r>
      <w:r w:rsidRPr="00C84E16">
        <w:rPr>
          <w:rFonts w:ascii="Times New Roman" w:eastAsia="標楷體" w:hAnsi="Times New Roman"/>
          <w:sz w:val="28"/>
        </w:rPr>
        <w:t>海方雖具有種源取得、稻種分級繁殖、種子檢驗與稻種產銷體系之執行經驗，但法規面尚未具備正式政策規範，以致海方政府糧食安全與增產政策對應至稻種生產措施上，無法有效落實。</w:t>
      </w:r>
    </w:p>
    <w:p w:rsidR="00674A61" w:rsidRPr="00C84E16" w:rsidRDefault="0061146D" w:rsidP="00585B34">
      <w:pPr>
        <w:pStyle w:val="ab"/>
        <w:numPr>
          <w:ilvl w:val="0"/>
          <w:numId w:val="32"/>
        </w:numPr>
        <w:spacing w:line="480" w:lineRule="exact"/>
        <w:ind w:leftChars="0" w:left="1560" w:hanging="284"/>
        <w:jc w:val="both"/>
        <w:rPr>
          <w:rFonts w:ascii="Times New Roman" w:eastAsia="標楷體" w:hAnsi="Times New Roman"/>
          <w:sz w:val="28"/>
        </w:rPr>
      </w:pPr>
      <w:r w:rsidRPr="00C84E16">
        <w:rPr>
          <w:rFonts w:ascii="Times New Roman" w:eastAsia="標楷體" w:hAnsi="Times New Roman"/>
          <w:sz w:val="28"/>
        </w:rPr>
        <w:t>政府部門運作能力待建構與整合</w:t>
      </w:r>
      <w:r w:rsidRPr="00C84E16">
        <w:rPr>
          <w:rFonts w:ascii="Times New Roman" w:eastAsia="標楷體" w:hAnsi="Times New Roman"/>
          <w:sz w:val="28"/>
        </w:rPr>
        <w:t xml:space="preserve">: </w:t>
      </w:r>
      <w:r w:rsidRPr="00C84E16">
        <w:rPr>
          <w:rFonts w:ascii="Times New Roman" w:eastAsia="標楷體" w:hAnsi="Times New Roman"/>
          <w:sz w:val="28"/>
        </w:rPr>
        <w:t>公部門稻種生產基金運作能力不佳，無法專款專用；公部門及私部門種源供應至</w:t>
      </w:r>
      <w:proofErr w:type="gramStart"/>
      <w:r w:rsidRPr="00C84E16">
        <w:rPr>
          <w:rFonts w:ascii="Times New Roman" w:eastAsia="標楷體" w:hAnsi="Times New Roman"/>
          <w:sz w:val="28"/>
        </w:rPr>
        <w:t>生產端未整合</w:t>
      </w:r>
      <w:proofErr w:type="gramEnd"/>
      <w:r w:rsidRPr="00C84E16">
        <w:rPr>
          <w:rFonts w:ascii="Times New Roman" w:eastAsia="標楷體" w:hAnsi="Times New Roman"/>
          <w:sz w:val="28"/>
        </w:rPr>
        <w:t>；稻種試驗單位運作能力不佳，缺乏國家級水稻種源與病害等研究，另於農情調查等基礎資料方面亦缺乏整合資料庫。</w:t>
      </w:r>
    </w:p>
    <w:p w:rsidR="00674A61" w:rsidRPr="00C84E16" w:rsidRDefault="0061146D" w:rsidP="00585B34">
      <w:pPr>
        <w:pStyle w:val="ab"/>
        <w:numPr>
          <w:ilvl w:val="0"/>
          <w:numId w:val="32"/>
        </w:numPr>
        <w:spacing w:line="480" w:lineRule="exact"/>
        <w:ind w:leftChars="0" w:left="1560" w:hanging="284"/>
        <w:jc w:val="both"/>
        <w:rPr>
          <w:rFonts w:ascii="Times New Roman" w:eastAsia="標楷體" w:hAnsi="Times New Roman"/>
          <w:sz w:val="28"/>
        </w:rPr>
      </w:pPr>
      <w:r w:rsidRPr="00C84E16">
        <w:rPr>
          <w:rFonts w:ascii="Times New Roman" w:eastAsia="標楷體" w:hAnsi="Times New Roman"/>
          <w:sz w:val="28"/>
        </w:rPr>
        <w:t>稻種產銷</w:t>
      </w:r>
      <w:r w:rsidRPr="00C84E16">
        <w:rPr>
          <w:rFonts w:ascii="Times New Roman" w:eastAsia="標楷體" w:hAnsi="Times New Roman"/>
          <w:sz w:val="28"/>
        </w:rPr>
        <w:t>/</w:t>
      </w:r>
      <w:r w:rsidRPr="00C84E16">
        <w:rPr>
          <w:rFonts w:ascii="Times New Roman" w:eastAsia="標楷體" w:hAnsi="Times New Roman"/>
          <w:sz w:val="28"/>
        </w:rPr>
        <w:t>供應體系待改善</w:t>
      </w:r>
      <w:r w:rsidRPr="00C84E16">
        <w:rPr>
          <w:rFonts w:ascii="Times New Roman" w:eastAsia="標楷體" w:hAnsi="Times New Roman"/>
          <w:sz w:val="28"/>
        </w:rPr>
        <w:t xml:space="preserve">: </w:t>
      </w:r>
      <w:r w:rsidRPr="00C84E16">
        <w:rPr>
          <w:rFonts w:ascii="Times New Roman" w:eastAsia="標楷體" w:hAnsi="Times New Roman"/>
          <w:sz w:val="28"/>
        </w:rPr>
        <w:t>產銷與供應制度定位不明，缺乏稻種生產調製中心與儲藏倉庫等硬體；另在公部門推廣站功能</w:t>
      </w:r>
      <w:proofErr w:type="gramStart"/>
      <w:r w:rsidRPr="00C84E16">
        <w:rPr>
          <w:rFonts w:ascii="Times New Roman" w:eastAsia="標楷體" w:hAnsi="Times New Roman"/>
          <w:sz w:val="28"/>
        </w:rPr>
        <w:t>不</w:t>
      </w:r>
      <w:proofErr w:type="gramEnd"/>
      <w:r w:rsidRPr="00C84E16">
        <w:rPr>
          <w:rFonts w:ascii="Times New Roman" w:eastAsia="標楷體" w:hAnsi="Times New Roman"/>
          <w:sz w:val="28"/>
        </w:rPr>
        <w:t>彰，生產者對於稻種取得資訊不透明，稻種無法有效供應至生產端。</w:t>
      </w:r>
    </w:p>
    <w:p w:rsidR="000E0681" w:rsidRPr="00C84E16" w:rsidRDefault="0061146D" w:rsidP="00585B34">
      <w:pPr>
        <w:pStyle w:val="ab"/>
        <w:numPr>
          <w:ilvl w:val="0"/>
          <w:numId w:val="32"/>
        </w:numPr>
        <w:spacing w:line="480" w:lineRule="exact"/>
        <w:ind w:leftChars="0" w:left="1560" w:hanging="284"/>
        <w:jc w:val="both"/>
        <w:rPr>
          <w:rFonts w:ascii="Times New Roman" w:eastAsia="標楷體" w:hAnsi="Times New Roman"/>
          <w:sz w:val="28"/>
        </w:rPr>
      </w:pPr>
      <w:r w:rsidRPr="00C84E16">
        <w:rPr>
          <w:rFonts w:ascii="Times New Roman" w:eastAsia="標楷體" w:hAnsi="Times New Roman"/>
          <w:sz w:val="28"/>
        </w:rPr>
        <w:t>水稻良種生產流程待強化</w:t>
      </w:r>
      <w:r w:rsidRPr="00C84E16">
        <w:rPr>
          <w:rFonts w:ascii="Times New Roman" w:eastAsia="標楷體" w:hAnsi="Times New Roman"/>
          <w:sz w:val="28"/>
        </w:rPr>
        <w:t xml:space="preserve">: </w:t>
      </w:r>
      <w:r w:rsidRPr="00C84E16">
        <w:rPr>
          <w:rFonts w:ascii="Times New Roman" w:eastAsia="標楷體" w:hAnsi="Times New Roman"/>
          <w:sz w:val="28"/>
        </w:rPr>
        <w:t>缺乏種源維持與保存技術及硬體；水稻良種採種戶數量不足，技術待提升；採種生產區之農機機械化未</w:t>
      </w:r>
      <w:proofErr w:type="gramStart"/>
      <w:r w:rsidRPr="00C84E16">
        <w:rPr>
          <w:rFonts w:ascii="Times New Roman" w:eastAsia="標楷體" w:hAnsi="Times New Roman"/>
          <w:sz w:val="28"/>
        </w:rPr>
        <w:t>普及，</w:t>
      </w:r>
      <w:proofErr w:type="gramEnd"/>
      <w:r w:rsidRPr="00C84E16">
        <w:rPr>
          <w:rFonts w:ascii="Times New Roman" w:eastAsia="標楷體" w:hAnsi="Times New Roman"/>
          <w:sz w:val="28"/>
        </w:rPr>
        <w:t>生產效率低。</w:t>
      </w:r>
    </w:p>
    <w:p w:rsidR="0061146D" w:rsidRPr="00C84E16" w:rsidRDefault="000319CC" w:rsidP="00585B34">
      <w:pPr>
        <w:spacing w:line="480" w:lineRule="exact"/>
        <w:ind w:firstLine="284"/>
        <w:rPr>
          <w:rFonts w:ascii="Times New Roman" w:eastAsia="標楷體" w:hAnsi="Times New Roman"/>
          <w:b/>
          <w:sz w:val="28"/>
          <w:szCs w:val="28"/>
        </w:rPr>
      </w:pPr>
      <w:r w:rsidRPr="00C84E16">
        <w:rPr>
          <w:rFonts w:ascii="Times New Roman" w:eastAsia="標楷體" w:hAnsi="Times New Roman"/>
          <w:b/>
          <w:sz w:val="28"/>
          <w:szCs w:val="28"/>
        </w:rPr>
        <w:t>三</w:t>
      </w:r>
      <w:r w:rsidR="00B03E35" w:rsidRPr="00C84E16">
        <w:rPr>
          <w:rFonts w:ascii="Times New Roman" w:eastAsia="標楷體" w:hAnsi="Times New Roman"/>
          <w:b/>
          <w:sz w:val="28"/>
          <w:szCs w:val="28"/>
        </w:rPr>
        <w:t>、</w:t>
      </w:r>
      <w:r w:rsidR="00B03E35" w:rsidRPr="00C84E16">
        <w:rPr>
          <w:rFonts w:ascii="Times New Roman" w:eastAsia="標楷體" w:hAnsi="Times New Roman"/>
          <w:b/>
          <w:sz w:val="28"/>
          <w:szCs w:val="28"/>
        </w:rPr>
        <w:tab/>
      </w:r>
      <w:r w:rsidR="00B03E35" w:rsidRPr="00C84E16">
        <w:rPr>
          <w:rFonts w:ascii="Times New Roman" w:eastAsia="標楷體" w:hAnsi="Times New Roman"/>
          <w:b/>
          <w:sz w:val="28"/>
          <w:szCs w:val="28"/>
        </w:rPr>
        <w:t>預期</w:t>
      </w:r>
      <w:r w:rsidR="0051029B" w:rsidRPr="00C84E16">
        <w:rPr>
          <w:rFonts w:ascii="Times New Roman" w:eastAsia="標楷體" w:hAnsi="Times New Roman"/>
          <w:b/>
          <w:sz w:val="28"/>
          <w:szCs w:val="28"/>
        </w:rPr>
        <w:t>結果</w:t>
      </w:r>
    </w:p>
    <w:p w:rsidR="00CF73A5" w:rsidRPr="00C84E16" w:rsidRDefault="00CF73A5" w:rsidP="00585B34">
      <w:pPr>
        <w:spacing w:line="480" w:lineRule="exact"/>
        <w:ind w:left="1560" w:hanging="709"/>
        <w:rPr>
          <w:rFonts w:ascii="Times New Roman" w:eastAsia="標楷體" w:hAnsi="Times New Roman"/>
          <w:sz w:val="28"/>
          <w:szCs w:val="28"/>
        </w:rPr>
      </w:pPr>
      <w:r w:rsidRPr="00C84E16">
        <w:rPr>
          <w:rFonts w:ascii="Times New Roman" w:eastAsia="標楷體" w:hAnsi="Times New Roman"/>
          <w:sz w:val="28"/>
          <w:szCs w:val="28"/>
        </w:rPr>
        <w:t>(</w:t>
      </w:r>
      <w:proofErr w:type="gramStart"/>
      <w:r w:rsidRPr="00C84E16">
        <w:rPr>
          <w:rFonts w:ascii="Times New Roman" w:eastAsia="標楷體" w:hAnsi="Times New Roman"/>
          <w:sz w:val="28"/>
          <w:szCs w:val="28"/>
        </w:rPr>
        <w:t>一</w:t>
      </w:r>
      <w:proofErr w:type="gramEnd"/>
      <w:r w:rsidRPr="00C84E16">
        <w:rPr>
          <w:rFonts w:ascii="Times New Roman" w:eastAsia="標楷體" w:hAnsi="Times New Roman"/>
          <w:sz w:val="28"/>
          <w:szCs w:val="28"/>
        </w:rPr>
        <w:t>)</w:t>
      </w:r>
      <w:r w:rsidRPr="00C84E16">
        <w:rPr>
          <w:rFonts w:ascii="Times New Roman" w:eastAsia="標楷體" w:hAnsi="Times New Roman"/>
          <w:sz w:val="28"/>
          <w:szCs w:val="28"/>
        </w:rPr>
        <w:tab/>
      </w:r>
      <w:r w:rsidRPr="00C84E16">
        <w:rPr>
          <w:rFonts w:ascii="Times New Roman" w:eastAsia="標楷體" w:hAnsi="Times New Roman"/>
          <w:sz w:val="28"/>
          <w:szCs w:val="28"/>
        </w:rPr>
        <w:t>計畫影響：</w:t>
      </w:r>
      <w:r w:rsidR="00674A61" w:rsidRPr="00C84E16">
        <w:rPr>
          <w:rFonts w:ascii="Times New Roman" w:eastAsia="標楷體" w:hAnsi="Times New Roman"/>
          <w:bCs/>
          <w:sz w:val="28"/>
        </w:rPr>
        <w:t>海地良種</w:t>
      </w:r>
      <w:r w:rsidR="004F66D4">
        <w:rPr>
          <w:rFonts w:ascii="Times New Roman" w:eastAsia="標楷體" w:hAnsi="Times New Roman"/>
          <w:bCs/>
          <w:sz w:val="28"/>
        </w:rPr>
        <w:t>使用</w:t>
      </w:r>
      <w:r w:rsidR="00674A61" w:rsidRPr="00C84E16">
        <w:rPr>
          <w:rFonts w:ascii="Times New Roman" w:eastAsia="標楷體" w:hAnsi="Times New Roman"/>
          <w:bCs/>
          <w:sz w:val="28"/>
        </w:rPr>
        <w:t>率提升，計畫結束後由目前</w:t>
      </w:r>
      <w:r w:rsidR="00674A61" w:rsidRPr="00C84E16">
        <w:rPr>
          <w:rFonts w:ascii="Times New Roman" w:eastAsia="標楷體" w:hAnsi="Times New Roman"/>
          <w:bCs/>
          <w:sz w:val="28"/>
        </w:rPr>
        <w:t>14%</w:t>
      </w:r>
      <w:r w:rsidR="00674A61" w:rsidRPr="00C84E16">
        <w:rPr>
          <w:rFonts w:ascii="Times New Roman" w:eastAsia="標楷體" w:hAnsi="Times New Roman"/>
          <w:bCs/>
          <w:sz w:val="28"/>
        </w:rPr>
        <w:t>提升到</w:t>
      </w:r>
      <w:r w:rsidR="00674A61" w:rsidRPr="00C84E16">
        <w:rPr>
          <w:rFonts w:ascii="Times New Roman" w:eastAsia="標楷體" w:hAnsi="Times New Roman"/>
          <w:bCs/>
          <w:sz w:val="28"/>
        </w:rPr>
        <w:t>45%</w:t>
      </w:r>
      <w:r w:rsidR="00674A61" w:rsidRPr="00C84E16">
        <w:rPr>
          <w:rFonts w:ascii="Times New Roman" w:eastAsia="標楷體" w:hAnsi="Times New Roman"/>
          <w:bCs/>
          <w:sz w:val="28"/>
        </w:rPr>
        <w:t>。</w:t>
      </w:r>
    </w:p>
    <w:p w:rsidR="00CF73A5" w:rsidRPr="00C84E16" w:rsidRDefault="00CF73A5" w:rsidP="00585B34">
      <w:pPr>
        <w:spacing w:line="480" w:lineRule="exact"/>
        <w:ind w:left="1560" w:hanging="709"/>
        <w:rPr>
          <w:rFonts w:ascii="Times New Roman" w:eastAsia="標楷體" w:hAnsi="Times New Roman"/>
          <w:sz w:val="28"/>
          <w:szCs w:val="28"/>
        </w:rPr>
      </w:pPr>
      <w:r w:rsidRPr="00C84E16">
        <w:rPr>
          <w:rFonts w:ascii="Times New Roman" w:eastAsia="標楷體" w:hAnsi="Times New Roman"/>
          <w:sz w:val="28"/>
          <w:szCs w:val="28"/>
        </w:rPr>
        <w:t>(</w:t>
      </w:r>
      <w:r w:rsidRPr="00C84E16">
        <w:rPr>
          <w:rFonts w:ascii="Times New Roman" w:eastAsia="標楷體" w:hAnsi="Times New Roman"/>
          <w:sz w:val="28"/>
          <w:szCs w:val="28"/>
        </w:rPr>
        <w:t>二</w:t>
      </w:r>
      <w:r w:rsidRPr="00C84E16">
        <w:rPr>
          <w:rFonts w:ascii="Times New Roman" w:eastAsia="標楷體" w:hAnsi="Times New Roman"/>
          <w:sz w:val="28"/>
          <w:szCs w:val="28"/>
        </w:rPr>
        <w:t>)</w:t>
      </w:r>
      <w:r w:rsidRPr="00C84E16">
        <w:rPr>
          <w:rFonts w:ascii="Times New Roman" w:eastAsia="標楷體" w:hAnsi="Times New Roman"/>
          <w:sz w:val="28"/>
          <w:szCs w:val="28"/>
        </w:rPr>
        <w:tab/>
      </w:r>
      <w:r w:rsidRPr="00C84E16">
        <w:rPr>
          <w:rFonts w:ascii="Times New Roman" w:eastAsia="標楷體" w:hAnsi="Times New Roman"/>
          <w:sz w:val="28"/>
          <w:szCs w:val="28"/>
        </w:rPr>
        <w:t>計畫成果：</w:t>
      </w:r>
      <w:r w:rsidR="00674A61" w:rsidRPr="00C84E16">
        <w:rPr>
          <w:rFonts w:ascii="Times New Roman" w:eastAsia="標楷體" w:hAnsi="Times New Roman"/>
          <w:sz w:val="28"/>
          <w:szCs w:val="28"/>
        </w:rPr>
        <w:t>提升海地良種繁殖系統產能，計畫</w:t>
      </w:r>
      <w:r w:rsidR="00D62060" w:rsidRPr="00C84E16">
        <w:rPr>
          <w:rFonts w:ascii="Times New Roman" w:eastAsia="標楷體" w:hAnsi="Times New Roman"/>
          <w:sz w:val="28"/>
          <w:szCs w:val="28"/>
        </w:rPr>
        <w:t>最後一年</w:t>
      </w:r>
      <w:r w:rsidR="00674A61" w:rsidRPr="00C84E16">
        <w:rPr>
          <w:rFonts w:ascii="Times New Roman" w:eastAsia="標楷體" w:hAnsi="Times New Roman"/>
          <w:sz w:val="28"/>
          <w:szCs w:val="28"/>
        </w:rPr>
        <w:t>達到</w:t>
      </w:r>
      <w:r w:rsidR="00D62060" w:rsidRPr="00C84E16">
        <w:rPr>
          <w:rFonts w:ascii="Times New Roman" w:eastAsia="標楷體" w:hAnsi="Times New Roman"/>
          <w:sz w:val="28"/>
          <w:szCs w:val="28"/>
        </w:rPr>
        <w:t>每年生產</w:t>
      </w:r>
      <w:proofErr w:type="gramStart"/>
      <w:r w:rsidR="00D62060" w:rsidRPr="00C84E16">
        <w:rPr>
          <w:rFonts w:ascii="Times New Roman" w:eastAsia="標楷體" w:hAnsi="Times New Roman"/>
          <w:sz w:val="28"/>
          <w:szCs w:val="28"/>
        </w:rPr>
        <w:t>採</w:t>
      </w:r>
      <w:proofErr w:type="gramEnd"/>
      <w:r w:rsidR="00D62060" w:rsidRPr="00C84E16">
        <w:rPr>
          <w:rFonts w:ascii="Times New Roman" w:eastAsia="標楷體" w:hAnsi="Times New Roman"/>
          <w:sz w:val="28"/>
          <w:szCs w:val="28"/>
        </w:rPr>
        <w:t>種子</w:t>
      </w:r>
      <w:r w:rsidR="00D62060" w:rsidRPr="00C84E16">
        <w:rPr>
          <w:rFonts w:ascii="Times New Roman" w:eastAsia="標楷體" w:hAnsi="Times New Roman"/>
          <w:sz w:val="28"/>
          <w:szCs w:val="28"/>
        </w:rPr>
        <w:t>2,000</w:t>
      </w:r>
      <w:r w:rsidR="00D62060" w:rsidRPr="00C84E16">
        <w:rPr>
          <w:rFonts w:ascii="Times New Roman" w:eastAsia="標楷體" w:hAnsi="Times New Roman"/>
          <w:sz w:val="28"/>
          <w:szCs w:val="28"/>
        </w:rPr>
        <w:t>公噸之產能。</w:t>
      </w:r>
    </w:p>
    <w:p w:rsidR="00CF73A5" w:rsidRPr="00C84E16" w:rsidRDefault="00CF73A5" w:rsidP="00585B34">
      <w:pPr>
        <w:spacing w:line="480" w:lineRule="exact"/>
        <w:ind w:left="1560" w:hanging="709"/>
        <w:rPr>
          <w:rFonts w:ascii="Times New Roman" w:eastAsia="標楷體" w:hAnsi="Times New Roman"/>
          <w:sz w:val="28"/>
          <w:szCs w:val="28"/>
        </w:rPr>
      </w:pPr>
      <w:r w:rsidRPr="00C84E16">
        <w:rPr>
          <w:rFonts w:ascii="Times New Roman" w:eastAsia="標楷體" w:hAnsi="Times New Roman"/>
          <w:sz w:val="28"/>
          <w:szCs w:val="28"/>
        </w:rPr>
        <w:lastRenderedPageBreak/>
        <w:t xml:space="preserve"> (</w:t>
      </w:r>
      <w:r w:rsidRPr="00C84E16">
        <w:rPr>
          <w:rFonts w:ascii="Times New Roman" w:eastAsia="標楷體" w:hAnsi="Times New Roman"/>
          <w:sz w:val="28"/>
          <w:szCs w:val="28"/>
        </w:rPr>
        <w:t>三</w:t>
      </w:r>
      <w:r w:rsidRPr="00C84E16">
        <w:rPr>
          <w:rFonts w:ascii="Times New Roman" w:eastAsia="標楷體" w:hAnsi="Times New Roman"/>
          <w:sz w:val="28"/>
          <w:szCs w:val="28"/>
        </w:rPr>
        <w:t>)</w:t>
      </w:r>
      <w:r w:rsidRPr="00C84E16">
        <w:rPr>
          <w:rFonts w:ascii="Times New Roman" w:eastAsia="標楷體" w:hAnsi="Times New Roman"/>
          <w:sz w:val="28"/>
          <w:szCs w:val="28"/>
        </w:rPr>
        <w:tab/>
      </w:r>
      <w:r w:rsidRPr="00C84E16">
        <w:rPr>
          <w:rFonts w:ascii="Times New Roman" w:eastAsia="標楷體" w:hAnsi="Times New Roman"/>
          <w:sz w:val="28"/>
          <w:szCs w:val="28"/>
        </w:rPr>
        <w:t>計畫產出：</w:t>
      </w:r>
    </w:p>
    <w:p w:rsidR="00960D5A" w:rsidRPr="00C84E16" w:rsidRDefault="007630F1" w:rsidP="00585B34">
      <w:pPr>
        <w:numPr>
          <w:ilvl w:val="0"/>
          <w:numId w:val="8"/>
        </w:numPr>
        <w:spacing w:line="480" w:lineRule="exact"/>
        <w:ind w:leftChars="472" w:left="1418" w:hanging="285"/>
        <w:jc w:val="both"/>
        <w:rPr>
          <w:rFonts w:ascii="Times New Roman" w:eastAsia="標楷體" w:hAnsi="Times New Roman"/>
          <w:sz w:val="28"/>
          <w:szCs w:val="28"/>
        </w:rPr>
      </w:pPr>
      <w:r w:rsidRPr="00C84E16">
        <w:rPr>
          <w:rFonts w:ascii="Times New Roman" w:eastAsia="標楷體" w:hAnsi="Times New Roman"/>
          <w:sz w:val="28"/>
          <w:szCs w:val="28"/>
        </w:rPr>
        <w:t>強化優良稻種檢驗體系</w:t>
      </w:r>
    </w:p>
    <w:p w:rsidR="00960D5A" w:rsidRPr="00C84E16" w:rsidRDefault="007630F1" w:rsidP="00585B34">
      <w:pPr>
        <w:pStyle w:val="ab"/>
        <w:numPr>
          <w:ilvl w:val="0"/>
          <w:numId w:val="33"/>
        </w:numPr>
        <w:spacing w:line="480" w:lineRule="exact"/>
        <w:ind w:leftChars="0"/>
        <w:jc w:val="both"/>
        <w:rPr>
          <w:rFonts w:ascii="Times New Roman" w:eastAsia="標楷體" w:hAnsi="Times New Roman"/>
          <w:sz w:val="28"/>
          <w:szCs w:val="28"/>
        </w:rPr>
      </w:pPr>
      <w:r w:rsidRPr="00C84E16">
        <w:rPr>
          <w:rFonts w:ascii="Times New Roman" w:eastAsia="標楷體" w:hAnsi="Times New Roman"/>
          <w:sz w:val="28"/>
          <w:szCs w:val="28"/>
        </w:rPr>
        <w:t>完成稻種檢驗規範</w:t>
      </w:r>
      <w:r w:rsidRPr="00C84E16">
        <w:rPr>
          <w:rFonts w:ascii="Times New Roman" w:eastAsia="標楷體" w:hAnsi="Times New Roman"/>
          <w:sz w:val="28"/>
          <w:szCs w:val="28"/>
        </w:rPr>
        <w:t>1</w:t>
      </w:r>
      <w:r w:rsidRPr="00C84E16">
        <w:rPr>
          <w:rFonts w:ascii="Times New Roman" w:eastAsia="標楷體" w:hAnsi="Times New Roman"/>
          <w:sz w:val="28"/>
          <w:szCs w:val="28"/>
        </w:rPr>
        <w:t>式</w:t>
      </w:r>
    </w:p>
    <w:p w:rsidR="00960D5A" w:rsidRPr="00C84E16" w:rsidRDefault="007630F1" w:rsidP="00585B34">
      <w:pPr>
        <w:pStyle w:val="ab"/>
        <w:numPr>
          <w:ilvl w:val="0"/>
          <w:numId w:val="33"/>
        </w:numPr>
        <w:spacing w:line="480" w:lineRule="exact"/>
        <w:ind w:leftChars="0"/>
        <w:jc w:val="both"/>
        <w:rPr>
          <w:rFonts w:ascii="Times New Roman" w:eastAsia="標楷體" w:hAnsi="Times New Roman"/>
          <w:sz w:val="28"/>
          <w:szCs w:val="28"/>
        </w:rPr>
      </w:pPr>
      <w:r w:rsidRPr="00C84E16">
        <w:rPr>
          <w:rFonts w:ascii="Times New Roman" w:eastAsia="標楷體" w:hAnsi="Times New Roman"/>
          <w:sz w:val="28"/>
          <w:szCs w:val="28"/>
        </w:rPr>
        <w:t>建立稻種檢驗室</w:t>
      </w:r>
      <w:r w:rsidRPr="00C84E16">
        <w:rPr>
          <w:rFonts w:ascii="Times New Roman" w:eastAsia="標楷體" w:hAnsi="Times New Roman"/>
          <w:sz w:val="28"/>
          <w:szCs w:val="28"/>
        </w:rPr>
        <w:t>1</w:t>
      </w:r>
      <w:r w:rsidRPr="00C84E16">
        <w:rPr>
          <w:rFonts w:ascii="Times New Roman" w:eastAsia="標楷體" w:hAnsi="Times New Roman"/>
          <w:sz w:val="28"/>
          <w:szCs w:val="28"/>
        </w:rPr>
        <w:t>座</w:t>
      </w:r>
    </w:p>
    <w:p w:rsidR="007630F1" w:rsidRPr="00C84E16" w:rsidRDefault="007630F1" w:rsidP="00585B34">
      <w:pPr>
        <w:pStyle w:val="ab"/>
        <w:numPr>
          <w:ilvl w:val="0"/>
          <w:numId w:val="33"/>
        </w:numPr>
        <w:spacing w:line="480" w:lineRule="exact"/>
        <w:ind w:leftChars="0"/>
        <w:jc w:val="both"/>
        <w:rPr>
          <w:rFonts w:ascii="Times New Roman" w:eastAsia="標楷體" w:hAnsi="Times New Roman"/>
          <w:sz w:val="28"/>
          <w:szCs w:val="28"/>
        </w:rPr>
      </w:pPr>
      <w:r w:rsidRPr="00C84E16">
        <w:rPr>
          <w:rFonts w:ascii="Times New Roman" w:eastAsia="標楷體" w:hAnsi="Times New Roman"/>
          <w:sz w:val="28"/>
          <w:szCs w:val="28"/>
        </w:rPr>
        <w:t>4</w:t>
      </w:r>
      <w:r w:rsidRPr="00C84E16">
        <w:rPr>
          <w:rFonts w:ascii="Times New Roman" w:eastAsia="標楷體" w:hAnsi="Times New Roman"/>
          <w:sz w:val="28"/>
          <w:szCs w:val="28"/>
        </w:rPr>
        <w:t>名人員返台受訓稻種田間及室內檢查能力</w:t>
      </w:r>
    </w:p>
    <w:p w:rsidR="007630F1" w:rsidRPr="00C84E16" w:rsidRDefault="007630F1" w:rsidP="00585B34">
      <w:pPr>
        <w:pStyle w:val="ab"/>
        <w:numPr>
          <w:ilvl w:val="0"/>
          <w:numId w:val="33"/>
        </w:numPr>
        <w:spacing w:line="480" w:lineRule="exact"/>
        <w:ind w:leftChars="0"/>
        <w:jc w:val="both"/>
        <w:rPr>
          <w:rFonts w:ascii="Times New Roman" w:eastAsia="標楷體" w:hAnsi="Times New Roman"/>
          <w:sz w:val="28"/>
          <w:szCs w:val="28"/>
        </w:rPr>
      </w:pPr>
      <w:r w:rsidRPr="00C84E16">
        <w:rPr>
          <w:rFonts w:ascii="Times New Roman" w:eastAsia="標楷體" w:hAnsi="Times New Roman"/>
          <w:sz w:val="28"/>
          <w:szCs w:val="28"/>
        </w:rPr>
        <w:t>10</w:t>
      </w:r>
      <w:r w:rsidRPr="00C84E16">
        <w:rPr>
          <w:rFonts w:ascii="Times New Roman" w:eastAsia="標楷體" w:hAnsi="Times New Roman"/>
          <w:sz w:val="28"/>
          <w:szCs w:val="28"/>
        </w:rPr>
        <w:t>名技術人員駐地訓練具備稻種田間檢驗能力</w:t>
      </w:r>
    </w:p>
    <w:p w:rsidR="00ED1370" w:rsidRPr="00C84E16" w:rsidRDefault="007630F1" w:rsidP="00585B34">
      <w:pPr>
        <w:numPr>
          <w:ilvl w:val="0"/>
          <w:numId w:val="8"/>
        </w:numPr>
        <w:spacing w:line="480" w:lineRule="exact"/>
        <w:ind w:leftChars="472" w:left="1418" w:hanging="285"/>
        <w:jc w:val="both"/>
        <w:rPr>
          <w:rFonts w:ascii="Times New Roman" w:eastAsia="標楷體" w:hAnsi="Times New Roman"/>
          <w:sz w:val="28"/>
          <w:szCs w:val="28"/>
        </w:rPr>
      </w:pPr>
      <w:r w:rsidRPr="00C84E16">
        <w:rPr>
          <w:rFonts w:ascii="Times New Roman" w:eastAsia="標楷體" w:hAnsi="Times New Roman"/>
          <w:sz w:val="28"/>
          <w:szCs w:val="28"/>
        </w:rPr>
        <w:t>提升機構功能性與規模</w:t>
      </w:r>
    </w:p>
    <w:p w:rsidR="00ED1370" w:rsidRPr="00C84E16" w:rsidRDefault="007630F1" w:rsidP="00585B34">
      <w:pPr>
        <w:pStyle w:val="ab"/>
        <w:numPr>
          <w:ilvl w:val="0"/>
          <w:numId w:val="34"/>
        </w:numPr>
        <w:spacing w:line="480" w:lineRule="exact"/>
        <w:ind w:leftChars="0" w:left="1843" w:hanging="425"/>
        <w:jc w:val="both"/>
        <w:rPr>
          <w:rFonts w:ascii="Times New Roman" w:eastAsia="標楷體" w:hAnsi="Times New Roman"/>
          <w:sz w:val="28"/>
          <w:szCs w:val="28"/>
        </w:rPr>
      </w:pPr>
      <w:r w:rsidRPr="00C84E16">
        <w:rPr>
          <w:rFonts w:ascii="Times New Roman" w:eastAsia="標楷體" w:hAnsi="Times New Roman"/>
          <w:sz w:val="28"/>
          <w:szCs w:val="28"/>
        </w:rPr>
        <w:t>成立國家級水稻研究中心</w:t>
      </w:r>
      <w:r w:rsidRPr="00C84E16">
        <w:rPr>
          <w:rFonts w:ascii="Times New Roman" w:eastAsia="標楷體" w:hAnsi="Times New Roman"/>
          <w:sz w:val="28"/>
          <w:szCs w:val="28"/>
        </w:rPr>
        <w:t>1</w:t>
      </w:r>
      <w:r w:rsidRPr="00C84E16">
        <w:rPr>
          <w:rFonts w:ascii="Times New Roman" w:eastAsia="標楷體" w:hAnsi="Times New Roman"/>
          <w:sz w:val="28"/>
          <w:szCs w:val="28"/>
        </w:rPr>
        <w:t>座</w:t>
      </w:r>
    </w:p>
    <w:p w:rsidR="00ED1370" w:rsidRPr="00C84E16" w:rsidRDefault="007630F1" w:rsidP="00585B34">
      <w:pPr>
        <w:pStyle w:val="ab"/>
        <w:numPr>
          <w:ilvl w:val="0"/>
          <w:numId w:val="34"/>
        </w:numPr>
        <w:spacing w:line="480" w:lineRule="exact"/>
        <w:ind w:leftChars="0" w:left="1843" w:hanging="425"/>
        <w:jc w:val="both"/>
        <w:rPr>
          <w:rFonts w:ascii="Times New Roman" w:eastAsia="標楷體" w:hAnsi="Times New Roman"/>
          <w:sz w:val="28"/>
          <w:szCs w:val="28"/>
        </w:rPr>
      </w:pPr>
      <w:r w:rsidRPr="00C84E16">
        <w:rPr>
          <w:rFonts w:ascii="Times New Roman" w:eastAsia="標楷體" w:hAnsi="Times New Roman"/>
          <w:sz w:val="28"/>
          <w:szCs w:val="28"/>
        </w:rPr>
        <w:t>建立種源與原原種冷藏庫一座及其備電系統</w:t>
      </w:r>
    </w:p>
    <w:p w:rsidR="00ED1370" w:rsidRPr="00C84E16" w:rsidRDefault="007630F1" w:rsidP="00585B34">
      <w:pPr>
        <w:pStyle w:val="ab"/>
        <w:numPr>
          <w:ilvl w:val="0"/>
          <w:numId w:val="34"/>
        </w:numPr>
        <w:spacing w:line="480" w:lineRule="exact"/>
        <w:ind w:leftChars="0" w:left="1843" w:hanging="425"/>
        <w:jc w:val="both"/>
        <w:rPr>
          <w:rFonts w:ascii="Times New Roman" w:eastAsia="標楷體" w:hAnsi="Times New Roman"/>
          <w:sz w:val="28"/>
          <w:szCs w:val="28"/>
        </w:rPr>
      </w:pPr>
      <w:r w:rsidRPr="00C84E16">
        <w:rPr>
          <w:rFonts w:ascii="Times New Roman" w:eastAsia="標楷體" w:hAnsi="Times New Roman"/>
          <w:sz w:val="28"/>
          <w:szCs w:val="28"/>
        </w:rPr>
        <w:t>成立水稻種</w:t>
      </w:r>
      <w:proofErr w:type="gramStart"/>
      <w:r w:rsidRPr="00C84E16">
        <w:rPr>
          <w:rFonts w:ascii="Times New Roman" w:eastAsia="標楷體" w:hAnsi="Times New Roman"/>
          <w:sz w:val="28"/>
          <w:szCs w:val="28"/>
        </w:rPr>
        <w:t>源庫</w:t>
      </w:r>
      <w:r w:rsidRPr="00C84E16">
        <w:rPr>
          <w:rFonts w:ascii="Times New Roman" w:eastAsia="標楷體" w:hAnsi="Times New Roman"/>
          <w:sz w:val="28"/>
          <w:szCs w:val="28"/>
        </w:rPr>
        <w:t>1</w:t>
      </w:r>
      <w:r w:rsidRPr="00C84E16">
        <w:rPr>
          <w:rFonts w:ascii="Times New Roman" w:eastAsia="標楷體" w:hAnsi="Times New Roman"/>
          <w:sz w:val="28"/>
          <w:szCs w:val="28"/>
        </w:rPr>
        <w:t>處</w:t>
      </w:r>
      <w:proofErr w:type="gramEnd"/>
    </w:p>
    <w:p w:rsidR="007630F1" w:rsidRPr="00C84E16" w:rsidRDefault="007630F1" w:rsidP="00585B34">
      <w:pPr>
        <w:pStyle w:val="ab"/>
        <w:numPr>
          <w:ilvl w:val="0"/>
          <w:numId w:val="34"/>
        </w:numPr>
        <w:spacing w:line="480" w:lineRule="exact"/>
        <w:ind w:leftChars="0" w:left="1843" w:hanging="425"/>
        <w:jc w:val="both"/>
        <w:rPr>
          <w:rFonts w:ascii="Times New Roman" w:eastAsia="標楷體" w:hAnsi="Times New Roman"/>
          <w:sz w:val="28"/>
          <w:szCs w:val="28"/>
        </w:rPr>
      </w:pPr>
      <w:r w:rsidRPr="00C84E16">
        <w:rPr>
          <w:rFonts w:ascii="Times New Roman" w:eastAsia="標楷體" w:hAnsi="Times New Roman"/>
          <w:sz w:val="28"/>
          <w:szCs w:val="28"/>
        </w:rPr>
        <w:t>50</w:t>
      </w:r>
      <w:r w:rsidRPr="00C84E16">
        <w:rPr>
          <w:rFonts w:ascii="Times New Roman" w:eastAsia="標楷體" w:hAnsi="Times New Roman"/>
          <w:sz w:val="28"/>
          <w:szCs w:val="28"/>
        </w:rPr>
        <w:t>名技術人員駐地訓練具備農業推廣能力</w:t>
      </w:r>
    </w:p>
    <w:p w:rsidR="007630F1" w:rsidRPr="00C84E16" w:rsidRDefault="007630F1" w:rsidP="00585B34">
      <w:pPr>
        <w:pStyle w:val="ab"/>
        <w:numPr>
          <w:ilvl w:val="0"/>
          <w:numId w:val="34"/>
        </w:numPr>
        <w:spacing w:line="480" w:lineRule="exact"/>
        <w:ind w:leftChars="0" w:left="1843" w:hanging="425"/>
        <w:jc w:val="both"/>
        <w:rPr>
          <w:rFonts w:ascii="Times New Roman" w:eastAsia="標楷體" w:hAnsi="Times New Roman"/>
          <w:sz w:val="28"/>
          <w:szCs w:val="28"/>
        </w:rPr>
      </w:pPr>
      <w:r w:rsidRPr="00C84E16">
        <w:rPr>
          <w:rFonts w:ascii="Times New Roman" w:eastAsia="標楷體" w:hAnsi="Times New Roman"/>
          <w:sz w:val="28"/>
          <w:szCs w:val="28"/>
        </w:rPr>
        <w:t>建立稻種</w:t>
      </w:r>
      <w:proofErr w:type="gramStart"/>
      <w:r w:rsidRPr="00C84E16">
        <w:rPr>
          <w:rFonts w:ascii="Times New Roman" w:eastAsia="標楷體" w:hAnsi="Times New Roman"/>
          <w:sz w:val="28"/>
          <w:szCs w:val="28"/>
        </w:rPr>
        <w:t>採</w:t>
      </w:r>
      <w:proofErr w:type="gramEnd"/>
      <w:r w:rsidRPr="00C84E16">
        <w:rPr>
          <w:rFonts w:ascii="Times New Roman" w:eastAsia="標楷體" w:hAnsi="Times New Roman"/>
          <w:sz w:val="28"/>
          <w:szCs w:val="28"/>
        </w:rPr>
        <w:t>後處理中心</w:t>
      </w:r>
      <w:r w:rsidRPr="00C84E16">
        <w:rPr>
          <w:rFonts w:ascii="Times New Roman" w:eastAsia="標楷體" w:hAnsi="Times New Roman"/>
          <w:sz w:val="28"/>
          <w:szCs w:val="28"/>
        </w:rPr>
        <w:t>1</w:t>
      </w:r>
      <w:r w:rsidRPr="00C84E16">
        <w:rPr>
          <w:rFonts w:ascii="Times New Roman" w:eastAsia="標楷體" w:hAnsi="Times New Roman"/>
          <w:sz w:val="28"/>
          <w:szCs w:val="28"/>
        </w:rPr>
        <w:t>座</w:t>
      </w:r>
    </w:p>
    <w:p w:rsidR="007630F1" w:rsidRPr="00C84E16" w:rsidRDefault="007630F1" w:rsidP="00585B34">
      <w:pPr>
        <w:pStyle w:val="ab"/>
        <w:numPr>
          <w:ilvl w:val="0"/>
          <w:numId w:val="34"/>
        </w:numPr>
        <w:spacing w:line="480" w:lineRule="exact"/>
        <w:ind w:leftChars="0" w:left="1843" w:hanging="425"/>
        <w:jc w:val="both"/>
        <w:rPr>
          <w:rFonts w:ascii="Times New Roman" w:eastAsia="標楷體" w:hAnsi="Times New Roman"/>
          <w:sz w:val="28"/>
          <w:szCs w:val="28"/>
        </w:rPr>
      </w:pPr>
      <w:r w:rsidRPr="00C84E16">
        <w:rPr>
          <w:rFonts w:ascii="Times New Roman" w:eastAsia="標楷體" w:hAnsi="Times New Roman"/>
          <w:sz w:val="28"/>
          <w:szCs w:val="28"/>
        </w:rPr>
        <w:t>強化農業機械中心一處以支援稻種生產</w:t>
      </w:r>
    </w:p>
    <w:p w:rsidR="00ED1370" w:rsidRPr="00C84E16" w:rsidRDefault="007630F1" w:rsidP="00585B34">
      <w:pPr>
        <w:numPr>
          <w:ilvl w:val="0"/>
          <w:numId w:val="8"/>
        </w:numPr>
        <w:spacing w:line="480" w:lineRule="exact"/>
        <w:ind w:leftChars="472" w:left="1418" w:hanging="285"/>
        <w:jc w:val="both"/>
        <w:rPr>
          <w:rFonts w:ascii="Times New Roman" w:eastAsia="標楷體" w:hAnsi="Times New Roman"/>
          <w:sz w:val="28"/>
          <w:szCs w:val="28"/>
        </w:rPr>
      </w:pPr>
      <w:r w:rsidRPr="00C84E16">
        <w:rPr>
          <w:rFonts w:ascii="Times New Roman" w:eastAsia="標楷體" w:hAnsi="Times New Roman"/>
          <w:sz w:val="28"/>
          <w:szCs w:val="28"/>
        </w:rPr>
        <w:t>改善稻種繁殖與</w:t>
      </w:r>
      <w:proofErr w:type="gramStart"/>
      <w:r w:rsidRPr="00C84E16">
        <w:rPr>
          <w:rFonts w:ascii="Times New Roman" w:eastAsia="標楷體" w:hAnsi="Times New Roman"/>
          <w:sz w:val="28"/>
          <w:szCs w:val="28"/>
        </w:rPr>
        <w:t>採</w:t>
      </w:r>
      <w:proofErr w:type="gramEnd"/>
      <w:r w:rsidRPr="00C84E16">
        <w:rPr>
          <w:rFonts w:ascii="Times New Roman" w:eastAsia="標楷體" w:hAnsi="Times New Roman"/>
          <w:sz w:val="28"/>
          <w:szCs w:val="28"/>
        </w:rPr>
        <w:t>後處理體系</w:t>
      </w:r>
    </w:p>
    <w:p w:rsidR="00ED1370" w:rsidRPr="00C84E16" w:rsidRDefault="007630F1" w:rsidP="00585B34">
      <w:pPr>
        <w:pStyle w:val="ab"/>
        <w:numPr>
          <w:ilvl w:val="0"/>
          <w:numId w:val="35"/>
        </w:numPr>
        <w:spacing w:line="480" w:lineRule="exact"/>
        <w:ind w:leftChars="0"/>
        <w:jc w:val="both"/>
        <w:rPr>
          <w:rFonts w:ascii="Times New Roman" w:eastAsia="標楷體" w:hAnsi="Times New Roman"/>
          <w:sz w:val="28"/>
          <w:szCs w:val="28"/>
        </w:rPr>
      </w:pPr>
      <w:r w:rsidRPr="00C84E16">
        <w:rPr>
          <w:rFonts w:ascii="Times New Roman" w:eastAsia="標楷體" w:hAnsi="Times New Roman"/>
          <w:sz w:val="28"/>
          <w:szCs w:val="28"/>
        </w:rPr>
        <w:t>海地農業部人員</w:t>
      </w:r>
      <w:r w:rsidRPr="00C84E16">
        <w:rPr>
          <w:rFonts w:ascii="Times New Roman" w:eastAsia="標楷體" w:hAnsi="Times New Roman"/>
          <w:sz w:val="28"/>
          <w:szCs w:val="28"/>
          <w:lang w:val="fr-FR"/>
        </w:rPr>
        <w:t>建立並推行</w:t>
      </w:r>
      <w:r w:rsidRPr="00C84E16">
        <w:rPr>
          <w:rFonts w:ascii="Times New Roman" w:eastAsia="標楷體" w:hAnsi="Times New Roman"/>
          <w:sz w:val="28"/>
          <w:szCs w:val="28"/>
        </w:rPr>
        <w:t>稻種預先登記制度</w:t>
      </w:r>
    </w:p>
    <w:p w:rsidR="007630F1" w:rsidRPr="00C84E16" w:rsidRDefault="007630F1" w:rsidP="00585B34">
      <w:pPr>
        <w:pStyle w:val="ab"/>
        <w:numPr>
          <w:ilvl w:val="0"/>
          <w:numId w:val="35"/>
        </w:numPr>
        <w:spacing w:line="480" w:lineRule="exact"/>
        <w:ind w:leftChars="0"/>
        <w:jc w:val="both"/>
        <w:rPr>
          <w:rFonts w:ascii="Times New Roman" w:eastAsia="標楷體" w:hAnsi="Times New Roman"/>
          <w:sz w:val="28"/>
          <w:szCs w:val="28"/>
        </w:rPr>
      </w:pPr>
      <w:r w:rsidRPr="00C84E16">
        <w:rPr>
          <w:rFonts w:ascii="Times New Roman" w:eastAsia="標楷體" w:hAnsi="Times New Roman"/>
          <w:sz w:val="28"/>
          <w:szCs w:val="28"/>
        </w:rPr>
        <w:t>美琪農場生產原原種子</w:t>
      </w:r>
      <w:r w:rsidRPr="00C84E16">
        <w:rPr>
          <w:rFonts w:ascii="Times New Roman" w:eastAsia="標楷體" w:hAnsi="Times New Roman"/>
          <w:sz w:val="28"/>
          <w:szCs w:val="28"/>
        </w:rPr>
        <w:t>13.5</w:t>
      </w:r>
      <w:r w:rsidRPr="00C84E16">
        <w:rPr>
          <w:rFonts w:ascii="Times New Roman" w:eastAsia="標楷體" w:hAnsi="Times New Roman"/>
          <w:sz w:val="28"/>
          <w:szCs w:val="28"/>
        </w:rPr>
        <w:t>公噸</w:t>
      </w:r>
    </w:p>
    <w:p w:rsidR="007630F1" w:rsidRPr="00C84E16" w:rsidRDefault="007630F1" w:rsidP="00585B34">
      <w:pPr>
        <w:pStyle w:val="ab"/>
        <w:numPr>
          <w:ilvl w:val="0"/>
          <w:numId w:val="35"/>
        </w:numPr>
        <w:spacing w:line="480" w:lineRule="exact"/>
        <w:ind w:leftChars="0"/>
        <w:jc w:val="both"/>
        <w:rPr>
          <w:rFonts w:ascii="Times New Roman" w:eastAsia="標楷體" w:hAnsi="Times New Roman"/>
          <w:sz w:val="28"/>
          <w:szCs w:val="28"/>
        </w:rPr>
      </w:pPr>
      <w:r w:rsidRPr="00C84E16">
        <w:rPr>
          <w:rFonts w:ascii="Times New Roman" w:eastAsia="標楷體" w:hAnsi="Times New Roman"/>
          <w:sz w:val="28"/>
          <w:szCs w:val="28"/>
        </w:rPr>
        <w:t>美琪農場生產原種子</w:t>
      </w:r>
      <w:r w:rsidRPr="00C84E16">
        <w:rPr>
          <w:rFonts w:ascii="Times New Roman" w:eastAsia="標楷體" w:hAnsi="Times New Roman"/>
          <w:sz w:val="28"/>
          <w:szCs w:val="28"/>
        </w:rPr>
        <w:t>50.4</w:t>
      </w:r>
      <w:r w:rsidRPr="00C84E16">
        <w:rPr>
          <w:rFonts w:ascii="Times New Roman" w:eastAsia="標楷體" w:hAnsi="Times New Roman"/>
          <w:sz w:val="28"/>
          <w:szCs w:val="28"/>
        </w:rPr>
        <w:t>公噸</w:t>
      </w:r>
    </w:p>
    <w:p w:rsidR="007630F1" w:rsidRPr="00C84E16" w:rsidRDefault="007630F1" w:rsidP="00585B34">
      <w:pPr>
        <w:pStyle w:val="ab"/>
        <w:numPr>
          <w:ilvl w:val="0"/>
          <w:numId w:val="35"/>
        </w:numPr>
        <w:spacing w:line="480" w:lineRule="exact"/>
        <w:ind w:leftChars="0"/>
        <w:jc w:val="both"/>
        <w:rPr>
          <w:rFonts w:ascii="Times New Roman" w:eastAsia="標楷體" w:hAnsi="Times New Roman"/>
          <w:sz w:val="28"/>
          <w:szCs w:val="28"/>
        </w:rPr>
      </w:pPr>
      <w:r w:rsidRPr="00C84E16">
        <w:rPr>
          <w:rFonts w:ascii="Times New Roman" w:eastAsia="標楷體" w:hAnsi="Times New Roman"/>
          <w:sz w:val="28"/>
          <w:szCs w:val="28"/>
        </w:rPr>
        <w:t>Deseaux</w:t>
      </w:r>
      <w:r w:rsidRPr="00C84E16">
        <w:rPr>
          <w:rFonts w:ascii="Times New Roman" w:eastAsia="標楷體" w:hAnsi="Times New Roman"/>
          <w:sz w:val="28"/>
          <w:szCs w:val="28"/>
        </w:rPr>
        <w:t>地區委託農戶生產原種子</w:t>
      </w:r>
      <w:r w:rsidRPr="00C84E16">
        <w:rPr>
          <w:rFonts w:ascii="Times New Roman" w:eastAsia="標楷體" w:hAnsi="Times New Roman"/>
          <w:sz w:val="28"/>
          <w:szCs w:val="28"/>
        </w:rPr>
        <w:t>118.75</w:t>
      </w:r>
      <w:r w:rsidRPr="00C84E16">
        <w:rPr>
          <w:rFonts w:ascii="Times New Roman" w:eastAsia="標楷體" w:hAnsi="Times New Roman"/>
          <w:sz w:val="28"/>
          <w:szCs w:val="28"/>
        </w:rPr>
        <w:t>公噸</w:t>
      </w:r>
    </w:p>
    <w:p w:rsidR="007630F1" w:rsidRPr="00C84E16" w:rsidRDefault="007630F1" w:rsidP="00585B34">
      <w:pPr>
        <w:pStyle w:val="ab"/>
        <w:numPr>
          <w:ilvl w:val="0"/>
          <w:numId w:val="35"/>
        </w:numPr>
        <w:spacing w:line="480" w:lineRule="exact"/>
        <w:ind w:leftChars="0"/>
        <w:jc w:val="both"/>
        <w:rPr>
          <w:rFonts w:ascii="Times New Roman" w:eastAsia="標楷體" w:hAnsi="Times New Roman"/>
          <w:sz w:val="28"/>
          <w:szCs w:val="28"/>
        </w:rPr>
      </w:pPr>
      <w:r w:rsidRPr="00C84E16">
        <w:rPr>
          <w:rFonts w:ascii="Times New Roman" w:eastAsia="標楷體" w:hAnsi="Times New Roman"/>
          <w:sz w:val="28"/>
          <w:szCs w:val="28"/>
        </w:rPr>
        <w:t>Deseaux</w:t>
      </w:r>
      <w:r w:rsidRPr="00C84E16">
        <w:rPr>
          <w:rFonts w:ascii="Times New Roman" w:eastAsia="標楷體" w:hAnsi="Times New Roman"/>
          <w:sz w:val="28"/>
          <w:szCs w:val="28"/>
        </w:rPr>
        <w:t>地區委託農戶生產</w:t>
      </w:r>
      <w:proofErr w:type="gramStart"/>
      <w:r w:rsidRPr="00C84E16">
        <w:rPr>
          <w:rFonts w:ascii="Times New Roman" w:eastAsia="標楷體" w:hAnsi="Times New Roman"/>
          <w:sz w:val="28"/>
          <w:szCs w:val="28"/>
        </w:rPr>
        <w:t>採</w:t>
      </w:r>
      <w:proofErr w:type="gramEnd"/>
      <w:r w:rsidRPr="00C84E16">
        <w:rPr>
          <w:rFonts w:ascii="Times New Roman" w:eastAsia="標楷體" w:hAnsi="Times New Roman"/>
          <w:sz w:val="28"/>
          <w:szCs w:val="28"/>
        </w:rPr>
        <w:t>種子</w:t>
      </w:r>
      <w:r w:rsidRPr="00C84E16">
        <w:rPr>
          <w:rFonts w:ascii="Times New Roman" w:eastAsia="標楷體" w:hAnsi="Times New Roman"/>
          <w:sz w:val="28"/>
          <w:szCs w:val="28"/>
        </w:rPr>
        <w:t>4,900</w:t>
      </w:r>
      <w:r w:rsidRPr="00C84E16">
        <w:rPr>
          <w:rFonts w:ascii="Times New Roman" w:eastAsia="標楷體" w:hAnsi="Times New Roman"/>
          <w:sz w:val="28"/>
          <w:szCs w:val="28"/>
        </w:rPr>
        <w:t>公噸</w:t>
      </w:r>
    </w:p>
    <w:p w:rsidR="007630F1" w:rsidRPr="00C84E16" w:rsidRDefault="007630F1" w:rsidP="00585B34">
      <w:pPr>
        <w:pStyle w:val="ab"/>
        <w:numPr>
          <w:ilvl w:val="0"/>
          <w:numId w:val="35"/>
        </w:numPr>
        <w:spacing w:line="480" w:lineRule="exact"/>
        <w:ind w:leftChars="0"/>
        <w:jc w:val="both"/>
        <w:rPr>
          <w:rFonts w:ascii="Times New Roman" w:eastAsia="標楷體" w:hAnsi="Times New Roman"/>
          <w:sz w:val="28"/>
          <w:szCs w:val="28"/>
        </w:rPr>
      </w:pPr>
      <w:r w:rsidRPr="00C84E16">
        <w:rPr>
          <w:rFonts w:ascii="Times New Roman" w:eastAsia="標楷體" w:hAnsi="Times New Roman"/>
          <w:sz w:val="28"/>
          <w:szCs w:val="28"/>
        </w:rPr>
        <w:t>原種農戶</w:t>
      </w:r>
      <w:r w:rsidRPr="00C84E16">
        <w:rPr>
          <w:rFonts w:ascii="Times New Roman" w:eastAsia="標楷體" w:hAnsi="Times New Roman"/>
          <w:sz w:val="28"/>
          <w:szCs w:val="28"/>
        </w:rPr>
        <w:t>70</w:t>
      </w:r>
      <w:r w:rsidRPr="00C84E16">
        <w:rPr>
          <w:rFonts w:ascii="Times New Roman" w:eastAsia="標楷體" w:hAnsi="Times New Roman"/>
          <w:sz w:val="28"/>
          <w:szCs w:val="28"/>
        </w:rPr>
        <w:t>名具備</w:t>
      </w:r>
      <w:r w:rsidRPr="00C84E16">
        <w:rPr>
          <w:rFonts w:ascii="Times New Roman" w:eastAsia="標楷體" w:hAnsi="Times New Roman"/>
          <w:sz w:val="28"/>
          <w:szCs w:val="28"/>
          <w:lang w:val="fr-FR"/>
        </w:rPr>
        <w:t>生產優良稻種</w:t>
      </w:r>
      <w:r w:rsidRPr="00C84E16">
        <w:rPr>
          <w:rFonts w:ascii="Times New Roman" w:eastAsia="標楷體" w:hAnsi="Times New Roman"/>
          <w:sz w:val="28"/>
          <w:szCs w:val="28"/>
        </w:rPr>
        <w:t>能力</w:t>
      </w:r>
    </w:p>
    <w:p w:rsidR="007630F1" w:rsidRPr="00C84E16" w:rsidRDefault="007630F1" w:rsidP="00585B34">
      <w:pPr>
        <w:pStyle w:val="ab"/>
        <w:numPr>
          <w:ilvl w:val="0"/>
          <w:numId w:val="35"/>
        </w:numPr>
        <w:spacing w:line="480" w:lineRule="exact"/>
        <w:ind w:leftChars="0"/>
        <w:jc w:val="both"/>
        <w:rPr>
          <w:rFonts w:ascii="Times New Roman" w:eastAsia="標楷體" w:hAnsi="Times New Roman"/>
          <w:sz w:val="28"/>
          <w:szCs w:val="28"/>
        </w:rPr>
      </w:pPr>
      <w:r w:rsidRPr="00C84E16">
        <w:rPr>
          <w:rFonts w:ascii="Times New Roman" w:eastAsia="標楷體" w:hAnsi="Times New Roman"/>
          <w:sz w:val="28"/>
          <w:szCs w:val="28"/>
        </w:rPr>
        <w:t>海方</w:t>
      </w:r>
      <w:r w:rsidRPr="00C84E16">
        <w:rPr>
          <w:rFonts w:ascii="Times New Roman" w:eastAsia="標楷體" w:hAnsi="Times New Roman"/>
          <w:sz w:val="28"/>
          <w:szCs w:val="28"/>
        </w:rPr>
        <w:t>8</w:t>
      </w:r>
      <w:r w:rsidRPr="00C84E16">
        <w:rPr>
          <w:rFonts w:ascii="Times New Roman" w:eastAsia="標楷體" w:hAnsi="Times New Roman"/>
          <w:sz w:val="28"/>
          <w:szCs w:val="28"/>
        </w:rPr>
        <w:t>名種子教師具有指導原</w:t>
      </w:r>
      <w:proofErr w:type="gramStart"/>
      <w:r w:rsidRPr="00C84E16">
        <w:rPr>
          <w:rFonts w:ascii="Times New Roman" w:eastAsia="標楷體" w:hAnsi="Times New Roman"/>
          <w:sz w:val="28"/>
          <w:szCs w:val="28"/>
        </w:rPr>
        <w:t>採</w:t>
      </w:r>
      <w:proofErr w:type="gramEnd"/>
      <w:r w:rsidRPr="00C84E16">
        <w:rPr>
          <w:rFonts w:ascii="Times New Roman" w:eastAsia="標楷體" w:hAnsi="Times New Roman"/>
          <w:sz w:val="28"/>
          <w:szCs w:val="28"/>
        </w:rPr>
        <w:t>種田栽培能力</w:t>
      </w:r>
    </w:p>
    <w:p w:rsidR="007630F1" w:rsidRPr="00C84E16" w:rsidRDefault="007630F1" w:rsidP="00585B34">
      <w:pPr>
        <w:pStyle w:val="ab"/>
        <w:numPr>
          <w:ilvl w:val="0"/>
          <w:numId w:val="35"/>
        </w:numPr>
        <w:spacing w:line="480" w:lineRule="exact"/>
        <w:ind w:leftChars="0"/>
        <w:jc w:val="both"/>
        <w:rPr>
          <w:rFonts w:ascii="Times New Roman" w:eastAsia="標楷體" w:hAnsi="Times New Roman"/>
          <w:sz w:val="28"/>
          <w:szCs w:val="28"/>
        </w:rPr>
      </w:pPr>
      <w:r w:rsidRPr="00C84E16">
        <w:rPr>
          <w:rFonts w:ascii="Times New Roman" w:eastAsia="標楷體" w:hAnsi="Times New Roman"/>
          <w:sz w:val="28"/>
          <w:szCs w:val="28"/>
        </w:rPr>
        <w:t>原種農戶</w:t>
      </w:r>
      <w:r w:rsidRPr="00C84E16">
        <w:rPr>
          <w:rFonts w:ascii="Times New Roman" w:eastAsia="標楷體" w:hAnsi="Times New Roman"/>
          <w:sz w:val="28"/>
          <w:szCs w:val="28"/>
        </w:rPr>
        <w:t>800</w:t>
      </w:r>
      <w:r w:rsidRPr="00C84E16">
        <w:rPr>
          <w:rFonts w:ascii="Times New Roman" w:eastAsia="標楷體" w:hAnsi="Times New Roman"/>
          <w:sz w:val="28"/>
          <w:szCs w:val="28"/>
        </w:rPr>
        <w:t>名具備</w:t>
      </w:r>
      <w:r w:rsidRPr="00C84E16">
        <w:rPr>
          <w:rFonts w:ascii="Times New Roman" w:eastAsia="標楷體" w:hAnsi="Times New Roman"/>
          <w:sz w:val="28"/>
          <w:szCs w:val="28"/>
          <w:lang w:val="fr-FR"/>
        </w:rPr>
        <w:t>生產優良稻種</w:t>
      </w:r>
      <w:r w:rsidRPr="00C84E16">
        <w:rPr>
          <w:rFonts w:ascii="Times New Roman" w:eastAsia="標楷體" w:hAnsi="Times New Roman"/>
          <w:sz w:val="28"/>
          <w:szCs w:val="28"/>
        </w:rPr>
        <w:t>能力</w:t>
      </w:r>
    </w:p>
    <w:p w:rsidR="007630F1" w:rsidRPr="00C84E16" w:rsidRDefault="007630F1" w:rsidP="00585B34">
      <w:pPr>
        <w:pStyle w:val="ab"/>
        <w:numPr>
          <w:ilvl w:val="0"/>
          <w:numId w:val="35"/>
        </w:numPr>
        <w:spacing w:line="480" w:lineRule="exact"/>
        <w:ind w:leftChars="0"/>
        <w:jc w:val="both"/>
        <w:rPr>
          <w:rFonts w:ascii="Times New Roman" w:eastAsia="標楷體" w:hAnsi="Times New Roman"/>
          <w:sz w:val="28"/>
          <w:szCs w:val="28"/>
        </w:rPr>
      </w:pPr>
      <w:r w:rsidRPr="00C84E16">
        <w:rPr>
          <w:rFonts w:ascii="Times New Roman" w:eastAsia="標楷體" w:hAnsi="Times New Roman"/>
          <w:sz w:val="28"/>
          <w:szCs w:val="28"/>
        </w:rPr>
        <w:t>農機維修人員</w:t>
      </w:r>
      <w:r w:rsidRPr="00C84E16">
        <w:rPr>
          <w:rFonts w:ascii="Times New Roman" w:eastAsia="標楷體" w:hAnsi="Times New Roman"/>
          <w:sz w:val="28"/>
          <w:szCs w:val="28"/>
        </w:rPr>
        <w:t>50</w:t>
      </w:r>
      <w:r w:rsidRPr="00C84E16">
        <w:rPr>
          <w:rFonts w:ascii="Times New Roman" w:eastAsia="標楷體" w:hAnsi="Times New Roman"/>
          <w:sz w:val="28"/>
          <w:szCs w:val="28"/>
        </w:rPr>
        <w:t>人</w:t>
      </w:r>
      <w:r w:rsidRPr="00C84E16">
        <w:rPr>
          <w:rFonts w:ascii="Times New Roman" w:eastAsia="標楷體" w:hAnsi="Times New Roman"/>
          <w:sz w:val="28"/>
          <w:szCs w:val="28"/>
          <w:lang w:val="fr-FR"/>
        </w:rPr>
        <w:t>具備農機管理及維修</w:t>
      </w:r>
      <w:r w:rsidRPr="00C84E16">
        <w:rPr>
          <w:rFonts w:ascii="Times New Roman" w:eastAsia="標楷體" w:hAnsi="Times New Roman"/>
          <w:sz w:val="28"/>
          <w:szCs w:val="28"/>
        </w:rPr>
        <w:t>能力</w:t>
      </w:r>
    </w:p>
    <w:p w:rsidR="007630F1" w:rsidRPr="00C84E16" w:rsidRDefault="007630F1" w:rsidP="00585B34">
      <w:pPr>
        <w:pStyle w:val="ab"/>
        <w:numPr>
          <w:ilvl w:val="0"/>
          <w:numId w:val="35"/>
        </w:numPr>
        <w:spacing w:line="480" w:lineRule="exact"/>
        <w:ind w:leftChars="0" w:left="2127" w:hanging="709"/>
        <w:jc w:val="both"/>
        <w:rPr>
          <w:rFonts w:ascii="Times New Roman" w:eastAsia="標楷體" w:hAnsi="Times New Roman"/>
          <w:sz w:val="28"/>
          <w:szCs w:val="28"/>
        </w:rPr>
      </w:pPr>
      <w:r w:rsidRPr="00C84E16">
        <w:rPr>
          <w:rFonts w:ascii="Times New Roman" w:eastAsia="標楷體" w:hAnsi="Times New Roman"/>
          <w:sz w:val="28"/>
          <w:szCs w:val="28"/>
        </w:rPr>
        <w:t>農機操作人員</w:t>
      </w:r>
      <w:r w:rsidRPr="00C84E16">
        <w:rPr>
          <w:rFonts w:ascii="Times New Roman" w:eastAsia="標楷體" w:hAnsi="Times New Roman"/>
          <w:sz w:val="28"/>
          <w:szCs w:val="28"/>
        </w:rPr>
        <w:t>225</w:t>
      </w:r>
      <w:r w:rsidRPr="00C84E16">
        <w:rPr>
          <w:rFonts w:ascii="Times New Roman" w:eastAsia="標楷體" w:hAnsi="Times New Roman"/>
          <w:sz w:val="28"/>
          <w:szCs w:val="28"/>
        </w:rPr>
        <w:t>人</w:t>
      </w:r>
      <w:r w:rsidRPr="00C84E16">
        <w:rPr>
          <w:rFonts w:ascii="Times New Roman" w:eastAsia="標楷體" w:hAnsi="Times New Roman"/>
          <w:sz w:val="28"/>
          <w:szCs w:val="28"/>
          <w:lang w:val="fr-FR"/>
        </w:rPr>
        <w:t>具備農機操作</w:t>
      </w:r>
      <w:r w:rsidRPr="00C84E16">
        <w:rPr>
          <w:rFonts w:ascii="Times New Roman" w:eastAsia="標楷體" w:hAnsi="Times New Roman"/>
          <w:sz w:val="28"/>
          <w:szCs w:val="28"/>
        </w:rPr>
        <w:t>能力</w:t>
      </w:r>
    </w:p>
    <w:p w:rsidR="00B03E35" w:rsidRPr="00C84E16" w:rsidRDefault="00FC226B" w:rsidP="00585B34">
      <w:pPr>
        <w:spacing w:line="480" w:lineRule="exact"/>
        <w:ind w:firstLine="284"/>
        <w:rPr>
          <w:rFonts w:ascii="Times New Roman" w:eastAsia="標楷體" w:hAnsi="Times New Roman"/>
          <w:b/>
          <w:sz w:val="28"/>
          <w:szCs w:val="28"/>
        </w:rPr>
      </w:pPr>
      <w:r w:rsidRPr="00C84E16">
        <w:rPr>
          <w:rFonts w:ascii="Times New Roman" w:eastAsia="標楷體" w:hAnsi="Times New Roman"/>
          <w:b/>
          <w:sz w:val="28"/>
          <w:szCs w:val="28"/>
        </w:rPr>
        <w:t>四</w:t>
      </w:r>
      <w:r w:rsidR="00B03E35" w:rsidRPr="00C84E16">
        <w:rPr>
          <w:rFonts w:ascii="Times New Roman" w:eastAsia="標楷體" w:hAnsi="Times New Roman"/>
          <w:b/>
          <w:sz w:val="28"/>
          <w:szCs w:val="28"/>
        </w:rPr>
        <w:t>、</w:t>
      </w:r>
      <w:r w:rsidR="00B03E35" w:rsidRPr="00C84E16">
        <w:rPr>
          <w:rFonts w:ascii="Times New Roman" w:eastAsia="標楷體" w:hAnsi="Times New Roman"/>
          <w:b/>
          <w:sz w:val="28"/>
          <w:szCs w:val="28"/>
        </w:rPr>
        <w:tab/>
      </w:r>
      <w:r w:rsidR="00B03E35" w:rsidRPr="00C84E16">
        <w:rPr>
          <w:rFonts w:ascii="Times New Roman" w:eastAsia="標楷體" w:hAnsi="Times New Roman"/>
          <w:b/>
          <w:sz w:val="28"/>
          <w:szCs w:val="28"/>
        </w:rPr>
        <w:t>計畫內容及執行方式說明</w:t>
      </w:r>
    </w:p>
    <w:p w:rsidR="00787AAE" w:rsidRPr="00C84E16" w:rsidRDefault="00983369" w:rsidP="00585B34">
      <w:pPr>
        <w:numPr>
          <w:ilvl w:val="0"/>
          <w:numId w:val="9"/>
        </w:numPr>
        <w:tabs>
          <w:tab w:val="num" w:pos="1418"/>
        </w:tabs>
        <w:spacing w:line="480" w:lineRule="exact"/>
        <w:ind w:leftChars="355" w:left="1186" w:hanging="334"/>
        <w:jc w:val="both"/>
        <w:rPr>
          <w:rFonts w:ascii="Times New Roman" w:eastAsia="標楷體" w:hAnsi="Times New Roman"/>
          <w:sz w:val="28"/>
          <w:szCs w:val="28"/>
        </w:rPr>
      </w:pPr>
      <w:r w:rsidRPr="00C84E16">
        <w:rPr>
          <w:rFonts w:ascii="Times New Roman" w:eastAsia="標楷體" w:hAnsi="Times New Roman"/>
          <w:sz w:val="28"/>
          <w:szCs w:val="28"/>
        </w:rPr>
        <w:t>強化優良稻種檢驗體系</w:t>
      </w:r>
    </w:p>
    <w:p w:rsidR="00787AAE" w:rsidRPr="00C84E16" w:rsidRDefault="00983369" w:rsidP="00585B34">
      <w:pPr>
        <w:numPr>
          <w:ilvl w:val="0"/>
          <w:numId w:val="13"/>
        </w:numPr>
        <w:tabs>
          <w:tab w:val="clear" w:pos="1320"/>
          <w:tab w:val="num" w:pos="1418"/>
        </w:tabs>
        <w:spacing w:line="480" w:lineRule="exact"/>
        <w:ind w:left="1418" w:hanging="284"/>
        <w:jc w:val="both"/>
        <w:rPr>
          <w:rFonts w:ascii="Times New Roman" w:eastAsia="標楷體" w:hAnsi="Times New Roman"/>
          <w:sz w:val="28"/>
          <w:szCs w:val="28"/>
        </w:rPr>
      </w:pPr>
      <w:r w:rsidRPr="00C84E16">
        <w:rPr>
          <w:rFonts w:ascii="Times New Roman" w:eastAsia="標楷體" w:hAnsi="Times New Roman"/>
          <w:sz w:val="28"/>
          <w:szCs w:val="28"/>
        </w:rPr>
        <w:t>建立種子檢驗規範及推動稻種檢驗制度，計畫開始執行後，</w:t>
      </w:r>
      <w:r w:rsidR="00FD7E32" w:rsidRPr="00C84E16">
        <w:rPr>
          <w:rFonts w:ascii="Times New Roman" w:eastAsia="標楷體" w:hAnsi="Times New Roman"/>
          <w:sz w:val="28"/>
          <w:szCs w:val="28"/>
        </w:rPr>
        <w:t>由我國派遣短期專家，協助</w:t>
      </w:r>
      <w:r w:rsidRPr="00C84E16">
        <w:rPr>
          <w:rFonts w:ascii="Times New Roman" w:eastAsia="標楷體" w:hAnsi="Times New Roman"/>
          <w:sz w:val="28"/>
          <w:szCs w:val="28"/>
        </w:rPr>
        <w:t>海地國家種子生產委員會推動</w:t>
      </w:r>
      <w:r w:rsidRPr="00C84E16">
        <w:rPr>
          <w:rFonts w:ascii="Times New Roman" w:eastAsia="標楷體" w:hAnsi="Times New Roman"/>
          <w:sz w:val="28"/>
          <w:szCs w:val="28"/>
        </w:rPr>
        <w:lastRenderedPageBreak/>
        <w:t>修法針對種子生產與供應方法進行規範，並參考我國法規制訂適合海地實際執行需求之稻種檢查法規。</w:t>
      </w:r>
    </w:p>
    <w:p w:rsidR="00D13DDA" w:rsidRPr="00C84E16" w:rsidRDefault="00FD7E32" w:rsidP="00585B34">
      <w:pPr>
        <w:numPr>
          <w:ilvl w:val="0"/>
          <w:numId w:val="13"/>
        </w:numPr>
        <w:tabs>
          <w:tab w:val="clear" w:pos="1320"/>
          <w:tab w:val="num" w:pos="1418"/>
        </w:tabs>
        <w:spacing w:line="480" w:lineRule="exact"/>
        <w:ind w:left="1418" w:hanging="284"/>
        <w:jc w:val="both"/>
        <w:rPr>
          <w:rFonts w:ascii="Times New Roman" w:eastAsia="標楷體" w:hAnsi="Times New Roman"/>
          <w:sz w:val="28"/>
          <w:szCs w:val="28"/>
        </w:rPr>
      </w:pPr>
      <w:r w:rsidRPr="00C84E16">
        <w:rPr>
          <w:rFonts w:ascii="Times New Roman" w:eastAsia="標楷體" w:hAnsi="Times New Roman"/>
          <w:sz w:val="28"/>
          <w:szCs w:val="28"/>
        </w:rPr>
        <w:t>計畫執行第一年於美琪農場建立稻種檢驗室，包括購買實驗室所需</w:t>
      </w:r>
      <w:r w:rsidR="001024CA" w:rsidRPr="00C84E16">
        <w:rPr>
          <w:rFonts w:ascii="Times New Roman" w:eastAsia="標楷體" w:hAnsi="Times New Roman"/>
          <w:sz w:val="28"/>
          <w:szCs w:val="28"/>
        </w:rPr>
        <w:t>種子檢查</w:t>
      </w:r>
      <w:r w:rsidRPr="00C84E16">
        <w:rPr>
          <w:rFonts w:ascii="Times New Roman" w:eastAsia="標楷體" w:hAnsi="Times New Roman"/>
          <w:sz w:val="28"/>
          <w:szCs w:val="28"/>
        </w:rPr>
        <w:t>設備，建立稻種檢驗流程以及種子檢驗操作手冊。</w:t>
      </w:r>
    </w:p>
    <w:p w:rsidR="00787AAE" w:rsidRPr="00C84E16" w:rsidRDefault="00FD7E32" w:rsidP="00585B34">
      <w:pPr>
        <w:numPr>
          <w:ilvl w:val="0"/>
          <w:numId w:val="13"/>
        </w:numPr>
        <w:tabs>
          <w:tab w:val="clear" w:pos="1320"/>
          <w:tab w:val="num" w:pos="1418"/>
        </w:tabs>
        <w:spacing w:line="480" w:lineRule="exact"/>
        <w:ind w:left="1418" w:hanging="284"/>
        <w:jc w:val="both"/>
        <w:rPr>
          <w:rFonts w:ascii="Times New Roman" w:eastAsia="標楷體" w:hAnsi="Times New Roman"/>
          <w:sz w:val="28"/>
          <w:szCs w:val="28"/>
        </w:rPr>
      </w:pPr>
      <w:proofErr w:type="gramStart"/>
      <w:r w:rsidRPr="00C84E16">
        <w:rPr>
          <w:rFonts w:ascii="Times New Roman" w:eastAsia="標楷體" w:hAnsi="Times New Roman"/>
          <w:sz w:val="28"/>
          <w:szCs w:val="28"/>
        </w:rPr>
        <w:t>薦送</w:t>
      </w:r>
      <w:r w:rsidRPr="00C84E16">
        <w:rPr>
          <w:rFonts w:ascii="Times New Roman" w:eastAsia="標楷體" w:hAnsi="Times New Roman"/>
          <w:sz w:val="28"/>
          <w:szCs w:val="28"/>
        </w:rPr>
        <w:t>4</w:t>
      </w:r>
      <w:r w:rsidRPr="00C84E16">
        <w:rPr>
          <w:rFonts w:ascii="Times New Roman" w:eastAsia="標楷體" w:hAnsi="Times New Roman"/>
          <w:sz w:val="28"/>
          <w:szCs w:val="28"/>
        </w:rPr>
        <w:t>名</w:t>
      </w:r>
      <w:proofErr w:type="gramEnd"/>
      <w:r w:rsidRPr="00C84E16">
        <w:rPr>
          <w:rFonts w:ascii="Times New Roman" w:eastAsia="標楷體" w:hAnsi="Times New Roman"/>
          <w:sz w:val="28"/>
          <w:szCs w:val="28"/>
        </w:rPr>
        <w:t>海方稻種檢驗人員前往台灣受訓，進行稻種田間及室內檢驗專業能力建構；該</w:t>
      </w:r>
      <w:r w:rsidRPr="00C84E16">
        <w:rPr>
          <w:rFonts w:ascii="Times New Roman" w:eastAsia="標楷體" w:hAnsi="Times New Roman"/>
          <w:sz w:val="28"/>
          <w:szCs w:val="28"/>
        </w:rPr>
        <w:t>4</w:t>
      </w:r>
      <w:r w:rsidRPr="00C84E16">
        <w:rPr>
          <w:rFonts w:ascii="Times New Roman" w:eastAsia="標楷體" w:hAnsi="Times New Roman"/>
          <w:sz w:val="28"/>
          <w:szCs w:val="28"/>
        </w:rPr>
        <w:t>名人員</w:t>
      </w:r>
      <w:proofErr w:type="gramStart"/>
      <w:r w:rsidRPr="00C84E16">
        <w:rPr>
          <w:rFonts w:ascii="Times New Roman" w:eastAsia="標楷體" w:hAnsi="Times New Roman"/>
          <w:sz w:val="28"/>
          <w:szCs w:val="28"/>
        </w:rPr>
        <w:t>返回海國後</w:t>
      </w:r>
      <w:proofErr w:type="gramEnd"/>
      <w:r w:rsidRPr="00C84E16">
        <w:rPr>
          <w:rFonts w:ascii="Times New Roman" w:eastAsia="標楷體" w:hAnsi="Times New Roman"/>
          <w:sz w:val="28"/>
          <w:szCs w:val="28"/>
        </w:rPr>
        <w:t>可作為種子教師，</w:t>
      </w:r>
      <w:r w:rsidR="001024CA" w:rsidRPr="00C84E16">
        <w:rPr>
          <w:rFonts w:ascii="Times New Roman" w:eastAsia="標楷體" w:hAnsi="Times New Roman"/>
          <w:sz w:val="28"/>
          <w:szCs w:val="28"/>
        </w:rPr>
        <w:t>召開訓練班</w:t>
      </w:r>
      <w:r w:rsidR="00810E3D" w:rsidRPr="00C84E16">
        <w:rPr>
          <w:rFonts w:ascii="Times New Roman" w:eastAsia="標楷體" w:hAnsi="Times New Roman"/>
          <w:sz w:val="28"/>
          <w:szCs w:val="28"/>
        </w:rPr>
        <w:t>訓練</w:t>
      </w:r>
      <w:r w:rsidR="00810E3D" w:rsidRPr="00C84E16">
        <w:rPr>
          <w:rFonts w:ascii="Times New Roman" w:eastAsia="標楷體" w:hAnsi="Times New Roman"/>
          <w:sz w:val="28"/>
          <w:szCs w:val="28"/>
        </w:rPr>
        <w:t>10</w:t>
      </w:r>
      <w:r w:rsidR="00810E3D" w:rsidRPr="00C84E16">
        <w:rPr>
          <w:rFonts w:ascii="Times New Roman" w:eastAsia="標楷體" w:hAnsi="Times New Roman"/>
          <w:sz w:val="28"/>
          <w:szCs w:val="28"/>
        </w:rPr>
        <w:t>名</w:t>
      </w:r>
      <w:r w:rsidR="001024CA" w:rsidRPr="00C84E16">
        <w:rPr>
          <w:rFonts w:ascii="Times New Roman" w:eastAsia="標楷體" w:hAnsi="Times New Roman"/>
          <w:sz w:val="28"/>
          <w:szCs w:val="28"/>
        </w:rPr>
        <w:t>技術</w:t>
      </w:r>
      <w:r w:rsidRPr="00C84E16">
        <w:rPr>
          <w:rFonts w:ascii="Times New Roman" w:eastAsia="標楷體" w:hAnsi="Times New Roman"/>
          <w:sz w:val="28"/>
          <w:szCs w:val="28"/>
        </w:rPr>
        <w:t>人員</w:t>
      </w:r>
      <w:r w:rsidR="00810E3D" w:rsidRPr="00C84E16">
        <w:rPr>
          <w:rFonts w:ascii="Times New Roman" w:eastAsia="標楷體" w:hAnsi="Times New Roman"/>
          <w:sz w:val="28"/>
          <w:szCs w:val="28"/>
        </w:rPr>
        <w:t>協助阿狄波尼地區原種田及</w:t>
      </w:r>
      <w:proofErr w:type="gramStart"/>
      <w:r w:rsidR="00810E3D" w:rsidRPr="00C84E16">
        <w:rPr>
          <w:rFonts w:ascii="Times New Roman" w:eastAsia="標楷體" w:hAnsi="Times New Roman"/>
          <w:sz w:val="28"/>
          <w:szCs w:val="28"/>
        </w:rPr>
        <w:t>採</w:t>
      </w:r>
      <w:proofErr w:type="gramEnd"/>
      <w:r w:rsidR="00810E3D" w:rsidRPr="00C84E16">
        <w:rPr>
          <w:rFonts w:ascii="Times New Roman" w:eastAsia="標楷體" w:hAnsi="Times New Roman"/>
          <w:sz w:val="28"/>
          <w:szCs w:val="28"/>
        </w:rPr>
        <w:t>種田之田間檢查作業</w:t>
      </w:r>
      <w:r w:rsidRPr="00C84E16">
        <w:rPr>
          <w:rFonts w:ascii="Times New Roman" w:eastAsia="標楷體" w:hAnsi="Times New Roman"/>
          <w:sz w:val="28"/>
          <w:szCs w:val="28"/>
        </w:rPr>
        <w:t>。</w:t>
      </w:r>
    </w:p>
    <w:p w:rsidR="00787AAE" w:rsidRPr="00C84E16" w:rsidRDefault="00FD7E32" w:rsidP="00585B34">
      <w:pPr>
        <w:pStyle w:val="ab"/>
        <w:numPr>
          <w:ilvl w:val="0"/>
          <w:numId w:val="41"/>
        </w:numPr>
        <w:spacing w:line="480" w:lineRule="exact"/>
        <w:ind w:leftChars="0" w:hanging="589"/>
        <w:jc w:val="both"/>
        <w:rPr>
          <w:rFonts w:ascii="Times New Roman" w:eastAsia="標楷體" w:hAnsi="Times New Roman"/>
          <w:sz w:val="28"/>
          <w:szCs w:val="28"/>
        </w:rPr>
      </w:pPr>
      <w:r w:rsidRPr="00C84E16">
        <w:rPr>
          <w:rFonts w:ascii="Times New Roman" w:eastAsia="標楷體" w:hAnsi="Times New Roman"/>
          <w:sz w:val="28"/>
          <w:szCs w:val="28"/>
        </w:rPr>
        <w:t>提升機構功能性</w:t>
      </w:r>
    </w:p>
    <w:p w:rsidR="00810E3D" w:rsidRPr="00C84E16" w:rsidRDefault="00990F19" w:rsidP="00585B34">
      <w:pPr>
        <w:pStyle w:val="ab"/>
        <w:numPr>
          <w:ilvl w:val="0"/>
          <w:numId w:val="10"/>
        </w:numPr>
        <w:spacing w:line="480" w:lineRule="exact"/>
        <w:ind w:leftChars="0" w:left="1418" w:hanging="284"/>
        <w:jc w:val="both"/>
        <w:rPr>
          <w:rFonts w:ascii="Times New Roman" w:eastAsia="標楷體" w:hAnsi="Times New Roman"/>
          <w:sz w:val="28"/>
          <w:szCs w:val="28"/>
        </w:rPr>
      </w:pPr>
      <w:r w:rsidRPr="00C84E16">
        <w:rPr>
          <w:rFonts w:ascii="Times New Roman" w:eastAsia="標楷體" w:hAnsi="Times New Roman"/>
          <w:sz w:val="28"/>
        </w:rPr>
        <w:t>升級美琪</w:t>
      </w:r>
      <w:r w:rsidR="00810E3D" w:rsidRPr="00C84E16">
        <w:rPr>
          <w:rFonts w:ascii="Times New Roman" w:eastAsia="標楷體" w:hAnsi="Times New Roman"/>
          <w:sz w:val="28"/>
        </w:rPr>
        <w:t>農場為國家級水稻研究發展中心：</w:t>
      </w:r>
    </w:p>
    <w:p w:rsidR="00EE077C" w:rsidRPr="00C84E16" w:rsidRDefault="00EE077C" w:rsidP="00585B34">
      <w:pPr>
        <w:pStyle w:val="ab"/>
        <w:numPr>
          <w:ilvl w:val="0"/>
          <w:numId w:val="36"/>
        </w:numPr>
        <w:spacing w:line="480" w:lineRule="exact"/>
        <w:ind w:leftChars="0"/>
        <w:jc w:val="both"/>
        <w:rPr>
          <w:rFonts w:ascii="Times New Roman" w:eastAsia="標楷體" w:hAnsi="Times New Roman"/>
          <w:sz w:val="28"/>
          <w:szCs w:val="28"/>
        </w:rPr>
      </w:pPr>
      <w:r w:rsidRPr="00C84E16">
        <w:rPr>
          <w:rFonts w:ascii="Times New Roman" w:eastAsia="標楷體" w:hAnsi="Times New Roman"/>
          <w:sz w:val="28"/>
          <w:szCs w:val="28"/>
        </w:rPr>
        <w:t>品系純化、農業技術試驗研發以及原原種生產為稻作產業鏈之源頭，要提升國家稻作產業層級則必須有國家級試驗研究中心</w:t>
      </w:r>
      <w:r w:rsidR="00990F19" w:rsidRPr="00C84E16">
        <w:rPr>
          <w:rFonts w:ascii="Times New Roman" w:eastAsia="標楷體" w:hAnsi="Times New Roman"/>
          <w:sz w:val="28"/>
          <w:szCs w:val="28"/>
        </w:rPr>
        <w:t>。</w:t>
      </w:r>
    </w:p>
    <w:p w:rsidR="00FD7E32" w:rsidRPr="00C84E16" w:rsidRDefault="00810E3D" w:rsidP="00585B34">
      <w:pPr>
        <w:pStyle w:val="ab"/>
        <w:numPr>
          <w:ilvl w:val="0"/>
          <w:numId w:val="36"/>
        </w:numPr>
        <w:spacing w:line="480" w:lineRule="exact"/>
        <w:ind w:leftChars="0"/>
        <w:jc w:val="both"/>
        <w:rPr>
          <w:rFonts w:ascii="Times New Roman" w:eastAsia="標楷體" w:hAnsi="Times New Roman"/>
          <w:sz w:val="28"/>
          <w:szCs w:val="28"/>
        </w:rPr>
      </w:pPr>
      <w:r w:rsidRPr="00C84E16">
        <w:rPr>
          <w:rFonts w:ascii="Times New Roman" w:eastAsia="標楷體" w:hAnsi="Times New Roman"/>
          <w:sz w:val="28"/>
          <w:szCs w:val="28"/>
        </w:rPr>
        <w:t>硬體建設：</w:t>
      </w:r>
      <w:r w:rsidR="00ED1370" w:rsidRPr="00C84E16">
        <w:rPr>
          <w:rFonts w:ascii="Times New Roman" w:eastAsia="標楷體" w:hAnsi="Times New Roman"/>
          <w:sz w:val="28"/>
          <w:szCs w:val="28"/>
        </w:rPr>
        <w:t>計畫執行第一年開始，逐年編列預算整修擴建美琪試驗農場辦公室、倉庫</w:t>
      </w:r>
      <w:r w:rsidR="00416944" w:rsidRPr="00C84E16">
        <w:rPr>
          <w:rFonts w:ascii="Times New Roman" w:eastAsia="標楷體" w:hAnsi="Times New Roman"/>
          <w:sz w:val="28"/>
          <w:szCs w:val="28"/>
        </w:rPr>
        <w:t>、</w:t>
      </w:r>
      <w:r w:rsidR="00ED1370" w:rsidRPr="00C84E16">
        <w:rPr>
          <w:rFonts w:ascii="Times New Roman" w:eastAsia="標楷體" w:hAnsi="Times New Roman"/>
          <w:sz w:val="28"/>
          <w:szCs w:val="28"/>
        </w:rPr>
        <w:t>晒穀場</w:t>
      </w:r>
      <w:r w:rsidR="00416944" w:rsidRPr="00C84E16">
        <w:rPr>
          <w:rFonts w:ascii="Times New Roman" w:eastAsia="標楷體" w:hAnsi="Times New Roman"/>
          <w:sz w:val="28"/>
          <w:szCs w:val="28"/>
        </w:rPr>
        <w:t>及維護改善美琪農場灌溉設施。</w:t>
      </w:r>
      <w:r w:rsidR="00ED1370" w:rsidRPr="00C84E16">
        <w:rPr>
          <w:rFonts w:ascii="Times New Roman" w:eastAsia="標楷體" w:hAnsi="Times New Roman"/>
          <w:sz w:val="28"/>
          <w:szCs w:val="28"/>
        </w:rPr>
        <w:t>，並於計畫執行第二年於</w:t>
      </w:r>
      <w:r w:rsidR="00ED1370" w:rsidRPr="00C84E16">
        <w:rPr>
          <w:rFonts w:ascii="Times New Roman" w:eastAsia="標楷體" w:hAnsi="Times New Roman"/>
          <w:sz w:val="28"/>
          <w:szCs w:val="28"/>
        </w:rPr>
        <w:t>ODVA</w:t>
      </w:r>
      <w:r w:rsidRPr="00C84E16">
        <w:rPr>
          <w:rFonts w:ascii="Times New Roman" w:eastAsia="標楷體" w:hAnsi="Times New Roman"/>
          <w:sz w:val="28"/>
          <w:szCs w:val="28"/>
        </w:rPr>
        <w:t>園區</w:t>
      </w:r>
      <w:r w:rsidR="00ED1370" w:rsidRPr="00C84E16">
        <w:rPr>
          <w:rFonts w:ascii="Times New Roman" w:eastAsia="標楷體" w:hAnsi="Times New Roman"/>
          <w:sz w:val="28"/>
          <w:szCs w:val="28"/>
        </w:rPr>
        <w:t>建立原</w:t>
      </w:r>
      <w:proofErr w:type="gramStart"/>
      <w:r w:rsidR="00ED1370" w:rsidRPr="00C84E16">
        <w:rPr>
          <w:rFonts w:ascii="Times New Roman" w:eastAsia="標楷體" w:hAnsi="Times New Roman"/>
          <w:sz w:val="28"/>
          <w:szCs w:val="28"/>
        </w:rPr>
        <w:t>原</w:t>
      </w:r>
      <w:proofErr w:type="gramEnd"/>
      <w:r w:rsidR="00ED1370" w:rsidRPr="00C84E16">
        <w:rPr>
          <w:rFonts w:ascii="Times New Roman" w:eastAsia="標楷體" w:hAnsi="Times New Roman"/>
          <w:sz w:val="28"/>
          <w:szCs w:val="28"/>
        </w:rPr>
        <w:t>種子冷藏庫一座</w:t>
      </w:r>
      <w:r w:rsidR="00ED1370" w:rsidRPr="00C84E16">
        <w:rPr>
          <w:rFonts w:ascii="Times New Roman" w:eastAsia="標楷體" w:hAnsi="Times New Roman"/>
          <w:sz w:val="28"/>
          <w:szCs w:val="28"/>
        </w:rPr>
        <w:t>(</w:t>
      </w:r>
      <w:r w:rsidR="00ED1370" w:rsidRPr="00C84E16">
        <w:rPr>
          <w:rFonts w:ascii="Times New Roman" w:eastAsia="標楷體" w:hAnsi="Times New Roman"/>
          <w:sz w:val="28"/>
          <w:szCs w:val="28"/>
        </w:rPr>
        <w:t>含</w:t>
      </w:r>
      <w:proofErr w:type="gramStart"/>
      <w:r w:rsidR="00ED1370" w:rsidRPr="00C84E16">
        <w:rPr>
          <w:rFonts w:ascii="Times New Roman" w:eastAsia="標楷體" w:hAnsi="Times New Roman"/>
          <w:sz w:val="28"/>
          <w:szCs w:val="28"/>
        </w:rPr>
        <w:t>不</w:t>
      </w:r>
      <w:proofErr w:type="gramEnd"/>
      <w:r w:rsidR="00ED1370" w:rsidRPr="00C84E16">
        <w:rPr>
          <w:rFonts w:ascii="Times New Roman" w:eastAsia="標楷體" w:hAnsi="Times New Roman"/>
          <w:sz w:val="28"/>
          <w:szCs w:val="28"/>
        </w:rPr>
        <w:t>斷電系統</w:t>
      </w:r>
      <w:r w:rsidR="00ED1370" w:rsidRPr="00C84E16">
        <w:rPr>
          <w:rFonts w:ascii="Times New Roman" w:eastAsia="標楷體" w:hAnsi="Times New Roman"/>
          <w:sz w:val="28"/>
          <w:szCs w:val="28"/>
        </w:rPr>
        <w:t>)</w:t>
      </w:r>
      <w:r w:rsidR="00ED1370" w:rsidRPr="00C84E16">
        <w:rPr>
          <w:rFonts w:ascii="Times New Roman" w:eastAsia="標楷體" w:hAnsi="Times New Roman"/>
          <w:sz w:val="28"/>
          <w:szCs w:val="28"/>
        </w:rPr>
        <w:t>，第三年利用計畫建立之種子冷藏庫作為儲藏設施建立種</w:t>
      </w:r>
      <w:proofErr w:type="gramStart"/>
      <w:r w:rsidR="00ED1370" w:rsidRPr="00C84E16">
        <w:rPr>
          <w:rFonts w:ascii="Times New Roman" w:eastAsia="標楷體" w:hAnsi="Times New Roman"/>
          <w:sz w:val="28"/>
          <w:szCs w:val="28"/>
        </w:rPr>
        <w:t>源庫一座</w:t>
      </w:r>
      <w:proofErr w:type="gramEnd"/>
      <w:r w:rsidR="00ED1370" w:rsidRPr="00C84E16">
        <w:rPr>
          <w:rFonts w:ascii="Times New Roman" w:eastAsia="標楷體" w:hAnsi="Times New Roman"/>
          <w:sz w:val="28"/>
          <w:szCs w:val="28"/>
        </w:rPr>
        <w:t>。</w:t>
      </w:r>
    </w:p>
    <w:p w:rsidR="00EE077C" w:rsidRPr="00C84E16" w:rsidRDefault="00EE077C" w:rsidP="00585B34">
      <w:pPr>
        <w:pStyle w:val="ab"/>
        <w:numPr>
          <w:ilvl w:val="0"/>
          <w:numId w:val="10"/>
        </w:numPr>
        <w:spacing w:line="480" w:lineRule="exact"/>
        <w:ind w:leftChars="0" w:left="1418" w:hanging="284"/>
        <w:jc w:val="both"/>
        <w:rPr>
          <w:rFonts w:ascii="Times New Roman" w:eastAsia="標楷體" w:hAnsi="Times New Roman"/>
          <w:sz w:val="28"/>
          <w:szCs w:val="28"/>
        </w:rPr>
      </w:pPr>
      <w:r w:rsidRPr="00C84E16">
        <w:rPr>
          <w:rFonts w:ascii="Times New Roman" w:eastAsia="標楷體" w:hAnsi="Times New Roman"/>
          <w:sz w:val="28"/>
        </w:rPr>
        <w:t>維護及擴建</w:t>
      </w:r>
      <w:r w:rsidRPr="00C84E16">
        <w:rPr>
          <w:rFonts w:ascii="Times New Roman" w:eastAsia="標楷體" w:hAnsi="Times New Roman"/>
          <w:sz w:val="28"/>
        </w:rPr>
        <w:t>Deseaux</w:t>
      </w:r>
      <w:r w:rsidRPr="00C84E16">
        <w:rPr>
          <w:rFonts w:ascii="Times New Roman" w:eastAsia="標楷體" w:hAnsi="Times New Roman"/>
          <w:sz w:val="28"/>
        </w:rPr>
        <w:t>稻種處理中心</w:t>
      </w:r>
    </w:p>
    <w:p w:rsidR="00990F19" w:rsidRPr="00C84E16" w:rsidRDefault="00990F19" w:rsidP="00585B34">
      <w:pPr>
        <w:pStyle w:val="ab"/>
        <w:numPr>
          <w:ilvl w:val="0"/>
          <w:numId w:val="42"/>
        </w:numPr>
        <w:spacing w:line="480" w:lineRule="exact"/>
        <w:ind w:leftChars="0"/>
        <w:jc w:val="both"/>
        <w:rPr>
          <w:rFonts w:ascii="Times New Roman" w:eastAsia="標楷體" w:hAnsi="Times New Roman"/>
          <w:sz w:val="28"/>
          <w:szCs w:val="28"/>
        </w:rPr>
      </w:pPr>
      <w:r w:rsidRPr="00C84E16">
        <w:rPr>
          <w:rFonts w:ascii="Times New Roman" w:eastAsia="標楷體" w:hAnsi="Times New Roman"/>
          <w:sz w:val="28"/>
          <w:szCs w:val="28"/>
        </w:rPr>
        <w:t>計畫執行第一年開始逐年整理維修現有稻種調製設備四套，提高該中心種子調製能力。</w:t>
      </w:r>
    </w:p>
    <w:p w:rsidR="00990F19" w:rsidRPr="00C84E16" w:rsidRDefault="00990F19" w:rsidP="00585B34">
      <w:pPr>
        <w:pStyle w:val="ab"/>
        <w:numPr>
          <w:ilvl w:val="0"/>
          <w:numId w:val="42"/>
        </w:numPr>
        <w:spacing w:line="480" w:lineRule="exact"/>
        <w:ind w:leftChars="0"/>
        <w:jc w:val="both"/>
        <w:rPr>
          <w:rFonts w:ascii="Times New Roman" w:eastAsia="標楷體" w:hAnsi="Times New Roman"/>
          <w:sz w:val="28"/>
          <w:szCs w:val="28"/>
        </w:rPr>
      </w:pPr>
      <w:r w:rsidRPr="00C84E16">
        <w:rPr>
          <w:rFonts w:ascii="Times New Roman" w:eastAsia="標楷體" w:hAnsi="Times New Roman"/>
          <w:sz w:val="28"/>
          <w:szCs w:val="28"/>
        </w:rPr>
        <w:t>計畫執行第一年開始逐年整理維修建築物兩座</w:t>
      </w:r>
      <w:r w:rsidRPr="00C84E16">
        <w:rPr>
          <w:rFonts w:ascii="Times New Roman" w:eastAsia="標楷體" w:hAnsi="Times New Roman"/>
          <w:sz w:val="28"/>
          <w:szCs w:val="28"/>
        </w:rPr>
        <w:t>(</w:t>
      </w:r>
      <w:r w:rsidRPr="00C84E16">
        <w:rPr>
          <w:rFonts w:ascii="Times New Roman" w:eastAsia="標楷體" w:hAnsi="Times New Roman"/>
          <w:sz w:val="28"/>
          <w:szCs w:val="28"/>
        </w:rPr>
        <w:t>倉庫及辦公室各</w:t>
      </w:r>
      <w:proofErr w:type="gramStart"/>
      <w:r w:rsidRPr="00C84E16">
        <w:rPr>
          <w:rFonts w:ascii="Times New Roman" w:eastAsia="標楷體" w:hAnsi="Times New Roman"/>
          <w:sz w:val="28"/>
          <w:szCs w:val="28"/>
        </w:rPr>
        <w:t>一</w:t>
      </w:r>
      <w:proofErr w:type="gramEnd"/>
      <w:r w:rsidRPr="00C84E16">
        <w:rPr>
          <w:rFonts w:ascii="Times New Roman" w:eastAsia="標楷體" w:hAnsi="Times New Roman"/>
          <w:sz w:val="28"/>
          <w:szCs w:val="28"/>
        </w:rPr>
        <w:t>)</w:t>
      </w:r>
      <w:r w:rsidR="00416944" w:rsidRPr="00C84E16">
        <w:rPr>
          <w:rFonts w:ascii="Times New Roman" w:eastAsia="標楷體" w:hAnsi="Times New Roman"/>
          <w:sz w:val="28"/>
          <w:szCs w:val="28"/>
        </w:rPr>
        <w:t>，提高</w:t>
      </w:r>
      <w:r w:rsidRPr="00C84E16">
        <w:rPr>
          <w:rFonts w:ascii="Times New Roman" w:eastAsia="標楷體" w:hAnsi="Times New Roman"/>
          <w:sz w:val="28"/>
          <w:szCs w:val="28"/>
        </w:rPr>
        <w:t>中心倉儲及管理能力。</w:t>
      </w:r>
    </w:p>
    <w:p w:rsidR="00990F19" w:rsidRPr="00C84E16" w:rsidRDefault="00990F19" w:rsidP="00585B34">
      <w:pPr>
        <w:pStyle w:val="ab"/>
        <w:numPr>
          <w:ilvl w:val="0"/>
          <w:numId w:val="42"/>
        </w:numPr>
        <w:spacing w:line="480" w:lineRule="exact"/>
        <w:ind w:leftChars="0"/>
        <w:jc w:val="both"/>
        <w:rPr>
          <w:rFonts w:ascii="Times New Roman" w:eastAsia="標楷體" w:hAnsi="Times New Roman"/>
          <w:sz w:val="28"/>
          <w:szCs w:val="28"/>
        </w:rPr>
      </w:pPr>
      <w:r w:rsidRPr="00C84E16">
        <w:rPr>
          <w:rFonts w:ascii="Times New Roman" w:eastAsia="標楷體" w:hAnsi="Times New Roman"/>
          <w:sz w:val="28"/>
          <w:szCs w:val="28"/>
        </w:rPr>
        <w:t>計畫執行第一年擴建維修原有晒穀場一座；計畫執行第二年新建晒穀場一座（至少</w:t>
      </w:r>
      <w:r w:rsidRPr="00C84E16">
        <w:rPr>
          <w:rFonts w:ascii="Times New Roman" w:eastAsia="標楷體" w:hAnsi="Times New Roman"/>
          <w:sz w:val="28"/>
          <w:szCs w:val="28"/>
        </w:rPr>
        <w:t>800</w:t>
      </w:r>
      <w:r w:rsidRPr="00C84E16">
        <w:rPr>
          <w:rFonts w:ascii="Times New Roman" w:eastAsia="標楷體" w:hAnsi="Times New Roman"/>
          <w:sz w:val="28"/>
          <w:szCs w:val="28"/>
        </w:rPr>
        <w:t>平方米）</w:t>
      </w:r>
    </w:p>
    <w:p w:rsidR="00EE077C" w:rsidRPr="00C84E16" w:rsidRDefault="00990F19" w:rsidP="00585B34">
      <w:pPr>
        <w:pStyle w:val="ab"/>
        <w:numPr>
          <w:ilvl w:val="0"/>
          <w:numId w:val="42"/>
        </w:numPr>
        <w:spacing w:line="480" w:lineRule="exact"/>
        <w:ind w:leftChars="0"/>
        <w:jc w:val="both"/>
        <w:rPr>
          <w:rFonts w:ascii="Times New Roman" w:eastAsia="標楷體" w:hAnsi="Times New Roman"/>
          <w:sz w:val="28"/>
          <w:szCs w:val="28"/>
        </w:rPr>
      </w:pPr>
      <w:r w:rsidRPr="00C84E16">
        <w:rPr>
          <w:rFonts w:ascii="Times New Roman" w:eastAsia="標楷體" w:hAnsi="Times New Roman"/>
          <w:sz w:val="28"/>
          <w:szCs w:val="28"/>
        </w:rPr>
        <w:t>計畫執行第一年建立原種子到</w:t>
      </w:r>
      <w:proofErr w:type="gramStart"/>
      <w:r w:rsidRPr="00C84E16">
        <w:rPr>
          <w:rFonts w:ascii="Times New Roman" w:eastAsia="標楷體" w:hAnsi="Times New Roman"/>
          <w:sz w:val="28"/>
          <w:szCs w:val="28"/>
        </w:rPr>
        <w:t>採</w:t>
      </w:r>
      <w:proofErr w:type="gramEnd"/>
      <w:r w:rsidRPr="00C84E16">
        <w:rPr>
          <w:rFonts w:ascii="Times New Roman" w:eastAsia="標楷體" w:hAnsi="Times New Roman"/>
          <w:sz w:val="28"/>
          <w:szCs w:val="28"/>
        </w:rPr>
        <w:t>種子之集貨供應體</w:t>
      </w:r>
      <w:r w:rsidRPr="00C84E16">
        <w:rPr>
          <w:rFonts w:ascii="Times New Roman" w:eastAsia="標楷體" w:hAnsi="Times New Roman"/>
          <w:sz w:val="28"/>
          <w:szCs w:val="28"/>
        </w:rPr>
        <w:lastRenderedPageBreak/>
        <w:t>系，第二年編列預算購買卡車載運稻種</w:t>
      </w:r>
      <w:proofErr w:type="gramStart"/>
      <w:r w:rsidRPr="00C84E16">
        <w:rPr>
          <w:rFonts w:ascii="Times New Roman" w:eastAsia="標楷體" w:hAnsi="Times New Roman"/>
          <w:sz w:val="28"/>
          <w:szCs w:val="28"/>
        </w:rPr>
        <w:t>方便集</w:t>
      </w:r>
      <w:proofErr w:type="gramEnd"/>
      <w:r w:rsidRPr="00C84E16">
        <w:rPr>
          <w:rFonts w:ascii="Times New Roman" w:eastAsia="標楷體" w:hAnsi="Times New Roman"/>
          <w:sz w:val="28"/>
          <w:szCs w:val="28"/>
        </w:rPr>
        <w:t>貨及配送工作。</w:t>
      </w:r>
    </w:p>
    <w:p w:rsidR="009A370F" w:rsidRPr="00C84E16" w:rsidRDefault="009A370F" w:rsidP="00585B34">
      <w:pPr>
        <w:pStyle w:val="ab"/>
        <w:numPr>
          <w:ilvl w:val="0"/>
          <w:numId w:val="42"/>
        </w:numPr>
        <w:spacing w:line="480" w:lineRule="exact"/>
        <w:ind w:leftChars="0"/>
        <w:jc w:val="both"/>
        <w:rPr>
          <w:rFonts w:ascii="Times New Roman" w:eastAsia="標楷體" w:hAnsi="Times New Roman"/>
          <w:sz w:val="28"/>
          <w:szCs w:val="28"/>
        </w:rPr>
      </w:pPr>
      <w:r w:rsidRPr="00C84E16">
        <w:rPr>
          <w:rFonts w:ascii="Times New Roman" w:eastAsia="標楷體" w:hAnsi="Times New Roman"/>
          <w:sz w:val="28"/>
          <w:szCs w:val="28"/>
        </w:rPr>
        <w:t>計畫開始第二年起，</w:t>
      </w:r>
      <w:r w:rsidR="005019FA" w:rsidRPr="00C84E16">
        <w:rPr>
          <w:rFonts w:ascii="Times New Roman" w:eastAsia="標楷體" w:hAnsi="Times New Roman"/>
          <w:sz w:val="28"/>
          <w:szCs w:val="28"/>
        </w:rPr>
        <w:t>逐年編列預算</w:t>
      </w:r>
      <w:r w:rsidRPr="00C84E16">
        <w:rPr>
          <w:rFonts w:ascii="Times New Roman" w:eastAsia="標楷體" w:hAnsi="Times New Roman"/>
          <w:sz w:val="28"/>
          <w:szCs w:val="28"/>
        </w:rPr>
        <w:t>購買</w:t>
      </w:r>
      <w:proofErr w:type="gramStart"/>
      <w:r w:rsidRPr="00C84E16">
        <w:rPr>
          <w:rFonts w:ascii="Times New Roman" w:eastAsia="標楷體" w:hAnsi="Times New Roman"/>
          <w:sz w:val="28"/>
          <w:szCs w:val="28"/>
        </w:rPr>
        <w:t>曬</w:t>
      </w:r>
      <w:proofErr w:type="gramEnd"/>
      <w:r w:rsidRPr="00C84E16">
        <w:rPr>
          <w:rFonts w:ascii="Times New Roman" w:eastAsia="標楷體" w:hAnsi="Times New Roman"/>
          <w:sz w:val="28"/>
          <w:szCs w:val="28"/>
        </w:rPr>
        <w:t>穀場用小型機械設備（稻穀吸引搬運機、容積重測定設備、稻穀水分測定計及</w:t>
      </w:r>
      <w:proofErr w:type="gramStart"/>
      <w:r w:rsidRPr="00C84E16">
        <w:rPr>
          <w:rFonts w:ascii="Times New Roman" w:eastAsia="標楷體" w:hAnsi="Times New Roman"/>
          <w:sz w:val="28"/>
          <w:szCs w:val="28"/>
        </w:rPr>
        <w:t>不</w:t>
      </w:r>
      <w:proofErr w:type="gramEnd"/>
      <w:r w:rsidRPr="00C84E16">
        <w:rPr>
          <w:rFonts w:ascii="Times New Roman" w:eastAsia="標楷體" w:hAnsi="Times New Roman"/>
          <w:sz w:val="28"/>
          <w:szCs w:val="28"/>
        </w:rPr>
        <w:t>同等及稻種專用之稻種袋），以增進稻種處理中心工作及管理效率。</w:t>
      </w:r>
    </w:p>
    <w:p w:rsidR="00416944" w:rsidRPr="00C84E16" w:rsidRDefault="00416944" w:rsidP="00585B34">
      <w:pPr>
        <w:pStyle w:val="ab"/>
        <w:numPr>
          <w:ilvl w:val="0"/>
          <w:numId w:val="42"/>
        </w:numPr>
        <w:spacing w:line="480" w:lineRule="exact"/>
        <w:ind w:leftChars="0"/>
        <w:jc w:val="both"/>
        <w:rPr>
          <w:rFonts w:ascii="Times New Roman" w:eastAsia="標楷體" w:hAnsi="Times New Roman"/>
          <w:sz w:val="28"/>
          <w:szCs w:val="28"/>
        </w:rPr>
      </w:pPr>
      <w:r w:rsidRPr="00C84E16">
        <w:rPr>
          <w:rFonts w:ascii="Times New Roman" w:eastAsia="標楷體" w:hAnsi="Times New Roman"/>
          <w:sz w:val="28"/>
          <w:szCs w:val="28"/>
        </w:rPr>
        <w:t>訓練一名技術人員進行稻種調製流程簡介。</w:t>
      </w:r>
    </w:p>
    <w:p w:rsidR="00787AAE" w:rsidRPr="00C84E16" w:rsidRDefault="00ED1370" w:rsidP="00585B34">
      <w:pPr>
        <w:pStyle w:val="ab"/>
        <w:numPr>
          <w:ilvl w:val="0"/>
          <w:numId w:val="10"/>
        </w:numPr>
        <w:spacing w:line="480" w:lineRule="exact"/>
        <w:ind w:leftChars="0" w:left="1418" w:hanging="284"/>
        <w:jc w:val="both"/>
        <w:rPr>
          <w:rFonts w:ascii="Times New Roman" w:eastAsia="標楷體" w:hAnsi="Times New Roman"/>
          <w:sz w:val="28"/>
          <w:szCs w:val="28"/>
        </w:rPr>
      </w:pPr>
      <w:r w:rsidRPr="00C84E16">
        <w:rPr>
          <w:rFonts w:ascii="Times New Roman" w:eastAsia="標楷體" w:hAnsi="Times New Roman"/>
          <w:sz w:val="28"/>
          <w:szCs w:val="28"/>
        </w:rPr>
        <w:t>提升</w:t>
      </w:r>
      <w:r w:rsidRPr="00C84E16">
        <w:rPr>
          <w:rFonts w:ascii="Times New Roman" w:eastAsia="標楷體" w:hAnsi="Times New Roman"/>
          <w:sz w:val="28"/>
          <w:szCs w:val="28"/>
        </w:rPr>
        <w:t>ODVA</w:t>
      </w:r>
      <w:r w:rsidRPr="00C84E16">
        <w:rPr>
          <w:rFonts w:ascii="Times New Roman" w:eastAsia="標楷體" w:hAnsi="Times New Roman"/>
          <w:sz w:val="28"/>
          <w:szCs w:val="28"/>
        </w:rPr>
        <w:t>農機中心營運能力支援稻種生產</w:t>
      </w:r>
    </w:p>
    <w:p w:rsidR="00EE077C" w:rsidRPr="00C84E16" w:rsidRDefault="00E159FC" w:rsidP="00585B34">
      <w:pPr>
        <w:pStyle w:val="ab"/>
        <w:numPr>
          <w:ilvl w:val="0"/>
          <w:numId w:val="37"/>
        </w:numPr>
        <w:spacing w:line="480" w:lineRule="exact"/>
        <w:ind w:leftChars="0" w:left="1843" w:hanging="425"/>
        <w:jc w:val="both"/>
        <w:rPr>
          <w:rFonts w:ascii="Times New Roman" w:eastAsia="標楷體" w:hAnsi="Times New Roman"/>
          <w:sz w:val="28"/>
          <w:szCs w:val="28"/>
        </w:rPr>
      </w:pPr>
      <w:r w:rsidRPr="00C84E16">
        <w:rPr>
          <w:rFonts w:ascii="Times New Roman" w:eastAsia="標楷體" w:hAnsi="Times New Roman"/>
          <w:sz w:val="28"/>
          <w:szCs w:val="28"/>
        </w:rPr>
        <w:t>機械設備採購：執行第一年由計畫經費支應購置</w:t>
      </w:r>
      <w:r w:rsidRPr="00C84E16">
        <w:rPr>
          <w:rFonts w:ascii="Times New Roman" w:eastAsia="標楷體" w:hAnsi="Times New Roman"/>
          <w:sz w:val="28"/>
          <w:szCs w:val="28"/>
        </w:rPr>
        <w:t>15</w:t>
      </w:r>
      <w:r w:rsidRPr="00C84E16">
        <w:rPr>
          <w:rFonts w:ascii="Times New Roman" w:eastAsia="標楷體" w:hAnsi="Times New Roman"/>
          <w:sz w:val="28"/>
          <w:szCs w:val="28"/>
        </w:rPr>
        <w:t>輛小型耕耘機、</w:t>
      </w:r>
      <w:r w:rsidRPr="00C84E16">
        <w:rPr>
          <w:rFonts w:ascii="Times New Roman" w:eastAsia="標楷體" w:hAnsi="Times New Roman"/>
          <w:sz w:val="28"/>
          <w:szCs w:val="28"/>
        </w:rPr>
        <w:t>12</w:t>
      </w:r>
      <w:r w:rsidRPr="00C84E16">
        <w:rPr>
          <w:rFonts w:ascii="Times New Roman" w:eastAsia="標楷體" w:hAnsi="Times New Roman"/>
          <w:sz w:val="28"/>
          <w:szCs w:val="28"/>
        </w:rPr>
        <w:t>部風</w:t>
      </w:r>
      <w:proofErr w:type="gramStart"/>
      <w:r w:rsidRPr="00C84E16">
        <w:rPr>
          <w:rFonts w:ascii="Times New Roman" w:eastAsia="標楷體" w:hAnsi="Times New Roman"/>
          <w:sz w:val="28"/>
          <w:szCs w:val="28"/>
        </w:rPr>
        <w:t>穀</w:t>
      </w:r>
      <w:proofErr w:type="gramEnd"/>
      <w:r w:rsidRPr="00C84E16">
        <w:rPr>
          <w:rFonts w:ascii="Times New Roman" w:eastAsia="標楷體" w:hAnsi="Times New Roman"/>
          <w:sz w:val="28"/>
          <w:szCs w:val="28"/>
        </w:rPr>
        <w:t>機、</w:t>
      </w:r>
      <w:r w:rsidRPr="00C84E16">
        <w:rPr>
          <w:rFonts w:ascii="Times New Roman" w:eastAsia="標楷體" w:hAnsi="Times New Roman"/>
          <w:sz w:val="28"/>
          <w:szCs w:val="28"/>
        </w:rPr>
        <w:t>8</w:t>
      </w:r>
      <w:r w:rsidRPr="00C84E16">
        <w:rPr>
          <w:rFonts w:ascii="Times New Roman" w:eastAsia="標楷體" w:hAnsi="Times New Roman"/>
          <w:sz w:val="28"/>
          <w:szCs w:val="28"/>
        </w:rPr>
        <w:t>部脫</w:t>
      </w:r>
      <w:proofErr w:type="gramStart"/>
      <w:r w:rsidRPr="00C84E16">
        <w:rPr>
          <w:rFonts w:ascii="Times New Roman" w:eastAsia="標楷體" w:hAnsi="Times New Roman"/>
          <w:sz w:val="28"/>
          <w:szCs w:val="28"/>
        </w:rPr>
        <w:t>穀</w:t>
      </w:r>
      <w:proofErr w:type="gramEnd"/>
      <w:r w:rsidRPr="00C84E16">
        <w:rPr>
          <w:rFonts w:ascii="Times New Roman" w:eastAsia="標楷體" w:hAnsi="Times New Roman"/>
          <w:sz w:val="28"/>
          <w:szCs w:val="28"/>
        </w:rPr>
        <w:t>機，並重新整理擴建農機倉庫一座</w:t>
      </w:r>
      <w:r w:rsidRPr="00C84E16">
        <w:rPr>
          <w:rFonts w:ascii="Times New Roman" w:eastAsia="標楷體" w:hAnsi="Times New Roman"/>
          <w:sz w:val="28"/>
          <w:szCs w:val="28"/>
        </w:rPr>
        <w:t>(</w:t>
      </w:r>
      <w:r w:rsidRPr="00C84E16">
        <w:rPr>
          <w:rFonts w:ascii="Times New Roman" w:eastAsia="標楷體" w:hAnsi="Times New Roman"/>
          <w:sz w:val="28"/>
          <w:szCs w:val="28"/>
        </w:rPr>
        <w:t>擴建至少</w:t>
      </w:r>
      <w:r w:rsidRPr="00C84E16">
        <w:rPr>
          <w:rFonts w:ascii="Times New Roman" w:eastAsia="標楷體" w:hAnsi="Times New Roman"/>
          <w:sz w:val="28"/>
          <w:szCs w:val="28"/>
        </w:rPr>
        <w:t>100</w:t>
      </w:r>
      <w:r w:rsidRPr="00C84E16">
        <w:rPr>
          <w:rFonts w:ascii="Times New Roman" w:eastAsia="標楷體" w:hAnsi="Times New Roman"/>
          <w:sz w:val="28"/>
          <w:szCs w:val="28"/>
        </w:rPr>
        <w:t>平方米</w:t>
      </w:r>
      <w:r w:rsidRPr="00C84E16">
        <w:rPr>
          <w:rFonts w:ascii="Times New Roman" w:eastAsia="標楷體" w:hAnsi="Times New Roman"/>
          <w:sz w:val="28"/>
          <w:szCs w:val="28"/>
        </w:rPr>
        <w:t>)</w:t>
      </w:r>
      <w:r w:rsidRPr="00C84E16">
        <w:rPr>
          <w:rFonts w:ascii="Times New Roman" w:eastAsia="標楷體" w:hAnsi="Times New Roman"/>
          <w:sz w:val="28"/>
          <w:szCs w:val="28"/>
        </w:rPr>
        <w:t>。</w:t>
      </w:r>
    </w:p>
    <w:p w:rsidR="00416944" w:rsidRPr="00C84E16" w:rsidRDefault="00835D04" w:rsidP="00585B34">
      <w:pPr>
        <w:pStyle w:val="ab"/>
        <w:numPr>
          <w:ilvl w:val="0"/>
          <w:numId w:val="37"/>
        </w:numPr>
        <w:spacing w:line="480" w:lineRule="exact"/>
        <w:ind w:leftChars="0" w:left="1843" w:hanging="425"/>
        <w:jc w:val="both"/>
        <w:rPr>
          <w:rFonts w:ascii="Times New Roman" w:eastAsia="標楷體" w:hAnsi="Times New Roman"/>
          <w:sz w:val="28"/>
          <w:szCs w:val="28"/>
        </w:rPr>
      </w:pPr>
      <w:r w:rsidRPr="00C84E16">
        <w:rPr>
          <w:rFonts w:ascii="Times New Roman" w:eastAsia="標楷體" w:hAnsi="Times New Roman"/>
          <w:sz w:val="28"/>
          <w:szCs w:val="28"/>
        </w:rPr>
        <w:t>計畫執行第一年開始，我方協助訓練民間農機修理場，提升阿狄波尼地區農業機械維修便利性，計畫全程共協助訓練</w:t>
      </w:r>
      <w:r w:rsidRPr="00C84E16">
        <w:rPr>
          <w:rFonts w:ascii="Times New Roman" w:eastAsia="標楷體" w:hAnsi="Times New Roman"/>
          <w:sz w:val="28"/>
          <w:szCs w:val="28"/>
        </w:rPr>
        <w:t>5</w:t>
      </w:r>
      <w:r w:rsidRPr="00C84E16">
        <w:rPr>
          <w:rFonts w:ascii="Times New Roman" w:eastAsia="標楷體" w:hAnsi="Times New Roman"/>
          <w:sz w:val="28"/>
          <w:szCs w:val="28"/>
        </w:rPr>
        <w:t>處。</w:t>
      </w:r>
    </w:p>
    <w:p w:rsidR="009A370F" w:rsidRPr="00C84E16" w:rsidRDefault="009A370F" w:rsidP="00585B34">
      <w:pPr>
        <w:pStyle w:val="ab"/>
        <w:numPr>
          <w:ilvl w:val="0"/>
          <w:numId w:val="37"/>
        </w:numPr>
        <w:spacing w:line="480" w:lineRule="exact"/>
        <w:ind w:leftChars="0" w:left="1843" w:hanging="425"/>
        <w:jc w:val="both"/>
        <w:rPr>
          <w:rFonts w:ascii="Times New Roman" w:eastAsia="標楷體" w:hAnsi="Times New Roman"/>
          <w:sz w:val="28"/>
          <w:szCs w:val="28"/>
        </w:rPr>
      </w:pPr>
      <w:r w:rsidRPr="00C84E16">
        <w:rPr>
          <w:rFonts w:ascii="Times New Roman" w:eastAsia="標楷體" w:hAnsi="Times New Roman"/>
          <w:sz w:val="28"/>
          <w:szCs w:val="28"/>
        </w:rPr>
        <w:t>計畫執行第一年開始，每年派遣人力進行區域農情基本資料調查，包含生產面積，生產類型等，建立農機代耕服務區之基本需求資料。</w:t>
      </w:r>
    </w:p>
    <w:p w:rsidR="00EE077C" w:rsidRPr="00C84E16" w:rsidRDefault="00E159FC" w:rsidP="00585B34">
      <w:pPr>
        <w:pStyle w:val="ab"/>
        <w:numPr>
          <w:ilvl w:val="0"/>
          <w:numId w:val="37"/>
        </w:numPr>
        <w:spacing w:line="480" w:lineRule="exact"/>
        <w:ind w:leftChars="0" w:left="1843" w:hanging="425"/>
        <w:jc w:val="both"/>
        <w:rPr>
          <w:rFonts w:ascii="Times New Roman" w:eastAsia="標楷體" w:hAnsi="Times New Roman"/>
          <w:sz w:val="28"/>
          <w:szCs w:val="28"/>
        </w:rPr>
      </w:pPr>
      <w:r w:rsidRPr="00C84E16">
        <w:rPr>
          <w:rFonts w:ascii="Times New Roman" w:eastAsia="標楷體" w:hAnsi="Times New Roman"/>
          <w:sz w:val="28"/>
          <w:szCs w:val="28"/>
        </w:rPr>
        <w:t>執行第二年由計畫經費支應採購</w:t>
      </w:r>
      <w:r w:rsidRPr="00C84E16">
        <w:rPr>
          <w:rFonts w:ascii="Times New Roman" w:eastAsia="標楷體" w:hAnsi="Times New Roman"/>
          <w:sz w:val="28"/>
          <w:szCs w:val="28"/>
        </w:rPr>
        <w:t>3</w:t>
      </w:r>
      <w:r w:rsidRPr="00C84E16">
        <w:rPr>
          <w:rFonts w:ascii="Times New Roman" w:eastAsia="標楷體" w:hAnsi="Times New Roman"/>
          <w:sz w:val="28"/>
          <w:szCs w:val="28"/>
        </w:rPr>
        <w:t>部拖車、</w:t>
      </w:r>
      <w:r w:rsidRPr="00C84E16">
        <w:rPr>
          <w:rFonts w:ascii="Times New Roman" w:eastAsia="標楷體" w:hAnsi="Times New Roman"/>
          <w:sz w:val="28"/>
          <w:szCs w:val="28"/>
        </w:rPr>
        <w:t>1</w:t>
      </w:r>
      <w:r w:rsidRPr="00C84E16">
        <w:rPr>
          <w:rFonts w:ascii="Times New Roman" w:eastAsia="標楷體" w:hAnsi="Times New Roman"/>
          <w:sz w:val="28"/>
          <w:szCs w:val="28"/>
        </w:rPr>
        <w:t>部推高機、小型設備（磅秤及縫袋機等）及大型發電機組一座</w:t>
      </w:r>
      <w:r w:rsidRPr="00C84E16">
        <w:rPr>
          <w:rFonts w:ascii="Times New Roman" w:eastAsia="標楷體" w:hAnsi="Times New Roman"/>
          <w:sz w:val="28"/>
          <w:szCs w:val="28"/>
        </w:rPr>
        <w:t>(75~100Kw)</w:t>
      </w:r>
      <w:r w:rsidR="00835D04" w:rsidRPr="00C84E16">
        <w:rPr>
          <w:rFonts w:ascii="Times New Roman" w:eastAsia="標楷體" w:hAnsi="Times New Roman"/>
          <w:sz w:val="28"/>
          <w:szCs w:val="28"/>
        </w:rPr>
        <w:t>。</w:t>
      </w:r>
      <w:r w:rsidRPr="00C84E16">
        <w:rPr>
          <w:rFonts w:ascii="Times New Roman" w:eastAsia="標楷體" w:hAnsi="Times New Roman"/>
          <w:sz w:val="28"/>
          <w:szCs w:val="28"/>
        </w:rPr>
        <w:t xml:space="preserve"> </w:t>
      </w:r>
    </w:p>
    <w:p w:rsidR="00EE077C" w:rsidRPr="00C84E16" w:rsidRDefault="00835D04" w:rsidP="00585B34">
      <w:pPr>
        <w:pStyle w:val="ab"/>
        <w:numPr>
          <w:ilvl w:val="0"/>
          <w:numId w:val="37"/>
        </w:numPr>
        <w:spacing w:line="480" w:lineRule="exact"/>
        <w:ind w:leftChars="0" w:left="1843" w:hanging="425"/>
        <w:jc w:val="both"/>
        <w:rPr>
          <w:rFonts w:ascii="Times New Roman" w:eastAsia="標楷體" w:hAnsi="Times New Roman"/>
          <w:sz w:val="28"/>
          <w:szCs w:val="28"/>
        </w:rPr>
      </w:pPr>
      <w:r w:rsidRPr="00C84E16">
        <w:rPr>
          <w:rFonts w:ascii="Times New Roman" w:eastAsia="標楷體" w:hAnsi="Times New Roman"/>
          <w:sz w:val="28"/>
          <w:szCs w:val="28"/>
        </w:rPr>
        <w:t>執行第二年由</w:t>
      </w:r>
      <w:r w:rsidRPr="00C84E16">
        <w:rPr>
          <w:rFonts w:ascii="Times New Roman" w:eastAsia="標楷體" w:hAnsi="Times New Roman"/>
          <w:sz w:val="28"/>
          <w:szCs w:val="28"/>
        </w:rPr>
        <w:t>ODVA</w:t>
      </w:r>
      <w:r w:rsidRPr="00C84E16">
        <w:rPr>
          <w:rFonts w:ascii="Times New Roman" w:eastAsia="標楷體" w:hAnsi="Times New Roman"/>
          <w:sz w:val="28"/>
          <w:szCs w:val="28"/>
        </w:rPr>
        <w:t>農機循環基金支應新添購</w:t>
      </w:r>
      <w:r w:rsidRPr="00C84E16">
        <w:rPr>
          <w:rFonts w:ascii="Times New Roman" w:eastAsia="標楷體" w:hAnsi="Times New Roman"/>
          <w:sz w:val="28"/>
          <w:szCs w:val="28"/>
        </w:rPr>
        <w:t>3</w:t>
      </w:r>
      <w:r w:rsidRPr="00C84E16">
        <w:rPr>
          <w:rFonts w:ascii="Times New Roman" w:eastAsia="標楷體" w:hAnsi="Times New Roman"/>
          <w:sz w:val="28"/>
          <w:szCs w:val="28"/>
        </w:rPr>
        <w:t>輛小型耕耘機、</w:t>
      </w:r>
      <w:r w:rsidRPr="00C84E16">
        <w:rPr>
          <w:rFonts w:ascii="Times New Roman" w:eastAsia="標楷體" w:hAnsi="Times New Roman"/>
          <w:sz w:val="28"/>
          <w:szCs w:val="28"/>
        </w:rPr>
        <w:t>1</w:t>
      </w:r>
      <w:r w:rsidRPr="00C84E16">
        <w:rPr>
          <w:rFonts w:ascii="Times New Roman" w:eastAsia="標楷體" w:hAnsi="Times New Roman"/>
          <w:sz w:val="28"/>
          <w:szCs w:val="28"/>
        </w:rPr>
        <w:t>部脫</w:t>
      </w:r>
      <w:proofErr w:type="gramStart"/>
      <w:r w:rsidRPr="00C84E16">
        <w:rPr>
          <w:rFonts w:ascii="Times New Roman" w:eastAsia="標楷體" w:hAnsi="Times New Roman"/>
          <w:sz w:val="28"/>
          <w:szCs w:val="28"/>
        </w:rPr>
        <w:t>穀</w:t>
      </w:r>
      <w:proofErr w:type="gramEnd"/>
      <w:r w:rsidRPr="00C84E16">
        <w:rPr>
          <w:rFonts w:ascii="Times New Roman" w:eastAsia="標楷體" w:hAnsi="Times New Roman"/>
          <w:sz w:val="28"/>
          <w:szCs w:val="28"/>
        </w:rPr>
        <w:t>機</w:t>
      </w:r>
    </w:p>
    <w:p w:rsidR="00EE077C" w:rsidRPr="00C84E16" w:rsidRDefault="00835D04" w:rsidP="00585B34">
      <w:pPr>
        <w:pStyle w:val="ab"/>
        <w:numPr>
          <w:ilvl w:val="0"/>
          <w:numId w:val="37"/>
        </w:numPr>
        <w:spacing w:line="480" w:lineRule="exact"/>
        <w:ind w:leftChars="0" w:left="1843" w:hanging="425"/>
        <w:jc w:val="both"/>
        <w:rPr>
          <w:rFonts w:ascii="Times New Roman" w:eastAsia="標楷體" w:hAnsi="Times New Roman"/>
          <w:sz w:val="28"/>
          <w:szCs w:val="28"/>
        </w:rPr>
      </w:pPr>
      <w:r w:rsidRPr="00C84E16">
        <w:rPr>
          <w:rFonts w:ascii="Times New Roman" w:eastAsia="標楷體" w:hAnsi="Times New Roman"/>
          <w:sz w:val="28"/>
          <w:szCs w:val="28"/>
        </w:rPr>
        <w:t>執行第二年開始</w:t>
      </w:r>
      <w:r w:rsidR="009A370F" w:rsidRPr="00C84E16">
        <w:rPr>
          <w:rFonts w:ascii="Times New Roman" w:eastAsia="標楷體" w:hAnsi="Times New Roman"/>
          <w:sz w:val="28"/>
          <w:szCs w:val="28"/>
        </w:rPr>
        <w:t>，每年</w:t>
      </w:r>
      <w:r w:rsidRPr="00C84E16">
        <w:rPr>
          <w:rFonts w:ascii="Times New Roman" w:eastAsia="標楷體" w:hAnsi="Times New Roman"/>
          <w:sz w:val="28"/>
          <w:szCs w:val="28"/>
        </w:rPr>
        <w:t>將第一年計畫新購之小型耕耘機租賃出去，在阿狄波尼地區</w:t>
      </w:r>
      <w:r w:rsidR="00E159FC" w:rsidRPr="00C84E16">
        <w:rPr>
          <w:rFonts w:ascii="Times New Roman" w:eastAsia="標楷體" w:hAnsi="Times New Roman"/>
          <w:sz w:val="28"/>
          <w:szCs w:val="28"/>
        </w:rPr>
        <w:t>組織農機代耕隊</w:t>
      </w:r>
      <w:r w:rsidR="00E159FC" w:rsidRPr="00C84E16">
        <w:rPr>
          <w:rFonts w:ascii="Times New Roman" w:eastAsia="標楷體" w:hAnsi="Times New Roman"/>
          <w:sz w:val="28"/>
          <w:szCs w:val="28"/>
        </w:rPr>
        <w:t>15</w:t>
      </w:r>
      <w:r w:rsidR="00E159FC" w:rsidRPr="00C84E16">
        <w:rPr>
          <w:rFonts w:ascii="Times New Roman" w:eastAsia="標楷體" w:hAnsi="Times New Roman"/>
          <w:sz w:val="28"/>
          <w:szCs w:val="28"/>
        </w:rPr>
        <w:t>隊</w:t>
      </w:r>
      <w:r w:rsidRPr="00C84E16">
        <w:rPr>
          <w:rFonts w:ascii="Times New Roman" w:eastAsia="標楷體" w:hAnsi="Times New Roman"/>
          <w:sz w:val="28"/>
          <w:szCs w:val="28"/>
        </w:rPr>
        <w:t>，進行該區之農業代耕作業，提高海地水稻農業機械化程度。</w:t>
      </w:r>
    </w:p>
    <w:p w:rsidR="00E159FC" w:rsidRPr="00C84E16" w:rsidRDefault="00835D04" w:rsidP="00585B34">
      <w:pPr>
        <w:pStyle w:val="ab"/>
        <w:numPr>
          <w:ilvl w:val="0"/>
          <w:numId w:val="37"/>
        </w:numPr>
        <w:spacing w:line="480" w:lineRule="exact"/>
        <w:ind w:leftChars="0" w:left="1843" w:hanging="425"/>
        <w:jc w:val="both"/>
        <w:rPr>
          <w:rFonts w:ascii="Times New Roman" w:eastAsia="標楷體" w:hAnsi="Times New Roman"/>
          <w:sz w:val="28"/>
          <w:szCs w:val="28"/>
        </w:rPr>
      </w:pPr>
      <w:r w:rsidRPr="00C84E16">
        <w:rPr>
          <w:rFonts w:ascii="Times New Roman" w:eastAsia="標楷體" w:hAnsi="Times New Roman"/>
          <w:sz w:val="28"/>
          <w:szCs w:val="28"/>
        </w:rPr>
        <w:t>計畫執行第一年開始</w:t>
      </w:r>
      <w:r w:rsidR="00416944" w:rsidRPr="00C84E16">
        <w:rPr>
          <w:rFonts w:ascii="Times New Roman" w:eastAsia="標楷體" w:hAnsi="Times New Roman"/>
          <w:sz w:val="28"/>
          <w:szCs w:val="28"/>
        </w:rPr>
        <w:t>，</w:t>
      </w:r>
      <w:r w:rsidRPr="00C84E16">
        <w:rPr>
          <w:rFonts w:ascii="Times New Roman" w:eastAsia="標楷體" w:hAnsi="Times New Roman"/>
          <w:sz w:val="28"/>
          <w:szCs w:val="28"/>
        </w:rPr>
        <w:t>每年訓練</w:t>
      </w:r>
      <w:r w:rsidR="00E159FC" w:rsidRPr="00C84E16">
        <w:rPr>
          <w:rFonts w:ascii="Times New Roman" w:eastAsia="標楷體" w:hAnsi="Times New Roman"/>
          <w:sz w:val="28"/>
          <w:szCs w:val="28"/>
        </w:rPr>
        <w:t>農機維修人員</w:t>
      </w:r>
      <w:r w:rsidRPr="00C84E16">
        <w:rPr>
          <w:rFonts w:ascii="Times New Roman" w:eastAsia="標楷體" w:hAnsi="Times New Roman"/>
          <w:sz w:val="28"/>
          <w:szCs w:val="28"/>
        </w:rPr>
        <w:t>1</w:t>
      </w:r>
      <w:r w:rsidR="00E159FC" w:rsidRPr="00C84E16">
        <w:rPr>
          <w:rFonts w:ascii="Times New Roman" w:eastAsia="標楷體" w:hAnsi="Times New Roman"/>
          <w:sz w:val="28"/>
          <w:szCs w:val="28"/>
        </w:rPr>
        <w:t>0</w:t>
      </w:r>
      <w:r w:rsidR="00E159FC" w:rsidRPr="00C84E16">
        <w:rPr>
          <w:rFonts w:ascii="Times New Roman" w:eastAsia="標楷體" w:hAnsi="Times New Roman"/>
          <w:sz w:val="28"/>
          <w:szCs w:val="28"/>
        </w:rPr>
        <w:t>人</w:t>
      </w:r>
      <w:r w:rsidRPr="00C84E16">
        <w:rPr>
          <w:rFonts w:ascii="Times New Roman" w:eastAsia="標楷體" w:hAnsi="Times New Roman"/>
          <w:sz w:val="28"/>
          <w:szCs w:val="28"/>
        </w:rPr>
        <w:t>及</w:t>
      </w:r>
      <w:r w:rsidR="00E159FC" w:rsidRPr="00C84E16">
        <w:rPr>
          <w:rFonts w:ascii="Times New Roman" w:eastAsia="標楷體" w:hAnsi="Times New Roman"/>
          <w:sz w:val="28"/>
          <w:szCs w:val="28"/>
        </w:rPr>
        <w:t>農機操作人員</w:t>
      </w:r>
      <w:r w:rsidRPr="00C84E16">
        <w:rPr>
          <w:rFonts w:ascii="Times New Roman" w:eastAsia="標楷體" w:hAnsi="Times New Roman"/>
          <w:sz w:val="28"/>
          <w:szCs w:val="28"/>
        </w:rPr>
        <w:t>4</w:t>
      </w:r>
      <w:r w:rsidR="00E159FC" w:rsidRPr="00C84E16">
        <w:rPr>
          <w:rFonts w:ascii="Times New Roman" w:eastAsia="標楷體" w:hAnsi="Times New Roman"/>
          <w:sz w:val="28"/>
          <w:szCs w:val="28"/>
        </w:rPr>
        <w:t>5</w:t>
      </w:r>
      <w:r w:rsidR="00E159FC" w:rsidRPr="00C84E16">
        <w:rPr>
          <w:rFonts w:ascii="Times New Roman" w:eastAsia="標楷體" w:hAnsi="Times New Roman"/>
          <w:sz w:val="28"/>
          <w:szCs w:val="28"/>
        </w:rPr>
        <w:t>人</w:t>
      </w:r>
      <w:r w:rsidR="009A370F" w:rsidRPr="00C84E16">
        <w:rPr>
          <w:rFonts w:ascii="Times New Roman" w:eastAsia="標楷體" w:hAnsi="Times New Roman"/>
          <w:sz w:val="28"/>
          <w:szCs w:val="28"/>
        </w:rPr>
        <w:t>。</w:t>
      </w:r>
    </w:p>
    <w:p w:rsidR="009A370F" w:rsidRPr="00C84E16" w:rsidRDefault="009A370F" w:rsidP="00585B34">
      <w:pPr>
        <w:pStyle w:val="ab"/>
        <w:numPr>
          <w:ilvl w:val="0"/>
          <w:numId w:val="37"/>
        </w:numPr>
        <w:spacing w:line="480" w:lineRule="exact"/>
        <w:ind w:leftChars="0" w:left="1843" w:hanging="425"/>
        <w:jc w:val="both"/>
        <w:rPr>
          <w:rFonts w:ascii="Times New Roman" w:eastAsia="標楷體" w:hAnsi="Times New Roman"/>
          <w:sz w:val="28"/>
          <w:szCs w:val="28"/>
        </w:rPr>
      </w:pPr>
      <w:r w:rsidRPr="00C84E16">
        <w:rPr>
          <w:rFonts w:ascii="Times New Roman" w:eastAsia="標楷體" w:hAnsi="Times New Roman"/>
          <w:sz w:val="28"/>
          <w:szCs w:val="28"/>
        </w:rPr>
        <w:lastRenderedPageBreak/>
        <w:t>計畫執行第一年開始，不斷提供阿狄波尼地區農業機械維修保養服務，維持海地農業機械工作效率。</w:t>
      </w:r>
    </w:p>
    <w:p w:rsidR="00EE077C" w:rsidRPr="00C84E16" w:rsidRDefault="00EE077C" w:rsidP="00585B34">
      <w:pPr>
        <w:pStyle w:val="ab"/>
        <w:numPr>
          <w:ilvl w:val="0"/>
          <w:numId w:val="38"/>
        </w:numPr>
        <w:spacing w:line="480" w:lineRule="exact"/>
        <w:ind w:leftChars="355" w:left="1559" w:hanging="707"/>
        <w:rPr>
          <w:rFonts w:ascii="Times New Roman" w:eastAsia="標楷體" w:hAnsi="Times New Roman"/>
          <w:sz w:val="28"/>
          <w:szCs w:val="28"/>
        </w:rPr>
      </w:pPr>
      <w:r w:rsidRPr="00C84E16">
        <w:rPr>
          <w:rFonts w:ascii="Times New Roman" w:eastAsia="標楷體" w:hAnsi="Times New Roman"/>
          <w:sz w:val="28"/>
          <w:szCs w:val="28"/>
        </w:rPr>
        <w:t>改善稻種繁殖及</w:t>
      </w:r>
      <w:proofErr w:type="gramStart"/>
      <w:r w:rsidRPr="00C84E16">
        <w:rPr>
          <w:rFonts w:ascii="Times New Roman" w:eastAsia="標楷體" w:hAnsi="Times New Roman"/>
          <w:sz w:val="28"/>
          <w:szCs w:val="28"/>
        </w:rPr>
        <w:t>採</w:t>
      </w:r>
      <w:proofErr w:type="gramEnd"/>
      <w:r w:rsidRPr="00C84E16">
        <w:rPr>
          <w:rFonts w:ascii="Times New Roman" w:eastAsia="標楷體" w:hAnsi="Times New Roman"/>
          <w:sz w:val="28"/>
          <w:szCs w:val="28"/>
        </w:rPr>
        <w:t>後處理體系</w:t>
      </w:r>
    </w:p>
    <w:p w:rsidR="00EE077C" w:rsidRPr="00C84E16" w:rsidRDefault="00EE077C" w:rsidP="00585B34">
      <w:pPr>
        <w:pStyle w:val="ab"/>
        <w:numPr>
          <w:ilvl w:val="0"/>
          <w:numId w:val="39"/>
        </w:numPr>
        <w:spacing w:line="480" w:lineRule="exact"/>
        <w:ind w:leftChars="0" w:left="1418" w:hanging="284"/>
        <w:rPr>
          <w:rFonts w:ascii="Times New Roman" w:eastAsia="標楷體" w:hAnsi="Times New Roman"/>
          <w:sz w:val="28"/>
          <w:szCs w:val="28"/>
        </w:rPr>
      </w:pPr>
      <w:r w:rsidRPr="00C84E16">
        <w:rPr>
          <w:rFonts w:ascii="Times New Roman" w:eastAsia="標楷體" w:hAnsi="Times New Roman"/>
          <w:sz w:val="28"/>
          <w:szCs w:val="28"/>
        </w:rPr>
        <w:t>建立各區稻種需求登記制度</w:t>
      </w:r>
    </w:p>
    <w:p w:rsidR="006054B6" w:rsidRPr="00C84E16" w:rsidRDefault="006054B6" w:rsidP="00585B34">
      <w:pPr>
        <w:pStyle w:val="ab"/>
        <w:numPr>
          <w:ilvl w:val="0"/>
          <w:numId w:val="43"/>
        </w:numPr>
        <w:spacing w:line="480" w:lineRule="exact"/>
        <w:ind w:leftChars="0" w:left="1843" w:hanging="425"/>
        <w:rPr>
          <w:rFonts w:ascii="Times New Roman" w:eastAsia="標楷體" w:hAnsi="Times New Roman"/>
          <w:sz w:val="28"/>
          <w:szCs w:val="28"/>
        </w:rPr>
      </w:pPr>
      <w:r w:rsidRPr="00C84E16">
        <w:rPr>
          <w:rFonts w:ascii="Times New Roman" w:eastAsia="標楷體" w:hAnsi="Times New Roman"/>
          <w:sz w:val="28"/>
          <w:szCs w:val="28"/>
        </w:rPr>
        <w:t>開始推行種子預先登記制度，目前規劃由</w:t>
      </w:r>
      <w:r w:rsidRPr="00C84E16">
        <w:rPr>
          <w:rFonts w:ascii="Times New Roman" w:eastAsia="標楷體" w:hAnsi="Times New Roman"/>
          <w:sz w:val="28"/>
          <w:szCs w:val="28"/>
        </w:rPr>
        <w:t>ODVA</w:t>
      </w:r>
      <w:r w:rsidRPr="00C84E16">
        <w:rPr>
          <w:rFonts w:ascii="Times New Roman" w:eastAsia="標楷體" w:hAnsi="Times New Roman"/>
          <w:sz w:val="28"/>
          <w:szCs w:val="28"/>
        </w:rPr>
        <w:t>透過</w:t>
      </w:r>
      <w:r w:rsidRPr="00C84E16">
        <w:rPr>
          <w:rFonts w:ascii="Times New Roman" w:eastAsia="標楷體" w:hAnsi="Times New Roman"/>
          <w:sz w:val="28"/>
          <w:szCs w:val="28"/>
        </w:rPr>
        <w:t>BAC(</w:t>
      </w:r>
      <w:r w:rsidRPr="00C84E16">
        <w:rPr>
          <w:rFonts w:ascii="Times New Roman" w:eastAsia="標楷體" w:hAnsi="Times New Roman"/>
          <w:sz w:val="28"/>
          <w:szCs w:val="28"/>
        </w:rPr>
        <w:t>農業推廣之資料傳遞中心</w:t>
      </w:r>
      <w:r w:rsidRPr="00C84E16">
        <w:rPr>
          <w:rFonts w:ascii="Times New Roman" w:eastAsia="標楷體" w:hAnsi="Times New Roman"/>
          <w:sz w:val="28"/>
          <w:szCs w:val="28"/>
        </w:rPr>
        <w:t>)</w:t>
      </w:r>
      <w:r w:rsidRPr="00C84E16">
        <w:rPr>
          <w:rFonts w:ascii="Times New Roman" w:eastAsia="標楷體" w:hAnsi="Times New Roman"/>
          <w:sz w:val="28"/>
          <w:szCs w:val="28"/>
        </w:rPr>
        <w:t>進行阿迪波尼省</w:t>
      </w:r>
      <w:r w:rsidRPr="00C84E16">
        <w:rPr>
          <w:rFonts w:ascii="Times New Roman" w:eastAsia="標楷體" w:hAnsi="Times New Roman"/>
          <w:sz w:val="28"/>
          <w:szCs w:val="28"/>
        </w:rPr>
        <w:t>8</w:t>
      </w:r>
      <w:r w:rsidRPr="00C84E16">
        <w:rPr>
          <w:rFonts w:ascii="Times New Roman" w:eastAsia="標楷體" w:hAnsi="Times New Roman"/>
          <w:sz w:val="28"/>
          <w:szCs w:val="28"/>
        </w:rPr>
        <w:t>個城市稻種需求統計，再回傳</w:t>
      </w:r>
      <w:r w:rsidRPr="00C84E16">
        <w:rPr>
          <w:rFonts w:ascii="Times New Roman" w:eastAsia="標楷體" w:hAnsi="Times New Roman"/>
          <w:sz w:val="28"/>
          <w:szCs w:val="28"/>
        </w:rPr>
        <w:t>ODVA</w:t>
      </w:r>
      <w:r w:rsidRPr="00C84E16">
        <w:rPr>
          <w:rFonts w:ascii="Times New Roman" w:eastAsia="標楷體" w:hAnsi="Times New Roman"/>
          <w:sz w:val="28"/>
          <w:szCs w:val="28"/>
        </w:rPr>
        <w:t>種子生產部門彙整各區需求。</w:t>
      </w:r>
    </w:p>
    <w:p w:rsidR="006054B6" w:rsidRPr="00C84E16" w:rsidRDefault="006054B6" w:rsidP="00585B34">
      <w:pPr>
        <w:pStyle w:val="ab"/>
        <w:numPr>
          <w:ilvl w:val="0"/>
          <w:numId w:val="43"/>
        </w:numPr>
        <w:spacing w:line="480" w:lineRule="exact"/>
        <w:ind w:leftChars="0" w:left="1843" w:hanging="425"/>
        <w:rPr>
          <w:rFonts w:ascii="Times New Roman" w:eastAsia="標楷體" w:hAnsi="Times New Roman"/>
          <w:sz w:val="28"/>
          <w:szCs w:val="28"/>
        </w:rPr>
      </w:pPr>
      <w:r w:rsidRPr="00C84E16">
        <w:rPr>
          <w:rFonts w:ascii="Times New Roman" w:eastAsia="標楷體" w:hAnsi="Times New Roman"/>
          <w:sz w:val="28"/>
          <w:szCs w:val="28"/>
        </w:rPr>
        <w:t>計畫執行第一年開始訓練</w:t>
      </w:r>
      <w:r w:rsidRPr="00C84E16">
        <w:rPr>
          <w:rFonts w:ascii="Times New Roman" w:eastAsia="標楷體" w:hAnsi="Times New Roman"/>
          <w:sz w:val="28"/>
          <w:szCs w:val="28"/>
        </w:rPr>
        <w:t>BAC</w:t>
      </w:r>
      <w:r w:rsidRPr="00C84E16">
        <w:rPr>
          <w:rFonts w:ascii="Times New Roman" w:eastAsia="標楷體" w:hAnsi="Times New Roman"/>
          <w:sz w:val="28"/>
          <w:szCs w:val="28"/>
        </w:rPr>
        <w:t>技術人員進行農業推廣，計畫全程共訓練</w:t>
      </w:r>
      <w:r w:rsidRPr="00C84E16">
        <w:rPr>
          <w:rFonts w:ascii="Times New Roman" w:eastAsia="標楷體" w:hAnsi="Times New Roman"/>
          <w:sz w:val="28"/>
          <w:szCs w:val="28"/>
        </w:rPr>
        <w:t>50</w:t>
      </w:r>
      <w:r w:rsidRPr="00C84E16">
        <w:rPr>
          <w:rFonts w:ascii="Times New Roman" w:eastAsia="標楷體" w:hAnsi="Times New Roman"/>
          <w:sz w:val="28"/>
          <w:szCs w:val="28"/>
        </w:rPr>
        <w:t>人。</w:t>
      </w:r>
    </w:p>
    <w:p w:rsidR="00EE077C" w:rsidRPr="00C84E16" w:rsidRDefault="00EE077C" w:rsidP="00585B34">
      <w:pPr>
        <w:pStyle w:val="ab"/>
        <w:numPr>
          <w:ilvl w:val="0"/>
          <w:numId w:val="39"/>
        </w:numPr>
        <w:spacing w:line="480" w:lineRule="exact"/>
        <w:ind w:leftChars="0" w:left="1418" w:hanging="284"/>
        <w:rPr>
          <w:rFonts w:ascii="Times New Roman" w:eastAsia="標楷體" w:hAnsi="Times New Roman"/>
          <w:sz w:val="28"/>
          <w:szCs w:val="28"/>
        </w:rPr>
      </w:pPr>
      <w:r w:rsidRPr="00C84E16">
        <w:rPr>
          <w:rFonts w:ascii="Times New Roman" w:eastAsia="標楷體" w:hAnsi="Times New Roman"/>
          <w:sz w:val="28"/>
          <w:szCs w:val="28"/>
        </w:rPr>
        <w:t>ODVA</w:t>
      </w:r>
      <w:r w:rsidRPr="00C84E16">
        <w:rPr>
          <w:rFonts w:ascii="Times New Roman" w:eastAsia="標楷體" w:hAnsi="Times New Roman"/>
          <w:sz w:val="28"/>
          <w:szCs w:val="28"/>
        </w:rPr>
        <w:t>種子生產部門委託</w:t>
      </w:r>
      <w:r w:rsidRPr="00C84E16">
        <w:rPr>
          <w:rFonts w:ascii="Times New Roman" w:eastAsia="標楷體" w:hAnsi="Times New Roman"/>
          <w:sz w:val="28"/>
          <w:szCs w:val="28"/>
        </w:rPr>
        <w:t>Deseaux</w:t>
      </w:r>
      <w:r w:rsidRPr="00C84E16">
        <w:rPr>
          <w:rFonts w:ascii="Times New Roman" w:eastAsia="標楷體" w:hAnsi="Times New Roman"/>
          <w:sz w:val="28"/>
          <w:szCs w:val="28"/>
        </w:rPr>
        <w:t>地區農民組織及農戶進行原採種生產</w:t>
      </w:r>
      <w:r w:rsidR="006054B6" w:rsidRPr="00C84E16">
        <w:rPr>
          <w:rFonts w:ascii="Times New Roman" w:eastAsia="標楷體" w:hAnsi="Times New Roman"/>
          <w:sz w:val="28"/>
          <w:szCs w:val="28"/>
        </w:rPr>
        <w:t>，</w:t>
      </w:r>
      <w:r w:rsidR="006054B6" w:rsidRPr="00C84E16">
        <w:rPr>
          <w:rFonts w:ascii="Times New Roman" w:eastAsia="標楷體" w:hAnsi="Times New Roman"/>
          <w:sz w:val="28"/>
        </w:rPr>
        <w:t>逐年提升三級繁殖制度產能</w:t>
      </w:r>
      <w:r w:rsidRPr="00C84E16">
        <w:rPr>
          <w:rFonts w:ascii="Times New Roman" w:eastAsia="標楷體" w:hAnsi="Times New Roman"/>
          <w:sz w:val="28"/>
          <w:szCs w:val="28"/>
        </w:rPr>
        <w:t>。</w:t>
      </w:r>
    </w:p>
    <w:p w:rsidR="00EE077C" w:rsidRPr="00C84E16" w:rsidRDefault="00EE077C" w:rsidP="00585B34">
      <w:pPr>
        <w:pStyle w:val="ab"/>
        <w:numPr>
          <w:ilvl w:val="0"/>
          <w:numId w:val="40"/>
        </w:numPr>
        <w:spacing w:line="480" w:lineRule="exact"/>
        <w:ind w:leftChars="0"/>
        <w:jc w:val="both"/>
        <w:rPr>
          <w:rFonts w:ascii="Times New Roman" w:eastAsia="標楷體" w:hAnsi="Times New Roman"/>
          <w:sz w:val="28"/>
          <w:szCs w:val="28"/>
        </w:rPr>
      </w:pPr>
      <w:r w:rsidRPr="00C84E16">
        <w:rPr>
          <w:rFonts w:ascii="Times New Roman" w:eastAsia="標楷體" w:hAnsi="Times New Roman"/>
          <w:sz w:val="28"/>
          <w:szCs w:val="28"/>
        </w:rPr>
        <w:t>原原種子生產：在美琪農場進行原原種生產，從計畫執行第一期作</w:t>
      </w:r>
      <w:r w:rsidRPr="00C84E16">
        <w:rPr>
          <w:rFonts w:ascii="Times New Roman" w:eastAsia="標楷體" w:hAnsi="Times New Roman"/>
          <w:sz w:val="28"/>
          <w:szCs w:val="28"/>
        </w:rPr>
        <w:t>(103</w:t>
      </w:r>
      <w:r w:rsidRPr="00C84E16">
        <w:rPr>
          <w:rFonts w:ascii="Times New Roman" w:eastAsia="標楷體" w:hAnsi="Times New Roman"/>
          <w:sz w:val="28"/>
          <w:szCs w:val="28"/>
        </w:rPr>
        <w:t>年二期作</w:t>
      </w:r>
      <w:r w:rsidRPr="00C84E16">
        <w:rPr>
          <w:rFonts w:ascii="Times New Roman" w:eastAsia="標楷體" w:hAnsi="Times New Roman"/>
          <w:sz w:val="28"/>
          <w:szCs w:val="28"/>
        </w:rPr>
        <w:t>)</w:t>
      </w:r>
      <w:r w:rsidRPr="00C84E16">
        <w:rPr>
          <w:rFonts w:ascii="Times New Roman" w:eastAsia="標楷體" w:hAnsi="Times New Roman"/>
          <w:sz w:val="28"/>
          <w:szCs w:val="28"/>
        </w:rPr>
        <w:t>開始，每期作種植</w:t>
      </w:r>
      <w:r w:rsidRPr="00C84E16">
        <w:rPr>
          <w:rFonts w:ascii="Times New Roman" w:eastAsia="標楷體" w:hAnsi="Times New Roman"/>
          <w:sz w:val="28"/>
          <w:szCs w:val="28"/>
        </w:rPr>
        <w:t>0.5ha</w:t>
      </w:r>
      <w:r w:rsidRPr="00C84E16">
        <w:rPr>
          <w:rFonts w:ascii="Times New Roman" w:eastAsia="標楷體" w:hAnsi="Times New Roman"/>
          <w:sz w:val="28"/>
          <w:szCs w:val="28"/>
        </w:rPr>
        <w:t>，計畫全程共種植</w:t>
      </w:r>
      <w:r w:rsidRPr="00C84E16">
        <w:rPr>
          <w:rFonts w:ascii="Times New Roman" w:eastAsia="標楷體" w:hAnsi="Times New Roman"/>
          <w:sz w:val="28"/>
          <w:szCs w:val="28"/>
        </w:rPr>
        <w:t>4.5</w:t>
      </w:r>
      <w:r w:rsidRPr="00C84E16">
        <w:rPr>
          <w:rFonts w:ascii="Times New Roman" w:eastAsia="標楷體" w:hAnsi="Times New Roman"/>
          <w:sz w:val="28"/>
          <w:szCs w:val="28"/>
        </w:rPr>
        <w:t>公頃，預計可收得</w:t>
      </w:r>
      <w:r w:rsidRPr="00C84E16">
        <w:rPr>
          <w:rFonts w:ascii="Times New Roman" w:eastAsia="標楷體" w:hAnsi="Times New Roman"/>
          <w:sz w:val="28"/>
          <w:szCs w:val="28"/>
        </w:rPr>
        <w:t>9</w:t>
      </w:r>
      <w:r w:rsidRPr="00C84E16">
        <w:rPr>
          <w:rFonts w:ascii="Times New Roman" w:eastAsia="標楷體" w:hAnsi="Times New Roman"/>
          <w:sz w:val="28"/>
          <w:szCs w:val="28"/>
        </w:rPr>
        <w:t>公噸之原原種子。計畫生產經費由計畫支應。</w:t>
      </w:r>
    </w:p>
    <w:p w:rsidR="00EE077C" w:rsidRPr="00C84E16" w:rsidRDefault="00EE077C" w:rsidP="00585B34">
      <w:pPr>
        <w:pStyle w:val="ab"/>
        <w:numPr>
          <w:ilvl w:val="0"/>
          <w:numId w:val="40"/>
        </w:numPr>
        <w:spacing w:line="480" w:lineRule="exact"/>
        <w:ind w:leftChars="0"/>
        <w:jc w:val="both"/>
        <w:rPr>
          <w:rFonts w:ascii="Times New Roman" w:eastAsia="標楷體" w:hAnsi="Times New Roman"/>
          <w:sz w:val="28"/>
          <w:szCs w:val="28"/>
        </w:rPr>
      </w:pPr>
      <w:r w:rsidRPr="00C84E16">
        <w:rPr>
          <w:rFonts w:ascii="Times New Roman" w:eastAsia="標楷體" w:hAnsi="Times New Roman"/>
          <w:sz w:val="28"/>
          <w:szCs w:val="28"/>
        </w:rPr>
        <w:t>原種子生產：在美琪農場進行原種子生產，從計畫執行第一期作</w:t>
      </w:r>
      <w:r w:rsidRPr="00C84E16">
        <w:rPr>
          <w:rFonts w:ascii="Times New Roman" w:eastAsia="標楷體" w:hAnsi="Times New Roman"/>
          <w:sz w:val="28"/>
          <w:szCs w:val="28"/>
        </w:rPr>
        <w:t>(103</w:t>
      </w:r>
      <w:r w:rsidRPr="00C84E16">
        <w:rPr>
          <w:rFonts w:ascii="Times New Roman" w:eastAsia="標楷體" w:hAnsi="Times New Roman"/>
          <w:sz w:val="28"/>
          <w:szCs w:val="28"/>
        </w:rPr>
        <w:t>年二期作</w:t>
      </w:r>
      <w:r w:rsidRPr="00C84E16">
        <w:rPr>
          <w:rFonts w:ascii="Times New Roman" w:eastAsia="標楷體" w:hAnsi="Times New Roman"/>
          <w:sz w:val="28"/>
          <w:szCs w:val="28"/>
        </w:rPr>
        <w:t>)</w:t>
      </w:r>
      <w:r w:rsidRPr="00C84E16">
        <w:rPr>
          <w:rFonts w:ascii="Times New Roman" w:eastAsia="標楷體" w:hAnsi="Times New Roman"/>
          <w:sz w:val="28"/>
          <w:szCs w:val="28"/>
        </w:rPr>
        <w:t>開始，每期作種植</w:t>
      </w:r>
      <w:r w:rsidRPr="00C84E16">
        <w:rPr>
          <w:rFonts w:ascii="Times New Roman" w:eastAsia="標楷體" w:hAnsi="Times New Roman"/>
          <w:sz w:val="28"/>
          <w:szCs w:val="28"/>
        </w:rPr>
        <w:t>2ha</w:t>
      </w:r>
      <w:r w:rsidRPr="00C84E16">
        <w:rPr>
          <w:rFonts w:ascii="Times New Roman" w:eastAsia="標楷體" w:hAnsi="Times New Roman"/>
          <w:sz w:val="28"/>
          <w:szCs w:val="28"/>
        </w:rPr>
        <w:t>，計畫全程共種植</w:t>
      </w:r>
      <w:r w:rsidRPr="00C84E16">
        <w:rPr>
          <w:rFonts w:ascii="Times New Roman" w:eastAsia="標楷體" w:hAnsi="Times New Roman"/>
          <w:sz w:val="28"/>
          <w:szCs w:val="28"/>
        </w:rPr>
        <w:t>18</w:t>
      </w:r>
      <w:r w:rsidRPr="00C84E16">
        <w:rPr>
          <w:rFonts w:ascii="Times New Roman" w:eastAsia="標楷體" w:hAnsi="Times New Roman"/>
          <w:sz w:val="28"/>
          <w:szCs w:val="28"/>
        </w:rPr>
        <w:t>公頃，預計可收得</w:t>
      </w:r>
      <w:r w:rsidRPr="00C84E16">
        <w:rPr>
          <w:rFonts w:ascii="Times New Roman" w:eastAsia="標楷體" w:hAnsi="Times New Roman"/>
          <w:sz w:val="28"/>
          <w:szCs w:val="28"/>
        </w:rPr>
        <w:t>50.4</w:t>
      </w:r>
      <w:r w:rsidRPr="00C84E16">
        <w:rPr>
          <w:rFonts w:ascii="Times New Roman" w:eastAsia="標楷體" w:hAnsi="Times New Roman"/>
          <w:sz w:val="28"/>
          <w:szCs w:val="28"/>
        </w:rPr>
        <w:t>公噸之原原種子；生產之出由計畫支應。然由於美琪農場腹地有限，計畫於</w:t>
      </w:r>
      <w:r w:rsidRPr="00C84E16">
        <w:rPr>
          <w:rFonts w:ascii="Times New Roman" w:eastAsia="標楷體" w:hAnsi="Times New Roman"/>
          <w:sz w:val="28"/>
          <w:szCs w:val="28"/>
        </w:rPr>
        <w:t>104</w:t>
      </w:r>
      <w:r w:rsidRPr="00C84E16">
        <w:rPr>
          <w:rFonts w:ascii="Times New Roman" w:eastAsia="標楷體" w:hAnsi="Times New Roman"/>
          <w:sz w:val="28"/>
          <w:szCs w:val="28"/>
        </w:rPr>
        <w:t>年二期作開始由</w:t>
      </w:r>
      <w:r w:rsidRPr="00C84E16">
        <w:rPr>
          <w:rFonts w:ascii="Times New Roman" w:eastAsia="標楷體" w:hAnsi="Times New Roman"/>
          <w:sz w:val="28"/>
          <w:szCs w:val="28"/>
        </w:rPr>
        <w:t>ODVA</w:t>
      </w:r>
      <w:r w:rsidRPr="00C84E16">
        <w:rPr>
          <w:rFonts w:ascii="Times New Roman" w:eastAsia="標楷體" w:hAnsi="Times New Roman"/>
          <w:sz w:val="28"/>
          <w:szCs w:val="28"/>
        </w:rPr>
        <w:t>在</w:t>
      </w:r>
      <w:r w:rsidRPr="00C84E16">
        <w:rPr>
          <w:rFonts w:ascii="Times New Roman" w:eastAsia="標楷體" w:hAnsi="Times New Roman"/>
          <w:sz w:val="28"/>
          <w:szCs w:val="28"/>
        </w:rPr>
        <w:t>Deseaux</w:t>
      </w:r>
      <w:r w:rsidRPr="00C84E16">
        <w:rPr>
          <w:rFonts w:ascii="Times New Roman" w:eastAsia="標楷體" w:hAnsi="Times New Roman"/>
          <w:sz w:val="28"/>
          <w:szCs w:val="28"/>
        </w:rPr>
        <w:t>地區委託農民組織生產</w:t>
      </w:r>
      <w:r w:rsidRPr="00C84E16">
        <w:rPr>
          <w:rFonts w:ascii="Times New Roman" w:eastAsia="標楷體" w:hAnsi="Times New Roman"/>
          <w:sz w:val="28"/>
          <w:szCs w:val="28"/>
        </w:rPr>
        <w:t>2.5</w:t>
      </w:r>
      <w:r w:rsidRPr="00C84E16">
        <w:rPr>
          <w:rFonts w:ascii="Times New Roman" w:eastAsia="標楷體" w:hAnsi="Times New Roman"/>
          <w:sz w:val="28"/>
          <w:szCs w:val="28"/>
        </w:rPr>
        <w:t>公頃之原種田，此後逐年增加委託生產之原種田面積：</w:t>
      </w:r>
      <w:r w:rsidRPr="00C84E16">
        <w:rPr>
          <w:rFonts w:ascii="Times New Roman" w:eastAsia="標楷體" w:hAnsi="Times New Roman"/>
          <w:sz w:val="28"/>
          <w:szCs w:val="28"/>
        </w:rPr>
        <w:t>105</w:t>
      </w:r>
      <w:r w:rsidRPr="00C84E16">
        <w:rPr>
          <w:rFonts w:ascii="Times New Roman" w:eastAsia="標楷體" w:hAnsi="Times New Roman"/>
          <w:sz w:val="28"/>
          <w:szCs w:val="28"/>
        </w:rPr>
        <w:t>年一期作</w:t>
      </w:r>
      <w:r w:rsidRPr="00C84E16">
        <w:rPr>
          <w:rFonts w:ascii="Times New Roman" w:eastAsia="標楷體" w:hAnsi="Times New Roman"/>
          <w:sz w:val="28"/>
          <w:szCs w:val="28"/>
        </w:rPr>
        <w:t>2.5</w:t>
      </w:r>
      <w:r w:rsidRPr="00C84E16">
        <w:rPr>
          <w:rFonts w:ascii="Times New Roman" w:eastAsia="標楷體" w:hAnsi="Times New Roman"/>
          <w:sz w:val="28"/>
          <w:szCs w:val="28"/>
        </w:rPr>
        <w:t>公頃，</w:t>
      </w:r>
      <w:r w:rsidRPr="00C84E16">
        <w:rPr>
          <w:rFonts w:ascii="Times New Roman" w:eastAsia="標楷體" w:hAnsi="Times New Roman"/>
          <w:sz w:val="28"/>
          <w:szCs w:val="28"/>
        </w:rPr>
        <w:t>105</w:t>
      </w:r>
      <w:r w:rsidRPr="00C84E16">
        <w:rPr>
          <w:rFonts w:ascii="Times New Roman" w:eastAsia="標楷體" w:hAnsi="Times New Roman"/>
          <w:sz w:val="28"/>
          <w:szCs w:val="28"/>
        </w:rPr>
        <w:t>年二期作</w:t>
      </w:r>
      <w:r w:rsidRPr="00C84E16">
        <w:rPr>
          <w:rFonts w:ascii="Times New Roman" w:eastAsia="標楷體" w:hAnsi="Times New Roman"/>
          <w:sz w:val="28"/>
          <w:szCs w:val="28"/>
        </w:rPr>
        <w:t>7</w:t>
      </w:r>
      <w:r w:rsidRPr="00C84E16">
        <w:rPr>
          <w:rFonts w:ascii="Times New Roman" w:eastAsia="標楷體" w:hAnsi="Times New Roman"/>
          <w:sz w:val="28"/>
          <w:szCs w:val="28"/>
        </w:rPr>
        <w:t>公頃，</w:t>
      </w:r>
      <w:r w:rsidRPr="00C84E16">
        <w:rPr>
          <w:rFonts w:ascii="Times New Roman" w:eastAsia="標楷體" w:hAnsi="Times New Roman"/>
          <w:sz w:val="28"/>
          <w:szCs w:val="28"/>
        </w:rPr>
        <w:t>106</w:t>
      </w:r>
      <w:r w:rsidRPr="00C84E16">
        <w:rPr>
          <w:rFonts w:ascii="Times New Roman" w:eastAsia="標楷體" w:hAnsi="Times New Roman"/>
          <w:sz w:val="28"/>
          <w:szCs w:val="28"/>
        </w:rPr>
        <w:t>年一期作</w:t>
      </w:r>
      <w:r w:rsidRPr="00C84E16">
        <w:rPr>
          <w:rFonts w:ascii="Times New Roman" w:eastAsia="標楷體" w:hAnsi="Times New Roman"/>
          <w:sz w:val="28"/>
          <w:szCs w:val="28"/>
        </w:rPr>
        <w:t>7</w:t>
      </w:r>
      <w:r w:rsidRPr="00C84E16">
        <w:rPr>
          <w:rFonts w:ascii="Times New Roman" w:eastAsia="標楷體" w:hAnsi="Times New Roman"/>
          <w:sz w:val="28"/>
          <w:szCs w:val="28"/>
        </w:rPr>
        <w:t>公頃，</w:t>
      </w:r>
      <w:r w:rsidRPr="00C84E16">
        <w:rPr>
          <w:rFonts w:ascii="Times New Roman" w:eastAsia="標楷體" w:hAnsi="Times New Roman"/>
          <w:sz w:val="28"/>
          <w:szCs w:val="28"/>
        </w:rPr>
        <w:t>106</w:t>
      </w:r>
      <w:r w:rsidRPr="00C84E16">
        <w:rPr>
          <w:rFonts w:ascii="Times New Roman" w:eastAsia="標楷體" w:hAnsi="Times New Roman"/>
          <w:sz w:val="28"/>
          <w:szCs w:val="28"/>
        </w:rPr>
        <w:t>年二期作</w:t>
      </w:r>
      <w:r w:rsidRPr="00C84E16">
        <w:rPr>
          <w:rFonts w:ascii="Times New Roman" w:eastAsia="標楷體" w:hAnsi="Times New Roman"/>
          <w:sz w:val="28"/>
          <w:szCs w:val="28"/>
        </w:rPr>
        <w:t>9.5</w:t>
      </w:r>
      <w:r w:rsidRPr="00C84E16">
        <w:rPr>
          <w:rFonts w:ascii="Times New Roman" w:eastAsia="標楷體" w:hAnsi="Times New Roman"/>
          <w:sz w:val="28"/>
          <w:szCs w:val="28"/>
        </w:rPr>
        <w:t>公頃，</w:t>
      </w:r>
      <w:r w:rsidRPr="00C84E16">
        <w:rPr>
          <w:rFonts w:ascii="Times New Roman" w:eastAsia="標楷體" w:hAnsi="Times New Roman"/>
          <w:sz w:val="28"/>
          <w:szCs w:val="28"/>
        </w:rPr>
        <w:t>107</w:t>
      </w:r>
      <w:r w:rsidRPr="00C84E16">
        <w:rPr>
          <w:rFonts w:ascii="Times New Roman" w:eastAsia="標楷體" w:hAnsi="Times New Roman"/>
          <w:sz w:val="28"/>
          <w:szCs w:val="28"/>
        </w:rPr>
        <w:t>年一期作</w:t>
      </w:r>
      <w:r w:rsidRPr="00C84E16">
        <w:rPr>
          <w:rFonts w:ascii="Times New Roman" w:eastAsia="標楷體" w:hAnsi="Times New Roman"/>
          <w:sz w:val="28"/>
          <w:szCs w:val="28"/>
        </w:rPr>
        <w:t>9.5</w:t>
      </w:r>
      <w:r w:rsidRPr="00C84E16">
        <w:rPr>
          <w:rFonts w:ascii="Times New Roman" w:eastAsia="標楷體" w:hAnsi="Times New Roman"/>
          <w:sz w:val="28"/>
          <w:szCs w:val="28"/>
        </w:rPr>
        <w:t>公頃，</w:t>
      </w:r>
      <w:r w:rsidRPr="00C84E16">
        <w:rPr>
          <w:rFonts w:ascii="Times New Roman" w:eastAsia="標楷體" w:hAnsi="Times New Roman"/>
          <w:sz w:val="28"/>
          <w:szCs w:val="28"/>
        </w:rPr>
        <w:t>10</w:t>
      </w:r>
      <w:r w:rsidRPr="00C84E16">
        <w:rPr>
          <w:rFonts w:ascii="Times New Roman" w:eastAsia="標楷體" w:hAnsi="Times New Roman"/>
          <w:color w:val="000000" w:themeColor="text1"/>
          <w:sz w:val="28"/>
          <w:szCs w:val="28"/>
        </w:rPr>
        <w:t>7</w:t>
      </w:r>
      <w:r w:rsidRPr="00C84E16">
        <w:rPr>
          <w:rFonts w:ascii="Times New Roman" w:eastAsia="標楷體" w:hAnsi="Times New Roman"/>
          <w:color w:val="000000" w:themeColor="text1"/>
          <w:sz w:val="28"/>
          <w:szCs w:val="28"/>
        </w:rPr>
        <w:t>年二期作</w:t>
      </w:r>
      <w:r w:rsidRPr="00C84E16">
        <w:rPr>
          <w:rFonts w:ascii="Times New Roman" w:eastAsia="標楷體" w:hAnsi="Times New Roman"/>
          <w:color w:val="000000" w:themeColor="text1"/>
          <w:sz w:val="28"/>
          <w:szCs w:val="28"/>
        </w:rPr>
        <w:t>9.5</w:t>
      </w:r>
      <w:r w:rsidRPr="00C84E16">
        <w:rPr>
          <w:rFonts w:ascii="Times New Roman" w:eastAsia="標楷體" w:hAnsi="Times New Roman"/>
          <w:color w:val="000000" w:themeColor="text1"/>
          <w:sz w:val="28"/>
          <w:szCs w:val="28"/>
        </w:rPr>
        <w:t>公頃。預計計畫全程委託農民組織種植</w:t>
      </w:r>
      <w:r w:rsidRPr="00C84E16">
        <w:rPr>
          <w:rFonts w:ascii="Times New Roman" w:eastAsia="標楷體" w:hAnsi="Times New Roman"/>
          <w:color w:val="000000" w:themeColor="text1"/>
          <w:sz w:val="28"/>
          <w:szCs w:val="28"/>
        </w:rPr>
        <w:t>47.5</w:t>
      </w:r>
      <w:r w:rsidRPr="00C84E16">
        <w:rPr>
          <w:rFonts w:ascii="Times New Roman" w:eastAsia="標楷體" w:hAnsi="Times New Roman"/>
          <w:color w:val="000000" w:themeColor="text1"/>
          <w:sz w:val="28"/>
          <w:szCs w:val="28"/>
        </w:rPr>
        <w:t>公頃之原種田，農民生產資材及原原種子取得以信用方式</w:t>
      </w:r>
      <w:proofErr w:type="gramStart"/>
      <w:r w:rsidRPr="00C84E16">
        <w:rPr>
          <w:rFonts w:ascii="Times New Roman" w:eastAsia="標楷體" w:hAnsi="Times New Roman"/>
          <w:color w:val="000000" w:themeColor="text1"/>
          <w:sz w:val="28"/>
          <w:szCs w:val="28"/>
        </w:rPr>
        <w:t>借予原種</w:t>
      </w:r>
      <w:proofErr w:type="gramEnd"/>
      <w:r w:rsidRPr="00C84E16">
        <w:rPr>
          <w:rFonts w:ascii="Times New Roman" w:eastAsia="標楷體" w:hAnsi="Times New Roman"/>
          <w:color w:val="000000" w:themeColor="text1"/>
          <w:sz w:val="28"/>
          <w:szCs w:val="28"/>
        </w:rPr>
        <w:t>生產農戶，</w:t>
      </w:r>
      <w:proofErr w:type="gramStart"/>
      <w:r w:rsidRPr="00C84E16">
        <w:rPr>
          <w:rFonts w:ascii="Times New Roman" w:eastAsia="標楷體" w:hAnsi="Times New Roman"/>
          <w:color w:val="000000" w:themeColor="text1"/>
          <w:sz w:val="28"/>
          <w:szCs w:val="28"/>
        </w:rPr>
        <w:t>待原種子</w:t>
      </w:r>
      <w:proofErr w:type="gramEnd"/>
      <w:r w:rsidRPr="00C84E16">
        <w:rPr>
          <w:rFonts w:ascii="Times New Roman" w:eastAsia="標楷體" w:hAnsi="Times New Roman"/>
          <w:color w:val="000000" w:themeColor="text1"/>
          <w:sz w:val="28"/>
          <w:szCs w:val="28"/>
        </w:rPr>
        <w:t>乾燥調製後再販賣給</w:t>
      </w:r>
      <w:r w:rsidRPr="00C84E16">
        <w:rPr>
          <w:rFonts w:ascii="Times New Roman" w:eastAsia="標楷體" w:hAnsi="Times New Roman"/>
          <w:color w:val="000000" w:themeColor="text1"/>
          <w:sz w:val="28"/>
          <w:szCs w:val="28"/>
        </w:rPr>
        <w:lastRenderedPageBreak/>
        <w:t>ODVA</w:t>
      </w:r>
      <w:r w:rsidRPr="00C84E16">
        <w:rPr>
          <w:rFonts w:ascii="Times New Roman" w:eastAsia="標楷體" w:hAnsi="Times New Roman"/>
          <w:color w:val="000000" w:themeColor="text1"/>
          <w:sz w:val="28"/>
          <w:szCs w:val="28"/>
        </w:rPr>
        <w:t>，將種子及資材費用扣除後，收益歸原種生產農戶，回收之原原種子及資材</w:t>
      </w:r>
      <w:proofErr w:type="gramStart"/>
      <w:r w:rsidRPr="00C84E16">
        <w:rPr>
          <w:rFonts w:ascii="Times New Roman" w:eastAsia="標楷體" w:hAnsi="Times New Roman"/>
          <w:color w:val="000000" w:themeColor="text1"/>
          <w:sz w:val="28"/>
          <w:szCs w:val="28"/>
        </w:rPr>
        <w:t>費用則存進</w:t>
      </w:r>
      <w:proofErr w:type="gramEnd"/>
      <w:r w:rsidRPr="00C84E16">
        <w:rPr>
          <w:rFonts w:ascii="Times New Roman" w:eastAsia="標楷體" w:hAnsi="Times New Roman"/>
          <w:color w:val="000000" w:themeColor="text1"/>
          <w:sz w:val="28"/>
          <w:szCs w:val="28"/>
        </w:rPr>
        <w:t>ODVA</w:t>
      </w:r>
      <w:r w:rsidRPr="00C84E16">
        <w:rPr>
          <w:rFonts w:ascii="Times New Roman" w:eastAsia="標楷體" w:hAnsi="Times New Roman"/>
          <w:color w:val="000000" w:themeColor="text1"/>
          <w:sz w:val="28"/>
          <w:szCs w:val="28"/>
        </w:rPr>
        <w:t>稻種循環基金專戶。</w:t>
      </w:r>
      <w:r w:rsidRPr="00C84E16">
        <w:rPr>
          <w:rFonts w:ascii="Times New Roman" w:eastAsia="標楷體" w:hAnsi="Times New Roman"/>
          <w:color w:val="000000" w:themeColor="text1"/>
          <w:sz w:val="28"/>
          <w:szCs w:val="28"/>
        </w:rPr>
        <w:t>ODVA</w:t>
      </w:r>
      <w:r w:rsidRPr="00C84E16">
        <w:rPr>
          <w:rFonts w:ascii="Times New Roman" w:eastAsia="標楷體" w:hAnsi="Times New Roman"/>
          <w:color w:val="000000" w:themeColor="text1"/>
          <w:sz w:val="28"/>
          <w:szCs w:val="28"/>
        </w:rPr>
        <w:t>目前規劃原原種子售價為</w:t>
      </w:r>
      <w:r w:rsidRPr="00C84E16">
        <w:rPr>
          <w:rFonts w:ascii="Times New Roman" w:eastAsia="標楷體" w:hAnsi="Times New Roman"/>
          <w:color w:val="000000" w:themeColor="text1"/>
          <w:sz w:val="28"/>
          <w:szCs w:val="28"/>
        </w:rPr>
        <w:t>24</w:t>
      </w:r>
      <w:r w:rsidRPr="00C84E16">
        <w:rPr>
          <w:rFonts w:ascii="Times New Roman" w:eastAsia="標楷體" w:hAnsi="Times New Roman"/>
          <w:color w:val="000000" w:themeColor="text1"/>
          <w:sz w:val="28"/>
          <w:szCs w:val="28"/>
        </w:rPr>
        <w:t>古德</w:t>
      </w:r>
      <w:r w:rsidRPr="00C84E16">
        <w:rPr>
          <w:rFonts w:ascii="Times New Roman" w:eastAsia="標楷體" w:hAnsi="Times New Roman"/>
          <w:color w:val="000000" w:themeColor="text1"/>
          <w:sz w:val="28"/>
          <w:szCs w:val="28"/>
        </w:rPr>
        <w:t>/</w:t>
      </w:r>
      <w:r w:rsidRPr="00C84E16">
        <w:rPr>
          <w:rFonts w:ascii="Times New Roman" w:eastAsia="標楷體" w:hAnsi="Times New Roman"/>
          <w:color w:val="000000" w:themeColor="text1"/>
          <w:sz w:val="28"/>
          <w:szCs w:val="28"/>
        </w:rPr>
        <w:t>磅</w:t>
      </w:r>
      <w:r w:rsidRPr="00C84E16">
        <w:rPr>
          <w:rFonts w:ascii="Times New Roman" w:eastAsia="標楷體" w:hAnsi="Times New Roman"/>
          <w:color w:val="000000" w:themeColor="text1"/>
          <w:sz w:val="28"/>
          <w:szCs w:val="28"/>
        </w:rPr>
        <w:t>(1.24</w:t>
      </w:r>
      <w:r w:rsidRPr="00C84E16">
        <w:rPr>
          <w:rFonts w:ascii="Times New Roman" w:eastAsia="標楷體" w:hAnsi="Times New Roman"/>
          <w:color w:val="000000" w:themeColor="text1"/>
          <w:sz w:val="28"/>
          <w:szCs w:val="28"/>
        </w:rPr>
        <w:t>美元</w:t>
      </w:r>
      <w:r w:rsidRPr="00C84E16">
        <w:rPr>
          <w:rFonts w:ascii="Times New Roman" w:eastAsia="標楷體" w:hAnsi="Times New Roman"/>
          <w:color w:val="000000" w:themeColor="text1"/>
          <w:sz w:val="28"/>
          <w:szCs w:val="28"/>
        </w:rPr>
        <w:t>/kg)</w:t>
      </w:r>
      <w:r w:rsidRPr="00C84E16">
        <w:rPr>
          <w:rFonts w:ascii="Times New Roman" w:eastAsia="標楷體" w:hAnsi="Times New Roman"/>
          <w:color w:val="000000" w:themeColor="text1"/>
          <w:sz w:val="28"/>
          <w:szCs w:val="28"/>
        </w:rPr>
        <w:t>；原種收購價為</w:t>
      </w:r>
      <w:r w:rsidRPr="00C84E16">
        <w:rPr>
          <w:rFonts w:ascii="Times New Roman" w:eastAsia="標楷體" w:hAnsi="Times New Roman"/>
          <w:color w:val="000000" w:themeColor="text1"/>
          <w:sz w:val="28"/>
          <w:szCs w:val="28"/>
        </w:rPr>
        <w:t>18</w:t>
      </w:r>
      <w:r w:rsidRPr="00C84E16">
        <w:rPr>
          <w:rFonts w:ascii="Times New Roman" w:eastAsia="標楷體" w:hAnsi="Times New Roman"/>
          <w:color w:val="000000" w:themeColor="text1"/>
          <w:sz w:val="28"/>
          <w:szCs w:val="28"/>
        </w:rPr>
        <w:t>古德</w:t>
      </w:r>
      <w:r w:rsidRPr="00C84E16">
        <w:rPr>
          <w:rFonts w:ascii="Times New Roman" w:eastAsia="標楷體" w:hAnsi="Times New Roman"/>
          <w:color w:val="000000" w:themeColor="text1"/>
          <w:sz w:val="28"/>
          <w:szCs w:val="28"/>
        </w:rPr>
        <w:t>/</w:t>
      </w:r>
      <w:r w:rsidRPr="00C84E16">
        <w:rPr>
          <w:rFonts w:ascii="Times New Roman" w:eastAsia="標楷體" w:hAnsi="Times New Roman"/>
          <w:color w:val="000000" w:themeColor="text1"/>
          <w:sz w:val="28"/>
          <w:szCs w:val="28"/>
        </w:rPr>
        <w:t>磅</w:t>
      </w:r>
      <w:r w:rsidRPr="00C84E16">
        <w:rPr>
          <w:rFonts w:ascii="Times New Roman" w:eastAsia="標楷體" w:hAnsi="Times New Roman"/>
          <w:color w:val="000000" w:themeColor="text1"/>
          <w:sz w:val="28"/>
          <w:szCs w:val="28"/>
        </w:rPr>
        <w:t>(0.93</w:t>
      </w:r>
      <w:r w:rsidRPr="00C84E16">
        <w:rPr>
          <w:rFonts w:ascii="Times New Roman" w:eastAsia="標楷體" w:hAnsi="Times New Roman"/>
          <w:color w:val="000000" w:themeColor="text1"/>
          <w:sz w:val="28"/>
          <w:szCs w:val="28"/>
        </w:rPr>
        <w:t>美元</w:t>
      </w:r>
      <w:r w:rsidRPr="00C84E16">
        <w:rPr>
          <w:rFonts w:ascii="Times New Roman" w:eastAsia="標楷體" w:hAnsi="Times New Roman"/>
          <w:color w:val="000000" w:themeColor="text1"/>
          <w:sz w:val="28"/>
          <w:szCs w:val="28"/>
        </w:rPr>
        <w:t>/kg)</w:t>
      </w:r>
      <w:r w:rsidRPr="00C84E16">
        <w:rPr>
          <w:rFonts w:ascii="Times New Roman" w:eastAsia="標楷體" w:hAnsi="Times New Roman"/>
          <w:color w:val="000000" w:themeColor="text1"/>
          <w:sz w:val="28"/>
          <w:szCs w:val="28"/>
        </w:rPr>
        <w:t>，每戶農戶由計畫編列</w:t>
      </w:r>
      <w:r w:rsidRPr="00C84E16">
        <w:rPr>
          <w:rFonts w:ascii="Times New Roman" w:eastAsia="標楷體" w:hAnsi="Times New Roman"/>
          <w:color w:val="000000" w:themeColor="text1"/>
          <w:sz w:val="28"/>
          <w:szCs w:val="28"/>
        </w:rPr>
        <w:t>370</w:t>
      </w:r>
      <w:r w:rsidRPr="00C84E16">
        <w:rPr>
          <w:rFonts w:ascii="Times New Roman" w:eastAsia="標楷體" w:hAnsi="Times New Roman"/>
          <w:color w:val="000000" w:themeColor="text1"/>
          <w:sz w:val="28"/>
          <w:szCs w:val="28"/>
        </w:rPr>
        <w:t>美元購買資材及代耕服務</w:t>
      </w:r>
      <w:r w:rsidRPr="00C84E16">
        <w:rPr>
          <w:rFonts w:ascii="Times New Roman" w:eastAsia="標楷體" w:hAnsi="Times New Roman"/>
          <w:color w:val="000000" w:themeColor="text1"/>
          <w:sz w:val="28"/>
          <w:szCs w:val="28"/>
        </w:rPr>
        <w:t>(</w:t>
      </w:r>
      <w:r w:rsidRPr="00C84E16">
        <w:rPr>
          <w:rFonts w:ascii="Times New Roman" w:eastAsia="標楷體" w:hAnsi="Times New Roman"/>
          <w:color w:val="000000" w:themeColor="text1"/>
          <w:sz w:val="28"/>
          <w:szCs w:val="28"/>
        </w:rPr>
        <w:t>不含原原種子</w:t>
      </w:r>
      <w:r w:rsidRPr="00C84E16">
        <w:rPr>
          <w:rFonts w:ascii="Times New Roman" w:eastAsia="標楷體" w:hAnsi="Times New Roman"/>
          <w:color w:val="000000" w:themeColor="text1"/>
          <w:sz w:val="28"/>
          <w:szCs w:val="28"/>
        </w:rPr>
        <w:t>)</w:t>
      </w:r>
      <w:r w:rsidRPr="00C84E16">
        <w:rPr>
          <w:rFonts w:ascii="Times New Roman" w:eastAsia="標楷體" w:hAnsi="Times New Roman"/>
          <w:color w:val="000000" w:themeColor="text1"/>
          <w:sz w:val="28"/>
          <w:szCs w:val="28"/>
        </w:rPr>
        <w:t>借與農戶進行生產，以每戶農戶平均可收得</w:t>
      </w:r>
      <w:r w:rsidRPr="00C84E16">
        <w:rPr>
          <w:rFonts w:ascii="Times New Roman" w:eastAsia="標楷體" w:hAnsi="Times New Roman"/>
          <w:color w:val="000000" w:themeColor="text1"/>
          <w:sz w:val="28"/>
          <w:szCs w:val="28"/>
        </w:rPr>
        <w:t>2.5</w:t>
      </w:r>
      <w:r w:rsidRPr="00C84E16">
        <w:rPr>
          <w:rFonts w:ascii="Times New Roman" w:eastAsia="標楷體" w:hAnsi="Times New Roman"/>
          <w:color w:val="000000" w:themeColor="text1"/>
          <w:sz w:val="28"/>
          <w:szCs w:val="28"/>
        </w:rPr>
        <w:t>公噸原種子計算，</w:t>
      </w:r>
      <w:proofErr w:type="gramStart"/>
      <w:r w:rsidRPr="00C84E16">
        <w:rPr>
          <w:rFonts w:ascii="Times New Roman" w:eastAsia="標楷體" w:hAnsi="Times New Roman"/>
          <w:color w:val="000000" w:themeColor="text1"/>
          <w:sz w:val="28"/>
          <w:szCs w:val="28"/>
        </w:rPr>
        <w:t>每原種</w:t>
      </w:r>
      <w:proofErr w:type="gramEnd"/>
      <w:r w:rsidRPr="00C84E16">
        <w:rPr>
          <w:rFonts w:ascii="Times New Roman" w:eastAsia="標楷體" w:hAnsi="Times New Roman"/>
          <w:color w:val="000000" w:themeColor="text1"/>
          <w:sz w:val="28"/>
          <w:szCs w:val="28"/>
        </w:rPr>
        <w:t>生產戶每期作可收得約</w:t>
      </w:r>
      <w:r w:rsidRPr="00C84E16">
        <w:rPr>
          <w:rFonts w:ascii="Times New Roman" w:eastAsia="標楷體" w:hAnsi="Times New Roman"/>
          <w:color w:val="000000" w:themeColor="text1"/>
          <w:sz w:val="28"/>
          <w:szCs w:val="28"/>
        </w:rPr>
        <w:t>750</w:t>
      </w:r>
      <w:r w:rsidRPr="00C84E16">
        <w:rPr>
          <w:rFonts w:ascii="Times New Roman" w:eastAsia="標楷體" w:hAnsi="Times New Roman"/>
          <w:color w:val="000000" w:themeColor="text1"/>
          <w:sz w:val="28"/>
          <w:szCs w:val="28"/>
        </w:rPr>
        <w:t>美元收益。</w:t>
      </w:r>
    </w:p>
    <w:p w:rsidR="00EE077C" w:rsidRPr="00C84E16" w:rsidRDefault="00EE077C" w:rsidP="00585B34">
      <w:pPr>
        <w:pStyle w:val="ab"/>
        <w:numPr>
          <w:ilvl w:val="0"/>
          <w:numId w:val="40"/>
        </w:numPr>
        <w:spacing w:line="480" w:lineRule="exact"/>
        <w:ind w:leftChars="0"/>
        <w:jc w:val="both"/>
        <w:rPr>
          <w:rFonts w:ascii="Times New Roman" w:eastAsia="標楷體" w:hAnsi="Times New Roman"/>
          <w:sz w:val="28"/>
          <w:szCs w:val="28"/>
        </w:rPr>
      </w:pPr>
      <w:r w:rsidRPr="00C84E16">
        <w:rPr>
          <w:rFonts w:ascii="Times New Roman" w:eastAsia="標楷體" w:hAnsi="Times New Roman"/>
          <w:sz w:val="28"/>
          <w:szCs w:val="28"/>
        </w:rPr>
        <w:t>ODVA</w:t>
      </w:r>
      <w:r w:rsidRPr="00C84E16">
        <w:rPr>
          <w:rFonts w:ascii="Times New Roman" w:eastAsia="標楷體" w:hAnsi="Times New Roman"/>
          <w:sz w:val="28"/>
          <w:szCs w:val="28"/>
        </w:rPr>
        <w:t>種子生產部門培訓具有原種田栽培管理專業能力之農戶至少</w:t>
      </w:r>
      <w:r w:rsidRPr="00C84E16">
        <w:rPr>
          <w:rFonts w:ascii="Times New Roman" w:eastAsia="標楷體" w:hAnsi="Times New Roman"/>
          <w:sz w:val="28"/>
          <w:szCs w:val="28"/>
        </w:rPr>
        <w:t>70</w:t>
      </w:r>
      <w:r w:rsidRPr="00C84E16">
        <w:rPr>
          <w:rFonts w:ascii="Times New Roman" w:eastAsia="標楷體" w:hAnsi="Times New Roman"/>
          <w:sz w:val="28"/>
          <w:szCs w:val="28"/>
        </w:rPr>
        <w:t>人。</w:t>
      </w:r>
    </w:p>
    <w:p w:rsidR="006054B6" w:rsidRPr="00C84E16" w:rsidRDefault="00EE077C" w:rsidP="00585B34">
      <w:pPr>
        <w:pStyle w:val="ab"/>
        <w:numPr>
          <w:ilvl w:val="0"/>
          <w:numId w:val="40"/>
        </w:numPr>
        <w:spacing w:line="480" w:lineRule="exact"/>
        <w:ind w:leftChars="0"/>
        <w:jc w:val="both"/>
        <w:rPr>
          <w:rFonts w:ascii="Times New Roman" w:eastAsia="標楷體" w:hAnsi="Times New Roman"/>
          <w:sz w:val="28"/>
          <w:szCs w:val="28"/>
        </w:rPr>
      </w:pPr>
      <w:proofErr w:type="gramStart"/>
      <w:r w:rsidRPr="00C84E16">
        <w:rPr>
          <w:rFonts w:ascii="Times New Roman" w:eastAsia="標楷體" w:hAnsi="Times New Roman"/>
          <w:color w:val="000000" w:themeColor="text1"/>
          <w:sz w:val="28"/>
          <w:szCs w:val="28"/>
        </w:rPr>
        <w:t>採</w:t>
      </w:r>
      <w:proofErr w:type="gramEnd"/>
      <w:r w:rsidRPr="00C84E16">
        <w:rPr>
          <w:rFonts w:ascii="Times New Roman" w:eastAsia="標楷體" w:hAnsi="Times New Roman"/>
          <w:color w:val="000000" w:themeColor="text1"/>
          <w:sz w:val="28"/>
          <w:szCs w:val="28"/>
        </w:rPr>
        <w:t>種子生產：</w:t>
      </w:r>
      <w:r w:rsidRPr="00C84E16">
        <w:rPr>
          <w:rFonts w:ascii="Times New Roman" w:eastAsia="標楷體" w:hAnsi="Times New Roman"/>
          <w:sz w:val="28"/>
          <w:szCs w:val="28"/>
        </w:rPr>
        <w:t>計畫於</w:t>
      </w:r>
      <w:r w:rsidRPr="00C84E16">
        <w:rPr>
          <w:rFonts w:ascii="Times New Roman" w:eastAsia="標楷體" w:hAnsi="Times New Roman"/>
          <w:sz w:val="28"/>
          <w:szCs w:val="28"/>
        </w:rPr>
        <w:t>103</w:t>
      </w:r>
      <w:r w:rsidRPr="00C84E16">
        <w:rPr>
          <w:rFonts w:ascii="Times New Roman" w:eastAsia="標楷體" w:hAnsi="Times New Roman"/>
          <w:sz w:val="28"/>
          <w:szCs w:val="28"/>
        </w:rPr>
        <w:t>年二期作開始由</w:t>
      </w:r>
      <w:r w:rsidRPr="00C84E16">
        <w:rPr>
          <w:rFonts w:ascii="Times New Roman" w:eastAsia="標楷體" w:hAnsi="Times New Roman"/>
          <w:sz w:val="28"/>
          <w:szCs w:val="28"/>
        </w:rPr>
        <w:t>ODVA</w:t>
      </w:r>
      <w:r w:rsidRPr="00C84E16">
        <w:rPr>
          <w:rFonts w:ascii="Times New Roman" w:eastAsia="標楷體" w:hAnsi="Times New Roman"/>
          <w:sz w:val="28"/>
          <w:szCs w:val="28"/>
        </w:rPr>
        <w:t>在</w:t>
      </w:r>
      <w:r w:rsidRPr="00C84E16">
        <w:rPr>
          <w:rFonts w:ascii="Times New Roman" w:eastAsia="標楷體" w:hAnsi="Times New Roman"/>
          <w:sz w:val="28"/>
          <w:szCs w:val="28"/>
        </w:rPr>
        <w:t>Deseaux</w:t>
      </w:r>
      <w:r w:rsidRPr="00C84E16">
        <w:rPr>
          <w:rFonts w:ascii="Times New Roman" w:eastAsia="標楷體" w:hAnsi="Times New Roman"/>
          <w:sz w:val="28"/>
          <w:szCs w:val="28"/>
        </w:rPr>
        <w:t>地區委託農民組織生產</w:t>
      </w:r>
      <w:r w:rsidRPr="00C84E16">
        <w:rPr>
          <w:rFonts w:ascii="Times New Roman" w:eastAsia="標楷體" w:hAnsi="Times New Roman"/>
          <w:sz w:val="28"/>
          <w:szCs w:val="28"/>
        </w:rPr>
        <w:t>40</w:t>
      </w:r>
      <w:r w:rsidRPr="00C84E16">
        <w:rPr>
          <w:rFonts w:ascii="Times New Roman" w:eastAsia="標楷體" w:hAnsi="Times New Roman"/>
          <w:sz w:val="28"/>
          <w:szCs w:val="28"/>
        </w:rPr>
        <w:t>公頃之</w:t>
      </w:r>
      <w:proofErr w:type="gramStart"/>
      <w:r w:rsidRPr="00C84E16">
        <w:rPr>
          <w:rFonts w:ascii="Times New Roman" w:eastAsia="標楷體" w:hAnsi="Times New Roman"/>
          <w:sz w:val="28"/>
          <w:szCs w:val="28"/>
        </w:rPr>
        <w:t>採</w:t>
      </w:r>
      <w:proofErr w:type="gramEnd"/>
      <w:r w:rsidRPr="00C84E16">
        <w:rPr>
          <w:rFonts w:ascii="Times New Roman" w:eastAsia="標楷體" w:hAnsi="Times New Roman"/>
          <w:sz w:val="28"/>
          <w:szCs w:val="28"/>
        </w:rPr>
        <w:t>種田，此後逐年增加委託生產之</w:t>
      </w:r>
      <w:proofErr w:type="gramStart"/>
      <w:r w:rsidR="004F66D4">
        <w:rPr>
          <w:rFonts w:ascii="Times New Roman" w:eastAsia="標楷體" w:hAnsi="Times New Roman"/>
          <w:sz w:val="28"/>
          <w:szCs w:val="28"/>
        </w:rPr>
        <w:t>採</w:t>
      </w:r>
      <w:proofErr w:type="gramEnd"/>
      <w:r w:rsidRPr="00C84E16">
        <w:rPr>
          <w:rFonts w:ascii="Times New Roman" w:eastAsia="標楷體" w:hAnsi="Times New Roman"/>
          <w:sz w:val="28"/>
          <w:szCs w:val="28"/>
        </w:rPr>
        <w:t>種田面積：</w:t>
      </w:r>
      <w:r w:rsidRPr="00C84E16">
        <w:rPr>
          <w:rFonts w:ascii="Times New Roman" w:eastAsia="標楷體" w:hAnsi="Times New Roman"/>
          <w:sz w:val="28"/>
          <w:szCs w:val="28"/>
        </w:rPr>
        <w:t>104</w:t>
      </w:r>
      <w:r w:rsidRPr="00C84E16">
        <w:rPr>
          <w:rFonts w:ascii="Times New Roman" w:eastAsia="標楷體" w:hAnsi="Times New Roman"/>
          <w:sz w:val="28"/>
          <w:szCs w:val="28"/>
        </w:rPr>
        <w:t>年一期作</w:t>
      </w:r>
      <w:r w:rsidRPr="00C84E16">
        <w:rPr>
          <w:rFonts w:ascii="Times New Roman" w:eastAsia="標楷體" w:hAnsi="Times New Roman"/>
          <w:sz w:val="28"/>
          <w:szCs w:val="28"/>
        </w:rPr>
        <w:t>80</w:t>
      </w:r>
      <w:r w:rsidRPr="00C84E16">
        <w:rPr>
          <w:rFonts w:ascii="Times New Roman" w:eastAsia="標楷體" w:hAnsi="Times New Roman"/>
          <w:sz w:val="28"/>
          <w:szCs w:val="28"/>
        </w:rPr>
        <w:t>公頃，</w:t>
      </w:r>
      <w:r w:rsidRPr="00C84E16">
        <w:rPr>
          <w:rFonts w:ascii="Times New Roman" w:eastAsia="標楷體" w:hAnsi="Times New Roman"/>
          <w:sz w:val="28"/>
          <w:szCs w:val="28"/>
        </w:rPr>
        <w:t>104</w:t>
      </w:r>
      <w:r w:rsidRPr="00C84E16">
        <w:rPr>
          <w:rFonts w:ascii="Times New Roman" w:eastAsia="標楷體" w:hAnsi="Times New Roman"/>
          <w:sz w:val="28"/>
          <w:szCs w:val="28"/>
        </w:rPr>
        <w:t>年二期作</w:t>
      </w:r>
      <w:r w:rsidRPr="00C84E16">
        <w:rPr>
          <w:rFonts w:ascii="Times New Roman" w:eastAsia="標楷體" w:hAnsi="Times New Roman"/>
          <w:sz w:val="28"/>
          <w:szCs w:val="28"/>
        </w:rPr>
        <w:t>80</w:t>
      </w:r>
      <w:r w:rsidRPr="00C84E16">
        <w:rPr>
          <w:rFonts w:ascii="Times New Roman" w:eastAsia="標楷體" w:hAnsi="Times New Roman"/>
          <w:sz w:val="28"/>
          <w:szCs w:val="28"/>
        </w:rPr>
        <w:t>公頃，</w:t>
      </w:r>
      <w:r w:rsidRPr="00C84E16">
        <w:rPr>
          <w:rFonts w:ascii="Times New Roman" w:eastAsia="標楷體" w:hAnsi="Times New Roman"/>
          <w:sz w:val="28"/>
          <w:szCs w:val="28"/>
        </w:rPr>
        <w:t>105</w:t>
      </w:r>
      <w:r w:rsidRPr="00C84E16">
        <w:rPr>
          <w:rFonts w:ascii="Times New Roman" w:eastAsia="標楷體" w:hAnsi="Times New Roman"/>
          <w:sz w:val="28"/>
          <w:szCs w:val="28"/>
        </w:rPr>
        <w:t>年一期作</w:t>
      </w:r>
      <w:r w:rsidRPr="00C84E16">
        <w:rPr>
          <w:rFonts w:ascii="Times New Roman" w:eastAsia="標楷體" w:hAnsi="Times New Roman"/>
          <w:sz w:val="28"/>
          <w:szCs w:val="28"/>
        </w:rPr>
        <w:t>160</w:t>
      </w:r>
      <w:r w:rsidRPr="00C84E16">
        <w:rPr>
          <w:rFonts w:ascii="Times New Roman" w:eastAsia="標楷體" w:hAnsi="Times New Roman"/>
          <w:sz w:val="28"/>
          <w:szCs w:val="28"/>
        </w:rPr>
        <w:t>公頃，</w:t>
      </w:r>
      <w:r w:rsidRPr="00C84E16">
        <w:rPr>
          <w:rFonts w:ascii="Times New Roman" w:eastAsia="標楷體" w:hAnsi="Times New Roman"/>
          <w:sz w:val="28"/>
          <w:szCs w:val="28"/>
        </w:rPr>
        <w:t>105</w:t>
      </w:r>
      <w:r w:rsidRPr="00C84E16">
        <w:rPr>
          <w:rFonts w:ascii="Times New Roman" w:eastAsia="標楷體" w:hAnsi="Times New Roman"/>
          <w:sz w:val="28"/>
          <w:szCs w:val="28"/>
        </w:rPr>
        <w:t>年二期作</w:t>
      </w:r>
      <w:r w:rsidRPr="00C84E16">
        <w:rPr>
          <w:rFonts w:ascii="Times New Roman" w:eastAsia="標楷體" w:hAnsi="Times New Roman"/>
          <w:sz w:val="28"/>
          <w:szCs w:val="28"/>
        </w:rPr>
        <w:t>160</w:t>
      </w:r>
      <w:r w:rsidRPr="00C84E16">
        <w:rPr>
          <w:rFonts w:ascii="Times New Roman" w:eastAsia="標楷體" w:hAnsi="Times New Roman"/>
          <w:sz w:val="28"/>
          <w:szCs w:val="28"/>
        </w:rPr>
        <w:t>公頃，</w:t>
      </w:r>
      <w:r w:rsidRPr="00C84E16">
        <w:rPr>
          <w:rFonts w:ascii="Times New Roman" w:eastAsia="標楷體" w:hAnsi="Times New Roman"/>
          <w:sz w:val="28"/>
          <w:szCs w:val="28"/>
        </w:rPr>
        <w:t>106</w:t>
      </w:r>
      <w:r w:rsidRPr="00C84E16">
        <w:rPr>
          <w:rFonts w:ascii="Times New Roman" w:eastAsia="標楷體" w:hAnsi="Times New Roman"/>
          <w:sz w:val="28"/>
          <w:szCs w:val="28"/>
        </w:rPr>
        <w:t>年一期作</w:t>
      </w:r>
      <w:r w:rsidRPr="00C84E16">
        <w:rPr>
          <w:rFonts w:ascii="Times New Roman" w:eastAsia="標楷體" w:hAnsi="Times New Roman"/>
          <w:sz w:val="28"/>
          <w:szCs w:val="28"/>
        </w:rPr>
        <w:t>320</w:t>
      </w:r>
      <w:r w:rsidRPr="00C84E16">
        <w:rPr>
          <w:rFonts w:ascii="Times New Roman" w:eastAsia="標楷體" w:hAnsi="Times New Roman"/>
          <w:sz w:val="28"/>
          <w:szCs w:val="28"/>
        </w:rPr>
        <w:t>公頃，</w:t>
      </w:r>
      <w:r w:rsidRPr="00C84E16">
        <w:rPr>
          <w:rFonts w:ascii="Times New Roman" w:eastAsia="標楷體" w:hAnsi="Times New Roman"/>
          <w:sz w:val="28"/>
          <w:szCs w:val="28"/>
        </w:rPr>
        <w:t>10</w:t>
      </w:r>
      <w:r w:rsidRPr="00C84E16">
        <w:rPr>
          <w:rFonts w:ascii="Times New Roman" w:eastAsia="標楷體" w:hAnsi="Times New Roman"/>
          <w:color w:val="000000" w:themeColor="text1"/>
          <w:sz w:val="28"/>
          <w:szCs w:val="28"/>
        </w:rPr>
        <w:t>6</w:t>
      </w:r>
      <w:r w:rsidRPr="00C84E16">
        <w:rPr>
          <w:rFonts w:ascii="Times New Roman" w:eastAsia="標楷體" w:hAnsi="Times New Roman"/>
          <w:color w:val="000000" w:themeColor="text1"/>
          <w:sz w:val="28"/>
          <w:szCs w:val="28"/>
        </w:rPr>
        <w:t>年二期作</w:t>
      </w:r>
      <w:r w:rsidRPr="00C84E16">
        <w:rPr>
          <w:rFonts w:ascii="Times New Roman" w:eastAsia="標楷體" w:hAnsi="Times New Roman"/>
          <w:color w:val="000000" w:themeColor="text1"/>
          <w:sz w:val="28"/>
          <w:szCs w:val="28"/>
        </w:rPr>
        <w:t>320</w:t>
      </w:r>
      <w:r w:rsidRPr="00C84E16">
        <w:rPr>
          <w:rFonts w:ascii="Times New Roman" w:eastAsia="標楷體" w:hAnsi="Times New Roman"/>
          <w:color w:val="000000" w:themeColor="text1"/>
          <w:sz w:val="28"/>
          <w:szCs w:val="28"/>
        </w:rPr>
        <w:t>公頃</w:t>
      </w:r>
      <w:r w:rsidRPr="00C84E16">
        <w:rPr>
          <w:rFonts w:ascii="Times New Roman" w:eastAsia="標楷體" w:hAnsi="Times New Roman"/>
          <w:sz w:val="28"/>
          <w:szCs w:val="28"/>
        </w:rPr>
        <w:t>，</w:t>
      </w:r>
      <w:r w:rsidRPr="00C84E16">
        <w:rPr>
          <w:rFonts w:ascii="Times New Roman" w:eastAsia="標楷體" w:hAnsi="Times New Roman"/>
          <w:sz w:val="28"/>
          <w:szCs w:val="28"/>
        </w:rPr>
        <w:t>107</w:t>
      </w:r>
      <w:r w:rsidRPr="00C84E16">
        <w:rPr>
          <w:rFonts w:ascii="Times New Roman" w:eastAsia="標楷體" w:hAnsi="Times New Roman"/>
          <w:sz w:val="28"/>
          <w:szCs w:val="28"/>
        </w:rPr>
        <w:t>年一期作</w:t>
      </w:r>
      <w:r w:rsidRPr="00C84E16">
        <w:rPr>
          <w:rFonts w:ascii="Times New Roman" w:eastAsia="標楷體" w:hAnsi="Times New Roman"/>
          <w:sz w:val="28"/>
          <w:szCs w:val="28"/>
        </w:rPr>
        <w:t>400</w:t>
      </w:r>
      <w:r w:rsidRPr="00C84E16">
        <w:rPr>
          <w:rFonts w:ascii="Times New Roman" w:eastAsia="標楷體" w:hAnsi="Times New Roman"/>
          <w:sz w:val="28"/>
          <w:szCs w:val="28"/>
        </w:rPr>
        <w:t>公頃，</w:t>
      </w:r>
      <w:r w:rsidRPr="00C84E16">
        <w:rPr>
          <w:rFonts w:ascii="Times New Roman" w:eastAsia="標楷體" w:hAnsi="Times New Roman"/>
          <w:sz w:val="28"/>
          <w:szCs w:val="28"/>
        </w:rPr>
        <w:t>10</w:t>
      </w:r>
      <w:r w:rsidRPr="00C84E16">
        <w:rPr>
          <w:rFonts w:ascii="Times New Roman" w:eastAsia="標楷體" w:hAnsi="Times New Roman"/>
          <w:color w:val="000000" w:themeColor="text1"/>
          <w:sz w:val="28"/>
          <w:szCs w:val="28"/>
        </w:rPr>
        <w:t>7</w:t>
      </w:r>
      <w:r w:rsidRPr="00C84E16">
        <w:rPr>
          <w:rFonts w:ascii="Times New Roman" w:eastAsia="標楷體" w:hAnsi="Times New Roman"/>
          <w:color w:val="000000" w:themeColor="text1"/>
          <w:sz w:val="28"/>
          <w:szCs w:val="28"/>
        </w:rPr>
        <w:t>年二期作</w:t>
      </w:r>
      <w:r w:rsidRPr="00C84E16">
        <w:rPr>
          <w:rFonts w:ascii="Times New Roman" w:eastAsia="標楷體" w:hAnsi="Times New Roman"/>
          <w:color w:val="000000" w:themeColor="text1"/>
          <w:sz w:val="28"/>
          <w:szCs w:val="28"/>
        </w:rPr>
        <w:t>400</w:t>
      </w:r>
      <w:r w:rsidRPr="00C84E16">
        <w:rPr>
          <w:rFonts w:ascii="Times New Roman" w:eastAsia="標楷體" w:hAnsi="Times New Roman"/>
          <w:color w:val="000000" w:themeColor="text1"/>
          <w:sz w:val="28"/>
          <w:szCs w:val="28"/>
        </w:rPr>
        <w:t>公頃</w:t>
      </w:r>
      <w:r w:rsidR="009A370F" w:rsidRPr="00C84E16">
        <w:rPr>
          <w:rFonts w:ascii="Times New Roman" w:eastAsia="標楷體" w:hAnsi="Times New Roman"/>
          <w:color w:val="000000" w:themeColor="text1"/>
          <w:sz w:val="28"/>
          <w:szCs w:val="28"/>
        </w:rPr>
        <w:t>。</w:t>
      </w:r>
      <w:r w:rsidRPr="00C84E16">
        <w:rPr>
          <w:rFonts w:ascii="Times New Roman" w:eastAsia="標楷體" w:hAnsi="Times New Roman"/>
          <w:color w:val="000000" w:themeColor="text1"/>
          <w:sz w:val="28"/>
          <w:szCs w:val="28"/>
        </w:rPr>
        <w:t>計畫全程委託農民組織種植</w:t>
      </w:r>
      <w:r w:rsidRPr="00C84E16">
        <w:rPr>
          <w:rFonts w:ascii="Times New Roman" w:eastAsia="標楷體" w:hAnsi="Times New Roman"/>
          <w:color w:val="000000" w:themeColor="text1"/>
          <w:sz w:val="28"/>
          <w:szCs w:val="28"/>
        </w:rPr>
        <w:t>4,900</w:t>
      </w:r>
      <w:r w:rsidRPr="00C84E16">
        <w:rPr>
          <w:rFonts w:ascii="Times New Roman" w:eastAsia="標楷體" w:hAnsi="Times New Roman"/>
          <w:color w:val="000000" w:themeColor="text1"/>
          <w:sz w:val="28"/>
          <w:szCs w:val="28"/>
        </w:rPr>
        <w:t>公頃之</w:t>
      </w:r>
      <w:proofErr w:type="gramStart"/>
      <w:r w:rsidRPr="00C84E16">
        <w:rPr>
          <w:rFonts w:ascii="Times New Roman" w:eastAsia="標楷體" w:hAnsi="Times New Roman"/>
          <w:color w:val="000000" w:themeColor="text1"/>
          <w:sz w:val="28"/>
          <w:szCs w:val="28"/>
        </w:rPr>
        <w:t>採</w:t>
      </w:r>
      <w:proofErr w:type="gramEnd"/>
      <w:r w:rsidRPr="00C84E16">
        <w:rPr>
          <w:rFonts w:ascii="Times New Roman" w:eastAsia="標楷體" w:hAnsi="Times New Roman"/>
          <w:color w:val="000000" w:themeColor="text1"/>
          <w:sz w:val="28"/>
          <w:szCs w:val="28"/>
        </w:rPr>
        <w:t>種田，</w:t>
      </w:r>
      <w:r w:rsidR="009A370F" w:rsidRPr="00C84E16">
        <w:rPr>
          <w:rFonts w:ascii="Times New Roman" w:eastAsia="標楷體" w:hAnsi="Times New Roman"/>
          <w:color w:val="000000" w:themeColor="text1"/>
          <w:sz w:val="28"/>
          <w:szCs w:val="28"/>
        </w:rPr>
        <w:t>採種農戶之</w:t>
      </w:r>
      <w:r w:rsidRPr="00C84E16">
        <w:rPr>
          <w:rFonts w:ascii="Times New Roman" w:eastAsia="標楷體" w:hAnsi="Times New Roman"/>
          <w:color w:val="000000" w:themeColor="text1"/>
          <w:sz w:val="28"/>
          <w:szCs w:val="28"/>
        </w:rPr>
        <w:t>生產資材及原種子取得以信用方式借予採種生產農戶，待</w:t>
      </w:r>
      <w:proofErr w:type="gramStart"/>
      <w:r w:rsidRPr="00C84E16">
        <w:rPr>
          <w:rFonts w:ascii="Times New Roman" w:eastAsia="標楷體" w:hAnsi="Times New Roman"/>
          <w:color w:val="000000" w:themeColor="text1"/>
          <w:sz w:val="28"/>
          <w:szCs w:val="28"/>
        </w:rPr>
        <w:t>採</w:t>
      </w:r>
      <w:proofErr w:type="gramEnd"/>
      <w:r w:rsidRPr="00C84E16">
        <w:rPr>
          <w:rFonts w:ascii="Times New Roman" w:eastAsia="標楷體" w:hAnsi="Times New Roman"/>
          <w:color w:val="000000" w:themeColor="text1"/>
          <w:sz w:val="28"/>
          <w:szCs w:val="28"/>
        </w:rPr>
        <w:t>種子乾燥調製後再販賣給</w:t>
      </w:r>
      <w:r w:rsidRPr="00C84E16">
        <w:rPr>
          <w:rFonts w:ascii="Times New Roman" w:eastAsia="標楷體" w:hAnsi="Times New Roman"/>
          <w:color w:val="000000" w:themeColor="text1"/>
          <w:sz w:val="28"/>
          <w:szCs w:val="28"/>
        </w:rPr>
        <w:t>ODVA</w:t>
      </w:r>
      <w:r w:rsidRPr="00C84E16">
        <w:rPr>
          <w:rFonts w:ascii="Times New Roman" w:eastAsia="標楷體" w:hAnsi="Times New Roman"/>
          <w:color w:val="000000" w:themeColor="text1"/>
          <w:sz w:val="28"/>
          <w:szCs w:val="28"/>
        </w:rPr>
        <w:t>，將種子及資材費用扣除後收益歸採種生產農戶，回收之</w:t>
      </w:r>
      <w:proofErr w:type="gramStart"/>
      <w:r w:rsidR="00E378D7">
        <w:rPr>
          <w:rFonts w:ascii="Times New Roman" w:eastAsia="標楷體" w:hAnsi="Times New Roman"/>
          <w:color w:val="000000" w:themeColor="text1"/>
          <w:sz w:val="28"/>
          <w:szCs w:val="28"/>
        </w:rPr>
        <w:t>採</w:t>
      </w:r>
      <w:proofErr w:type="gramEnd"/>
      <w:r w:rsidRPr="00C84E16">
        <w:rPr>
          <w:rFonts w:ascii="Times New Roman" w:eastAsia="標楷體" w:hAnsi="Times New Roman"/>
          <w:color w:val="000000" w:themeColor="text1"/>
          <w:sz w:val="28"/>
          <w:szCs w:val="28"/>
        </w:rPr>
        <w:t>種子及資材</w:t>
      </w:r>
      <w:proofErr w:type="gramStart"/>
      <w:r w:rsidRPr="00C84E16">
        <w:rPr>
          <w:rFonts w:ascii="Times New Roman" w:eastAsia="標楷體" w:hAnsi="Times New Roman"/>
          <w:color w:val="000000" w:themeColor="text1"/>
          <w:sz w:val="28"/>
          <w:szCs w:val="28"/>
        </w:rPr>
        <w:t>費用則存進</w:t>
      </w:r>
      <w:proofErr w:type="gramEnd"/>
      <w:r w:rsidRPr="00C84E16">
        <w:rPr>
          <w:rFonts w:ascii="Times New Roman" w:eastAsia="標楷體" w:hAnsi="Times New Roman"/>
          <w:color w:val="000000" w:themeColor="text1"/>
          <w:sz w:val="28"/>
          <w:szCs w:val="28"/>
        </w:rPr>
        <w:t>ODVA</w:t>
      </w:r>
      <w:r w:rsidRPr="00C84E16">
        <w:rPr>
          <w:rFonts w:ascii="Times New Roman" w:eastAsia="標楷體" w:hAnsi="Times New Roman"/>
          <w:color w:val="000000" w:themeColor="text1"/>
          <w:sz w:val="28"/>
          <w:szCs w:val="28"/>
        </w:rPr>
        <w:t>稻種循環基金專戶。</w:t>
      </w:r>
      <w:r w:rsidRPr="00C84E16">
        <w:rPr>
          <w:rFonts w:ascii="Times New Roman" w:eastAsia="標楷體" w:hAnsi="Times New Roman"/>
          <w:color w:val="000000" w:themeColor="text1"/>
          <w:sz w:val="28"/>
          <w:szCs w:val="28"/>
        </w:rPr>
        <w:t>ODVA</w:t>
      </w:r>
      <w:r w:rsidRPr="00C84E16">
        <w:rPr>
          <w:rFonts w:ascii="Times New Roman" w:eastAsia="標楷體" w:hAnsi="Times New Roman"/>
          <w:color w:val="000000" w:themeColor="text1"/>
          <w:sz w:val="28"/>
          <w:szCs w:val="28"/>
        </w:rPr>
        <w:t>目前規劃原種子售價為</w:t>
      </w:r>
      <w:r w:rsidRPr="00C84E16">
        <w:rPr>
          <w:rFonts w:ascii="Times New Roman" w:eastAsia="標楷體" w:hAnsi="Times New Roman"/>
          <w:color w:val="000000" w:themeColor="text1"/>
          <w:sz w:val="28"/>
          <w:szCs w:val="28"/>
        </w:rPr>
        <w:t>18</w:t>
      </w:r>
      <w:r w:rsidRPr="00C84E16">
        <w:rPr>
          <w:rFonts w:ascii="Times New Roman" w:eastAsia="標楷體" w:hAnsi="Times New Roman"/>
          <w:color w:val="000000" w:themeColor="text1"/>
          <w:sz w:val="28"/>
          <w:szCs w:val="28"/>
        </w:rPr>
        <w:t>古德</w:t>
      </w:r>
      <w:r w:rsidRPr="00C84E16">
        <w:rPr>
          <w:rFonts w:ascii="Times New Roman" w:eastAsia="標楷體" w:hAnsi="Times New Roman"/>
          <w:color w:val="000000" w:themeColor="text1"/>
          <w:sz w:val="28"/>
          <w:szCs w:val="28"/>
        </w:rPr>
        <w:t>/</w:t>
      </w:r>
      <w:r w:rsidRPr="00C84E16">
        <w:rPr>
          <w:rFonts w:ascii="Times New Roman" w:eastAsia="標楷體" w:hAnsi="Times New Roman"/>
          <w:color w:val="000000" w:themeColor="text1"/>
          <w:sz w:val="28"/>
          <w:szCs w:val="28"/>
        </w:rPr>
        <w:t>磅</w:t>
      </w:r>
      <w:r w:rsidRPr="00C84E16">
        <w:rPr>
          <w:rFonts w:ascii="Times New Roman" w:eastAsia="標楷體" w:hAnsi="Times New Roman"/>
          <w:color w:val="000000" w:themeColor="text1"/>
          <w:sz w:val="28"/>
          <w:szCs w:val="28"/>
        </w:rPr>
        <w:t>(0.93</w:t>
      </w:r>
      <w:r w:rsidRPr="00C84E16">
        <w:rPr>
          <w:rFonts w:ascii="Times New Roman" w:eastAsia="標楷體" w:hAnsi="Times New Roman"/>
          <w:color w:val="000000" w:themeColor="text1"/>
          <w:sz w:val="28"/>
          <w:szCs w:val="28"/>
        </w:rPr>
        <w:t>美元</w:t>
      </w:r>
      <w:r w:rsidRPr="00C84E16">
        <w:rPr>
          <w:rFonts w:ascii="Times New Roman" w:eastAsia="標楷體" w:hAnsi="Times New Roman"/>
          <w:color w:val="000000" w:themeColor="text1"/>
          <w:sz w:val="28"/>
          <w:szCs w:val="28"/>
        </w:rPr>
        <w:t>/kg)</w:t>
      </w:r>
      <w:r w:rsidRPr="00C84E16">
        <w:rPr>
          <w:rFonts w:ascii="Times New Roman" w:eastAsia="標楷體" w:hAnsi="Times New Roman"/>
          <w:color w:val="000000" w:themeColor="text1"/>
          <w:sz w:val="28"/>
          <w:szCs w:val="28"/>
        </w:rPr>
        <w:t>；採種收購價為</w:t>
      </w:r>
      <w:r w:rsidRPr="00C84E16">
        <w:rPr>
          <w:rFonts w:ascii="Times New Roman" w:eastAsia="標楷體" w:hAnsi="Times New Roman"/>
          <w:color w:val="000000" w:themeColor="text1"/>
          <w:sz w:val="28"/>
          <w:szCs w:val="28"/>
        </w:rPr>
        <w:t>12</w:t>
      </w:r>
      <w:r w:rsidRPr="00C84E16">
        <w:rPr>
          <w:rFonts w:ascii="Times New Roman" w:eastAsia="標楷體" w:hAnsi="Times New Roman"/>
          <w:color w:val="000000" w:themeColor="text1"/>
          <w:sz w:val="28"/>
          <w:szCs w:val="28"/>
        </w:rPr>
        <w:t>古德</w:t>
      </w:r>
      <w:r w:rsidRPr="00C84E16">
        <w:rPr>
          <w:rFonts w:ascii="Times New Roman" w:eastAsia="標楷體" w:hAnsi="Times New Roman"/>
          <w:color w:val="000000" w:themeColor="text1"/>
          <w:sz w:val="28"/>
          <w:szCs w:val="28"/>
        </w:rPr>
        <w:t>/</w:t>
      </w:r>
      <w:r w:rsidRPr="00C84E16">
        <w:rPr>
          <w:rFonts w:ascii="Times New Roman" w:eastAsia="標楷體" w:hAnsi="Times New Roman"/>
          <w:color w:val="000000" w:themeColor="text1"/>
          <w:sz w:val="28"/>
          <w:szCs w:val="28"/>
        </w:rPr>
        <w:t>磅</w:t>
      </w:r>
      <w:r w:rsidRPr="00C84E16">
        <w:rPr>
          <w:rFonts w:ascii="Times New Roman" w:eastAsia="標楷體" w:hAnsi="Times New Roman"/>
          <w:color w:val="000000" w:themeColor="text1"/>
          <w:sz w:val="28"/>
          <w:szCs w:val="28"/>
        </w:rPr>
        <w:t>(0.62</w:t>
      </w:r>
      <w:r w:rsidRPr="00C84E16">
        <w:rPr>
          <w:rFonts w:ascii="Times New Roman" w:eastAsia="標楷體" w:hAnsi="Times New Roman"/>
          <w:color w:val="000000" w:themeColor="text1"/>
          <w:sz w:val="28"/>
          <w:szCs w:val="28"/>
        </w:rPr>
        <w:t>美元</w:t>
      </w:r>
      <w:r w:rsidRPr="00C84E16">
        <w:rPr>
          <w:rFonts w:ascii="Times New Roman" w:eastAsia="標楷體" w:hAnsi="Times New Roman"/>
          <w:color w:val="000000" w:themeColor="text1"/>
          <w:sz w:val="28"/>
          <w:szCs w:val="28"/>
        </w:rPr>
        <w:t>/kg)</w:t>
      </w:r>
      <w:r w:rsidRPr="00C84E16">
        <w:rPr>
          <w:rFonts w:ascii="Times New Roman" w:eastAsia="標楷體" w:hAnsi="Times New Roman"/>
          <w:color w:val="000000" w:themeColor="text1"/>
          <w:sz w:val="28"/>
          <w:szCs w:val="28"/>
        </w:rPr>
        <w:t>，每戶農戶由計畫編列</w:t>
      </w:r>
      <w:r w:rsidRPr="00C84E16">
        <w:rPr>
          <w:rFonts w:ascii="Times New Roman" w:eastAsia="標楷體" w:hAnsi="Times New Roman"/>
          <w:color w:val="000000" w:themeColor="text1"/>
          <w:sz w:val="28"/>
          <w:szCs w:val="28"/>
        </w:rPr>
        <w:t>370</w:t>
      </w:r>
      <w:r w:rsidRPr="00C84E16">
        <w:rPr>
          <w:rFonts w:ascii="Times New Roman" w:eastAsia="標楷體" w:hAnsi="Times New Roman"/>
          <w:color w:val="000000" w:themeColor="text1"/>
          <w:sz w:val="28"/>
          <w:szCs w:val="28"/>
        </w:rPr>
        <w:t>美元購買資材及代耕服務</w:t>
      </w:r>
      <w:r w:rsidRPr="00C84E16">
        <w:rPr>
          <w:rFonts w:ascii="Times New Roman" w:eastAsia="標楷體" w:hAnsi="Times New Roman"/>
          <w:color w:val="000000" w:themeColor="text1"/>
          <w:sz w:val="28"/>
          <w:szCs w:val="28"/>
        </w:rPr>
        <w:t>(</w:t>
      </w:r>
      <w:proofErr w:type="gramStart"/>
      <w:r w:rsidRPr="00C84E16">
        <w:rPr>
          <w:rFonts w:ascii="Times New Roman" w:eastAsia="標楷體" w:hAnsi="Times New Roman"/>
          <w:color w:val="000000" w:themeColor="text1"/>
          <w:sz w:val="28"/>
          <w:szCs w:val="28"/>
        </w:rPr>
        <w:t>不含原種子</w:t>
      </w:r>
      <w:proofErr w:type="gramEnd"/>
      <w:r w:rsidRPr="00C84E16">
        <w:rPr>
          <w:rFonts w:ascii="Times New Roman" w:eastAsia="標楷體" w:hAnsi="Times New Roman"/>
          <w:color w:val="000000" w:themeColor="text1"/>
          <w:sz w:val="28"/>
          <w:szCs w:val="28"/>
        </w:rPr>
        <w:t>)</w:t>
      </w:r>
      <w:r w:rsidRPr="00C84E16">
        <w:rPr>
          <w:rFonts w:ascii="Times New Roman" w:eastAsia="標楷體" w:hAnsi="Times New Roman"/>
          <w:color w:val="000000" w:themeColor="text1"/>
          <w:sz w:val="28"/>
          <w:szCs w:val="28"/>
        </w:rPr>
        <w:t>借與農戶進行生產，以每戶農戶</w:t>
      </w:r>
      <w:r w:rsidRPr="00C84E16">
        <w:rPr>
          <w:rFonts w:ascii="Times New Roman" w:eastAsia="標楷體" w:hAnsi="Times New Roman"/>
          <w:color w:val="000000" w:themeColor="text1"/>
          <w:sz w:val="28"/>
          <w:szCs w:val="28"/>
        </w:rPr>
        <w:t>(0.5</w:t>
      </w:r>
      <w:r w:rsidRPr="00C84E16">
        <w:rPr>
          <w:rFonts w:ascii="Times New Roman" w:eastAsia="標楷體" w:hAnsi="Times New Roman"/>
          <w:color w:val="000000" w:themeColor="text1"/>
          <w:sz w:val="28"/>
          <w:szCs w:val="28"/>
        </w:rPr>
        <w:t>公頃</w:t>
      </w:r>
      <w:r w:rsidRPr="00C84E16">
        <w:rPr>
          <w:rFonts w:ascii="Times New Roman" w:eastAsia="標楷體" w:hAnsi="Times New Roman"/>
          <w:color w:val="000000" w:themeColor="text1"/>
          <w:sz w:val="28"/>
          <w:szCs w:val="28"/>
        </w:rPr>
        <w:t>)</w:t>
      </w:r>
      <w:r w:rsidRPr="00C84E16">
        <w:rPr>
          <w:rFonts w:ascii="Times New Roman" w:eastAsia="標楷體" w:hAnsi="Times New Roman"/>
          <w:color w:val="000000" w:themeColor="text1"/>
          <w:sz w:val="28"/>
          <w:szCs w:val="28"/>
        </w:rPr>
        <w:t>平均可收得</w:t>
      </w:r>
      <w:r w:rsidRPr="00C84E16">
        <w:rPr>
          <w:rFonts w:ascii="Times New Roman" w:eastAsia="標楷體" w:hAnsi="Times New Roman"/>
          <w:color w:val="000000" w:themeColor="text1"/>
          <w:sz w:val="28"/>
          <w:szCs w:val="28"/>
        </w:rPr>
        <w:t>1.25</w:t>
      </w:r>
      <w:r w:rsidRPr="00C84E16">
        <w:rPr>
          <w:rFonts w:ascii="Times New Roman" w:eastAsia="標楷體" w:hAnsi="Times New Roman"/>
          <w:color w:val="000000" w:themeColor="text1"/>
          <w:sz w:val="28"/>
          <w:szCs w:val="28"/>
        </w:rPr>
        <w:t>公噸原種子計算，每採種生產戶每期作可收得約</w:t>
      </w:r>
      <w:r w:rsidRPr="00C84E16">
        <w:rPr>
          <w:rFonts w:ascii="Times New Roman" w:eastAsia="標楷體" w:hAnsi="Times New Roman"/>
          <w:color w:val="000000" w:themeColor="text1"/>
          <w:sz w:val="28"/>
          <w:szCs w:val="28"/>
        </w:rPr>
        <w:t>370</w:t>
      </w:r>
      <w:r w:rsidRPr="00C84E16">
        <w:rPr>
          <w:rFonts w:ascii="Times New Roman" w:eastAsia="標楷體" w:hAnsi="Times New Roman"/>
          <w:color w:val="000000" w:themeColor="text1"/>
          <w:sz w:val="28"/>
          <w:szCs w:val="28"/>
        </w:rPr>
        <w:t>美元收益。</w:t>
      </w:r>
    </w:p>
    <w:p w:rsidR="00D17F0E" w:rsidRPr="00C84E16" w:rsidRDefault="00EE077C" w:rsidP="00585B34">
      <w:pPr>
        <w:pStyle w:val="ab"/>
        <w:numPr>
          <w:ilvl w:val="0"/>
          <w:numId w:val="40"/>
        </w:numPr>
        <w:spacing w:line="480" w:lineRule="exact"/>
        <w:ind w:leftChars="0"/>
        <w:jc w:val="both"/>
        <w:rPr>
          <w:rFonts w:ascii="Times New Roman" w:eastAsia="標楷體" w:hAnsi="Times New Roman"/>
          <w:sz w:val="28"/>
          <w:szCs w:val="28"/>
        </w:rPr>
      </w:pPr>
      <w:r w:rsidRPr="00C84E16">
        <w:rPr>
          <w:rFonts w:ascii="Times New Roman" w:eastAsia="標楷體" w:hAnsi="Times New Roman"/>
          <w:sz w:val="28"/>
          <w:szCs w:val="28"/>
        </w:rPr>
        <w:t>ODVA</w:t>
      </w:r>
      <w:r w:rsidRPr="00C84E16">
        <w:rPr>
          <w:rFonts w:ascii="Times New Roman" w:eastAsia="標楷體" w:hAnsi="Times New Roman"/>
          <w:sz w:val="28"/>
          <w:szCs w:val="28"/>
        </w:rPr>
        <w:t>種子生產部門培訓具有</w:t>
      </w:r>
      <w:proofErr w:type="gramStart"/>
      <w:r w:rsidR="006054B6" w:rsidRPr="00C84E16">
        <w:rPr>
          <w:rFonts w:ascii="Times New Roman" w:eastAsia="標楷體" w:hAnsi="Times New Roman"/>
          <w:sz w:val="28"/>
          <w:szCs w:val="28"/>
        </w:rPr>
        <w:t>採</w:t>
      </w:r>
      <w:proofErr w:type="gramEnd"/>
      <w:r w:rsidR="006054B6" w:rsidRPr="00C84E16">
        <w:rPr>
          <w:rFonts w:ascii="Times New Roman" w:eastAsia="標楷體" w:hAnsi="Times New Roman"/>
          <w:sz w:val="28"/>
          <w:szCs w:val="28"/>
        </w:rPr>
        <w:t>種田</w:t>
      </w:r>
      <w:r w:rsidRPr="00C84E16">
        <w:rPr>
          <w:rFonts w:ascii="Times New Roman" w:eastAsia="標楷體" w:hAnsi="Times New Roman"/>
          <w:sz w:val="28"/>
          <w:szCs w:val="28"/>
        </w:rPr>
        <w:t>管理能力之農戶</w:t>
      </w:r>
      <w:r w:rsidRPr="00C84E16">
        <w:rPr>
          <w:rFonts w:ascii="Times New Roman" w:eastAsia="標楷體" w:hAnsi="Times New Roman"/>
          <w:sz w:val="28"/>
          <w:szCs w:val="28"/>
        </w:rPr>
        <w:lastRenderedPageBreak/>
        <w:t>至少</w:t>
      </w:r>
      <w:r w:rsidRPr="00C84E16">
        <w:rPr>
          <w:rFonts w:ascii="Times New Roman" w:eastAsia="標楷體" w:hAnsi="Times New Roman"/>
          <w:sz w:val="28"/>
          <w:szCs w:val="28"/>
        </w:rPr>
        <w:t>800</w:t>
      </w:r>
      <w:r w:rsidRPr="00C84E16">
        <w:rPr>
          <w:rFonts w:ascii="Times New Roman" w:eastAsia="標楷體" w:hAnsi="Times New Roman"/>
          <w:sz w:val="28"/>
          <w:szCs w:val="28"/>
        </w:rPr>
        <w:t>人。</w:t>
      </w:r>
    </w:p>
    <w:p w:rsidR="00B03E35" w:rsidRPr="00C84E16" w:rsidRDefault="00FC226B" w:rsidP="00585B34">
      <w:pPr>
        <w:spacing w:line="480" w:lineRule="exact"/>
        <w:ind w:firstLine="284"/>
        <w:rPr>
          <w:rFonts w:ascii="Times New Roman" w:eastAsia="標楷體" w:hAnsi="Times New Roman"/>
          <w:b/>
          <w:sz w:val="28"/>
          <w:szCs w:val="28"/>
        </w:rPr>
      </w:pPr>
      <w:r w:rsidRPr="00C84E16">
        <w:rPr>
          <w:rFonts w:ascii="Times New Roman" w:eastAsia="標楷體" w:hAnsi="Times New Roman"/>
          <w:b/>
          <w:sz w:val="28"/>
          <w:szCs w:val="28"/>
        </w:rPr>
        <w:t>五</w:t>
      </w:r>
      <w:r w:rsidR="00B03E35" w:rsidRPr="00C84E16">
        <w:rPr>
          <w:rFonts w:ascii="Times New Roman" w:eastAsia="標楷體" w:hAnsi="Times New Roman"/>
          <w:b/>
          <w:sz w:val="28"/>
          <w:szCs w:val="28"/>
        </w:rPr>
        <w:t>、</w:t>
      </w:r>
      <w:r w:rsidR="00B03E35" w:rsidRPr="00C84E16">
        <w:rPr>
          <w:rFonts w:ascii="Times New Roman" w:eastAsia="標楷體" w:hAnsi="Times New Roman"/>
          <w:b/>
          <w:sz w:val="28"/>
          <w:szCs w:val="28"/>
        </w:rPr>
        <w:tab/>
      </w:r>
      <w:r w:rsidR="00B03E35" w:rsidRPr="00C84E16">
        <w:rPr>
          <w:rFonts w:ascii="Times New Roman" w:eastAsia="標楷體" w:hAnsi="Times New Roman"/>
          <w:b/>
          <w:sz w:val="28"/>
          <w:szCs w:val="28"/>
        </w:rPr>
        <w:t>預算及資源配置</w:t>
      </w:r>
    </w:p>
    <w:p w:rsidR="00950527" w:rsidRPr="00C84E16" w:rsidRDefault="00B03E35" w:rsidP="00585B34">
      <w:pPr>
        <w:spacing w:line="480" w:lineRule="exact"/>
        <w:ind w:left="1560" w:hanging="709"/>
        <w:rPr>
          <w:rFonts w:ascii="Times New Roman" w:eastAsia="標楷體" w:hAnsi="Times New Roman"/>
          <w:sz w:val="28"/>
          <w:szCs w:val="28"/>
        </w:rPr>
      </w:pPr>
      <w:r w:rsidRPr="00C84E16">
        <w:rPr>
          <w:rFonts w:ascii="Times New Roman" w:eastAsia="標楷體" w:hAnsi="Times New Roman"/>
          <w:sz w:val="28"/>
          <w:szCs w:val="28"/>
        </w:rPr>
        <w:t>(</w:t>
      </w:r>
      <w:proofErr w:type="gramStart"/>
      <w:r w:rsidRPr="00C84E16">
        <w:rPr>
          <w:rFonts w:ascii="Times New Roman" w:eastAsia="標楷體" w:hAnsi="Times New Roman"/>
          <w:sz w:val="28"/>
          <w:szCs w:val="28"/>
        </w:rPr>
        <w:t>一</w:t>
      </w:r>
      <w:proofErr w:type="gramEnd"/>
      <w:r w:rsidRPr="00C84E16">
        <w:rPr>
          <w:rFonts w:ascii="Times New Roman" w:eastAsia="標楷體" w:hAnsi="Times New Roman"/>
          <w:sz w:val="28"/>
          <w:szCs w:val="28"/>
        </w:rPr>
        <w:t>)</w:t>
      </w:r>
      <w:r w:rsidRPr="00C84E16">
        <w:rPr>
          <w:rFonts w:ascii="Times New Roman" w:eastAsia="標楷體" w:hAnsi="Times New Roman"/>
          <w:sz w:val="28"/>
          <w:szCs w:val="28"/>
        </w:rPr>
        <w:tab/>
      </w:r>
      <w:r w:rsidRPr="00C84E16">
        <w:rPr>
          <w:rFonts w:ascii="Times New Roman" w:eastAsia="標楷體" w:hAnsi="Times New Roman"/>
          <w:sz w:val="28"/>
          <w:szCs w:val="28"/>
        </w:rPr>
        <w:t>預算來源：</w:t>
      </w:r>
    </w:p>
    <w:p w:rsidR="00B03E35" w:rsidRPr="00C84E16" w:rsidRDefault="003D65C4" w:rsidP="00585B34">
      <w:pPr>
        <w:spacing w:line="480" w:lineRule="exact"/>
        <w:ind w:left="1418" w:hanging="284"/>
        <w:rPr>
          <w:rFonts w:ascii="Times New Roman" w:eastAsia="標楷體" w:hAnsi="Times New Roman"/>
          <w:sz w:val="28"/>
          <w:szCs w:val="28"/>
        </w:rPr>
      </w:pPr>
      <w:r w:rsidRPr="00C84E16">
        <w:rPr>
          <w:rFonts w:ascii="Times New Roman" w:eastAsia="標楷體" w:hAnsi="Times New Roman"/>
          <w:sz w:val="28"/>
          <w:szCs w:val="28"/>
        </w:rPr>
        <w:t>1.</w:t>
      </w:r>
      <w:r w:rsidR="008C728D" w:rsidRPr="00C84E16">
        <w:rPr>
          <w:rFonts w:ascii="Times New Roman" w:eastAsia="標楷體" w:hAnsi="Times New Roman"/>
          <w:sz w:val="28"/>
          <w:szCs w:val="28"/>
        </w:rPr>
        <w:t>外交部：美金</w:t>
      </w:r>
      <w:r w:rsidR="008C728D" w:rsidRPr="00C84E16">
        <w:rPr>
          <w:rFonts w:ascii="Times New Roman" w:eastAsia="標楷體" w:hAnsi="Times New Roman"/>
          <w:sz w:val="28"/>
          <w:szCs w:val="28"/>
        </w:rPr>
        <w:t>9,000,000</w:t>
      </w:r>
      <w:r w:rsidR="008C728D" w:rsidRPr="00C84E16">
        <w:rPr>
          <w:rFonts w:ascii="Times New Roman" w:eastAsia="標楷體" w:hAnsi="Times New Roman"/>
          <w:sz w:val="28"/>
          <w:szCs w:val="28"/>
        </w:rPr>
        <w:t>元</w:t>
      </w:r>
      <w:r w:rsidR="004D2402" w:rsidRPr="00C84E16">
        <w:rPr>
          <w:rFonts w:ascii="Times New Roman" w:eastAsia="標楷體" w:hAnsi="Times New Roman"/>
          <w:sz w:val="28"/>
          <w:szCs w:val="28"/>
        </w:rPr>
        <w:t>，</w:t>
      </w:r>
      <w:r w:rsidR="00640D9E" w:rsidRPr="00C84E16">
        <w:rPr>
          <w:rFonts w:ascii="Times New Roman" w:eastAsia="標楷體" w:hAnsi="Times New Roman"/>
          <w:sz w:val="28"/>
          <w:szCs w:val="28"/>
        </w:rPr>
        <w:t>估算如下</w:t>
      </w:r>
      <w:r w:rsidR="004505C5" w:rsidRPr="00C84E16">
        <w:rPr>
          <w:rFonts w:ascii="Times New Roman" w:eastAsia="標楷體" w:hAnsi="Times New Roman"/>
          <w:sz w:val="28"/>
          <w:szCs w:val="28"/>
        </w:rPr>
        <w:t>：</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134"/>
        <w:gridCol w:w="1134"/>
        <w:gridCol w:w="1134"/>
        <w:gridCol w:w="1134"/>
        <w:gridCol w:w="1134"/>
        <w:gridCol w:w="1134"/>
      </w:tblGrid>
      <w:tr w:rsidR="00764182" w:rsidRPr="00C84E16" w:rsidTr="001E39E8">
        <w:trPr>
          <w:trHeight w:hRule="exact" w:val="876"/>
        </w:trPr>
        <w:tc>
          <w:tcPr>
            <w:tcW w:w="1560" w:type="dxa"/>
            <w:vAlign w:val="center"/>
          </w:tcPr>
          <w:p w:rsidR="00764182" w:rsidRPr="00C84E16" w:rsidRDefault="00764182" w:rsidP="00585B34">
            <w:pPr>
              <w:tabs>
                <w:tab w:val="left" w:pos="567"/>
              </w:tabs>
              <w:adjustRightInd w:val="0"/>
              <w:spacing w:line="480" w:lineRule="exact"/>
              <w:ind w:rightChars="-59" w:right="-142"/>
              <w:jc w:val="center"/>
              <w:textAlignment w:val="baseline"/>
              <w:rPr>
                <w:rFonts w:ascii="Times New Roman" w:eastAsia="標楷體" w:hAnsi="Times New Roman"/>
                <w:b/>
                <w:sz w:val="22"/>
              </w:rPr>
            </w:pPr>
            <w:r w:rsidRPr="00C84E16">
              <w:rPr>
                <w:rFonts w:ascii="Times New Roman" w:eastAsia="標楷體" w:hAnsi="Times New Roman"/>
                <w:b/>
                <w:sz w:val="22"/>
              </w:rPr>
              <w:t>年度</w:t>
            </w:r>
          </w:p>
        </w:tc>
        <w:tc>
          <w:tcPr>
            <w:tcW w:w="1134" w:type="dxa"/>
            <w:vAlign w:val="center"/>
          </w:tcPr>
          <w:p w:rsidR="00764182" w:rsidRPr="00C84E16" w:rsidRDefault="00764182" w:rsidP="00A95058">
            <w:pPr>
              <w:spacing w:line="480" w:lineRule="exact"/>
              <w:jc w:val="center"/>
              <w:rPr>
                <w:rFonts w:ascii="Times New Roman" w:eastAsia="標楷體" w:hAnsi="Times New Roman"/>
                <w:b/>
                <w:bCs/>
                <w:sz w:val="22"/>
              </w:rPr>
            </w:pPr>
            <w:r w:rsidRPr="00C84E16">
              <w:rPr>
                <w:rFonts w:ascii="Times New Roman" w:eastAsia="標楷體" w:hAnsi="Times New Roman"/>
                <w:b/>
                <w:bCs/>
                <w:sz w:val="22"/>
              </w:rPr>
              <w:t>103</w:t>
            </w:r>
          </w:p>
        </w:tc>
        <w:tc>
          <w:tcPr>
            <w:tcW w:w="1134" w:type="dxa"/>
            <w:vAlign w:val="center"/>
          </w:tcPr>
          <w:p w:rsidR="00764182" w:rsidRPr="00C84E16" w:rsidRDefault="00764182" w:rsidP="00A95058">
            <w:pPr>
              <w:spacing w:line="480" w:lineRule="exact"/>
              <w:jc w:val="center"/>
              <w:rPr>
                <w:rFonts w:ascii="Times New Roman" w:eastAsia="標楷體" w:hAnsi="Times New Roman"/>
                <w:b/>
                <w:bCs/>
                <w:sz w:val="22"/>
              </w:rPr>
            </w:pPr>
            <w:r w:rsidRPr="00C84E16">
              <w:rPr>
                <w:rFonts w:ascii="Times New Roman" w:eastAsia="標楷體" w:hAnsi="Times New Roman"/>
                <w:b/>
                <w:bCs/>
                <w:sz w:val="22"/>
              </w:rPr>
              <w:t>104</w:t>
            </w:r>
          </w:p>
        </w:tc>
        <w:tc>
          <w:tcPr>
            <w:tcW w:w="1134" w:type="dxa"/>
            <w:vAlign w:val="center"/>
          </w:tcPr>
          <w:p w:rsidR="00764182" w:rsidRPr="00C84E16" w:rsidRDefault="00764182" w:rsidP="00A95058">
            <w:pPr>
              <w:spacing w:line="480" w:lineRule="exact"/>
              <w:jc w:val="center"/>
              <w:rPr>
                <w:rFonts w:ascii="Times New Roman" w:eastAsia="標楷體" w:hAnsi="Times New Roman"/>
                <w:b/>
                <w:bCs/>
                <w:sz w:val="22"/>
              </w:rPr>
            </w:pPr>
            <w:r w:rsidRPr="00C84E16">
              <w:rPr>
                <w:rFonts w:ascii="Times New Roman" w:eastAsia="標楷體" w:hAnsi="Times New Roman"/>
                <w:b/>
                <w:bCs/>
                <w:sz w:val="22"/>
              </w:rPr>
              <w:t>105</w:t>
            </w:r>
          </w:p>
        </w:tc>
        <w:tc>
          <w:tcPr>
            <w:tcW w:w="1134" w:type="dxa"/>
            <w:vAlign w:val="center"/>
          </w:tcPr>
          <w:p w:rsidR="00764182" w:rsidRPr="00C84E16" w:rsidRDefault="00764182" w:rsidP="00A95058">
            <w:pPr>
              <w:spacing w:line="480" w:lineRule="exact"/>
              <w:jc w:val="center"/>
              <w:rPr>
                <w:rFonts w:ascii="Times New Roman" w:eastAsia="標楷體" w:hAnsi="Times New Roman"/>
                <w:b/>
                <w:bCs/>
                <w:sz w:val="22"/>
              </w:rPr>
            </w:pPr>
            <w:r w:rsidRPr="00C84E16">
              <w:rPr>
                <w:rFonts w:ascii="Times New Roman" w:eastAsia="標楷體" w:hAnsi="Times New Roman"/>
                <w:b/>
                <w:bCs/>
                <w:sz w:val="22"/>
              </w:rPr>
              <w:t>106</w:t>
            </w:r>
          </w:p>
        </w:tc>
        <w:tc>
          <w:tcPr>
            <w:tcW w:w="1134" w:type="dxa"/>
            <w:vAlign w:val="center"/>
          </w:tcPr>
          <w:p w:rsidR="00764182" w:rsidRPr="00C84E16" w:rsidRDefault="00764182" w:rsidP="00A95058">
            <w:pPr>
              <w:spacing w:line="480" w:lineRule="exact"/>
              <w:jc w:val="center"/>
              <w:rPr>
                <w:rFonts w:ascii="Times New Roman" w:eastAsia="標楷體" w:hAnsi="Times New Roman"/>
                <w:b/>
                <w:bCs/>
                <w:sz w:val="22"/>
              </w:rPr>
            </w:pPr>
            <w:r w:rsidRPr="00C84E16">
              <w:rPr>
                <w:rFonts w:ascii="Times New Roman" w:eastAsia="標楷體" w:hAnsi="Times New Roman"/>
                <w:b/>
                <w:bCs/>
                <w:sz w:val="22"/>
              </w:rPr>
              <w:t>107</w:t>
            </w:r>
          </w:p>
        </w:tc>
        <w:tc>
          <w:tcPr>
            <w:tcW w:w="1134" w:type="dxa"/>
            <w:vAlign w:val="center"/>
          </w:tcPr>
          <w:p w:rsidR="00764182" w:rsidRPr="00C84E16" w:rsidRDefault="00764182" w:rsidP="00A95058">
            <w:pPr>
              <w:spacing w:line="400" w:lineRule="exact"/>
              <w:jc w:val="center"/>
              <w:rPr>
                <w:rFonts w:ascii="Times New Roman" w:eastAsia="標楷體" w:hAnsi="Times New Roman"/>
                <w:b/>
                <w:bCs/>
                <w:sz w:val="22"/>
              </w:rPr>
            </w:pPr>
            <w:r w:rsidRPr="00C84E16">
              <w:rPr>
                <w:rFonts w:ascii="Times New Roman" w:eastAsia="標楷體" w:hAnsi="Times New Roman"/>
                <w:b/>
                <w:bCs/>
                <w:sz w:val="22"/>
              </w:rPr>
              <w:t>合計</w:t>
            </w:r>
          </w:p>
          <w:p w:rsidR="00764182" w:rsidRPr="00C84E16" w:rsidRDefault="00764182" w:rsidP="00A95058">
            <w:pPr>
              <w:spacing w:line="400" w:lineRule="exact"/>
              <w:jc w:val="center"/>
              <w:rPr>
                <w:rFonts w:ascii="Times New Roman" w:eastAsia="標楷體" w:hAnsi="Times New Roman"/>
                <w:b/>
                <w:bCs/>
                <w:sz w:val="22"/>
              </w:rPr>
            </w:pPr>
            <w:r w:rsidRPr="00C84E16">
              <w:rPr>
                <w:rFonts w:ascii="Times New Roman" w:eastAsia="標楷體" w:hAnsi="Times New Roman"/>
                <w:b/>
                <w:sz w:val="22"/>
              </w:rPr>
              <w:t>（美元）</w:t>
            </w:r>
          </w:p>
        </w:tc>
      </w:tr>
      <w:tr w:rsidR="00764182" w:rsidRPr="00C84E16" w:rsidTr="001E39E8">
        <w:trPr>
          <w:trHeight w:hRule="exact" w:val="963"/>
        </w:trPr>
        <w:tc>
          <w:tcPr>
            <w:tcW w:w="1560" w:type="dxa"/>
            <w:vAlign w:val="center"/>
          </w:tcPr>
          <w:p w:rsidR="00764182" w:rsidRPr="00C84E16" w:rsidRDefault="00764182" w:rsidP="00585B34">
            <w:pPr>
              <w:tabs>
                <w:tab w:val="left" w:pos="567"/>
              </w:tabs>
              <w:adjustRightInd w:val="0"/>
              <w:spacing w:line="480" w:lineRule="exact"/>
              <w:ind w:rightChars="-59" w:right="-142"/>
              <w:textAlignment w:val="baseline"/>
              <w:rPr>
                <w:rFonts w:ascii="Times New Roman" w:eastAsia="標楷體" w:hAnsi="Times New Roman"/>
                <w:sz w:val="22"/>
              </w:rPr>
            </w:pPr>
            <w:r w:rsidRPr="00C84E16">
              <w:rPr>
                <w:rFonts w:ascii="Times New Roman" w:eastAsia="標楷體" w:hAnsi="Times New Roman"/>
                <w:sz w:val="22"/>
              </w:rPr>
              <w:t>台方控管</w:t>
            </w:r>
          </w:p>
          <w:p w:rsidR="00764182" w:rsidRPr="00C84E16" w:rsidRDefault="00764182" w:rsidP="00585B34">
            <w:pPr>
              <w:tabs>
                <w:tab w:val="left" w:pos="567"/>
              </w:tabs>
              <w:adjustRightInd w:val="0"/>
              <w:spacing w:line="480" w:lineRule="exact"/>
              <w:ind w:rightChars="-59" w:right="-142"/>
              <w:textAlignment w:val="baseline"/>
              <w:rPr>
                <w:rFonts w:ascii="Times New Roman" w:eastAsia="標楷體" w:hAnsi="Times New Roman"/>
                <w:sz w:val="22"/>
              </w:rPr>
            </w:pPr>
            <w:r w:rsidRPr="00C84E16">
              <w:rPr>
                <w:rFonts w:ascii="Times New Roman" w:eastAsia="標楷體" w:hAnsi="Times New Roman"/>
                <w:sz w:val="22"/>
              </w:rPr>
              <w:t>(</w:t>
            </w:r>
            <w:r w:rsidRPr="00C84E16">
              <w:rPr>
                <w:rFonts w:ascii="Times New Roman" w:eastAsia="標楷體" w:hAnsi="Times New Roman"/>
                <w:sz w:val="22"/>
              </w:rPr>
              <w:t>人事、旅運</w:t>
            </w:r>
            <w:r w:rsidRPr="00C84E16">
              <w:rPr>
                <w:rFonts w:ascii="Times New Roman" w:eastAsia="標楷體" w:hAnsi="Times New Roman"/>
                <w:sz w:val="22"/>
              </w:rPr>
              <w:t>)</w:t>
            </w:r>
          </w:p>
        </w:tc>
        <w:tc>
          <w:tcPr>
            <w:tcW w:w="1134" w:type="dxa"/>
            <w:vAlign w:val="center"/>
          </w:tcPr>
          <w:p w:rsidR="00764182" w:rsidRPr="00C84E16" w:rsidRDefault="00764182" w:rsidP="00A95058">
            <w:pPr>
              <w:spacing w:line="480" w:lineRule="exact"/>
              <w:jc w:val="center"/>
              <w:rPr>
                <w:rFonts w:ascii="Times New Roman" w:eastAsia="標楷體" w:hAnsi="Times New Roman"/>
                <w:b/>
                <w:bCs/>
                <w:kern w:val="0"/>
                <w:sz w:val="22"/>
              </w:rPr>
            </w:pPr>
            <w:r w:rsidRPr="00C84E16">
              <w:rPr>
                <w:rFonts w:ascii="Times New Roman" w:eastAsia="標楷體" w:hAnsi="Times New Roman"/>
                <w:b/>
                <w:bCs/>
                <w:kern w:val="0"/>
                <w:sz w:val="22"/>
              </w:rPr>
              <w:t>50</w:t>
            </w:r>
            <w:r>
              <w:rPr>
                <w:rFonts w:ascii="Times New Roman" w:eastAsia="標楷體" w:hAnsi="Times New Roman" w:hint="eastAsia"/>
                <w:b/>
                <w:bCs/>
                <w:kern w:val="0"/>
                <w:sz w:val="22"/>
              </w:rPr>
              <w:t>9</w:t>
            </w:r>
            <w:r w:rsidRPr="00C84E16">
              <w:rPr>
                <w:rFonts w:ascii="Times New Roman" w:eastAsia="標楷體" w:hAnsi="Times New Roman"/>
                <w:b/>
                <w:bCs/>
                <w:kern w:val="0"/>
                <w:sz w:val="22"/>
              </w:rPr>
              <w:t>,</w:t>
            </w:r>
            <w:r>
              <w:rPr>
                <w:rFonts w:ascii="Times New Roman" w:eastAsia="標楷體" w:hAnsi="Times New Roman" w:hint="eastAsia"/>
                <w:b/>
                <w:bCs/>
                <w:kern w:val="0"/>
                <w:sz w:val="22"/>
              </w:rPr>
              <w:t>667</w:t>
            </w:r>
          </w:p>
        </w:tc>
        <w:tc>
          <w:tcPr>
            <w:tcW w:w="1134" w:type="dxa"/>
            <w:vAlign w:val="center"/>
          </w:tcPr>
          <w:p w:rsidR="00764182" w:rsidRPr="00C84E16" w:rsidRDefault="00764182" w:rsidP="00A95058">
            <w:pPr>
              <w:spacing w:line="480" w:lineRule="exact"/>
              <w:jc w:val="center"/>
              <w:rPr>
                <w:rFonts w:ascii="Times New Roman" w:eastAsia="標楷體" w:hAnsi="Times New Roman"/>
                <w:b/>
                <w:bCs/>
                <w:kern w:val="0"/>
                <w:sz w:val="22"/>
              </w:rPr>
            </w:pPr>
            <w:r w:rsidRPr="00C84E16">
              <w:rPr>
                <w:rFonts w:ascii="Times New Roman" w:eastAsia="標楷體" w:hAnsi="Times New Roman"/>
                <w:b/>
                <w:bCs/>
                <w:kern w:val="0"/>
                <w:sz w:val="22"/>
              </w:rPr>
              <w:t>500,000</w:t>
            </w:r>
          </w:p>
        </w:tc>
        <w:tc>
          <w:tcPr>
            <w:tcW w:w="1134" w:type="dxa"/>
            <w:vAlign w:val="center"/>
          </w:tcPr>
          <w:p w:rsidR="00764182" w:rsidRPr="00C84E16" w:rsidRDefault="00764182" w:rsidP="00A95058">
            <w:pPr>
              <w:spacing w:line="480" w:lineRule="exact"/>
              <w:jc w:val="center"/>
              <w:rPr>
                <w:rFonts w:ascii="Times New Roman" w:eastAsia="標楷體" w:hAnsi="Times New Roman"/>
                <w:b/>
                <w:bCs/>
                <w:kern w:val="0"/>
                <w:sz w:val="22"/>
              </w:rPr>
            </w:pPr>
            <w:r w:rsidRPr="00C84E16">
              <w:rPr>
                <w:rFonts w:ascii="Times New Roman" w:eastAsia="標楷體" w:hAnsi="Times New Roman"/>
                <w:b/>
                <w:bCs/>
                <w:kern w:val="0"/>
                <w:sz w:val="22"/>
              </w:rPr>
              <w:t>500,000</w:t>
            </w:r>
          </w:p>
        </w:tc>
        <w:tc>
          <w:tcPr>
            <w:tcW w:w="1134" w:type="dxa"/>
            <w:vAlign w:val="center"/>
          </w:tcPr>
          <w:p w:rsidR="00764182" w:rsidRPr="00C84E16" w:rsidRDefault="00764182" w:rsidP="00A95058">
            <w:pPr>
              <w:spacing w:line="480" w:lineRule="exact"/>
              <w:jc w:val="center"/>
              <w:rPr>
                <w:rFonts w:ascii="Times New Roman" w:eastAsia="標楷體" w:hAnsi="Times New Roman"/>
                <w:b/>
                <w:bCs/>
                <w:kern w:val="0"/>
                <w:sz w:val="22"/>
              </w:rPr>
            </w:pPr>
            <w:r w:rsidRPr="00C84E16">
              <w:rPr>
                <w:rFonts w:ascii="Times New Roman" w:eastAsia="標楷體" w:hAnsi="Times New Roman"/>
                <w:b/>
                <w:bCs/>
                <w:kern w:val="0"/>
                <w:sz w:val="22"/>
              </w:rPr>
              <w:t>500,000</w:t>
            </w:r>
          </w:p>
        </w:tc>
        <w:tc>
          <w:tcPr>
            <w:tcW w:w="1134" w:type="dxa"/>
            <w:vAlign w:val="center"/>
          </w:tcPr>
          <w:p w:rsidR="00764182" w:rsidRPr="00C84E16" w:rsidRDefault="00764182" w:rsidP="00A95058">
            <w:pPr>
              <w:spacing w:line="480" w:lineRule="exact"/>
              <w:jc w:val="center"/>
              <w:rPr>
                <w:rFonts w:ascii="Times New Roman" w:eastAsia="標楷體" w:hAnsi="Times New Roman"/>
                <w:b/>
                <w:bCs/>
                <w:kern w:val="0"/>
                <w:sz w:val="22"/>
              </w:rPr>
            </w:pPr>
            <w:r>
              <w:rPr>
                <w:rFonts w:ascii="Times New Roman" w:eastAsia="標楷體" w:hAnsi="Times New Roman" w:hint="eastAsia"/>
                <w:b/>
                <w:bCs/>
                <w:kern w:val="0"/>
                <w:sz w:val="22"/>
              </w:rPr>
              <w:t>490</w:t>
            </w:r>
            <w:r w:rsidRPr="00C84E16">
              <w:rPr>
                <w:rFonts w:ascii="Times New Roman" w:eastAsia="標楷體" w:hAnsi="Times New Roman"/>
                <w:b/>
                <w:bCs/>
                <w:kern w:val="0"/>
                <w:sz w:val="22"/>
              </w:rPr>
              <w:t>,</w:t>
            </w:r>
            <w:r>
              <w:rPr>
                <w:rFonts w:ascii="Times New Roman" w:eastAsia="標楷體" w:hAnsi="Times New Roman" w:hint="eastAsia"/>
                <w:b/>
                <w:bCs/>
                <w:kern w:val="0"/>
                <w:sz w:val="22"/>
              </w:rPr>
              <w:t>333</w:t>
            </w:r>
          </w:p>
        </w:tc>
        <w:tc>
          <w:tcPr>
            <w:tcW w:w="1134" w:type="dxa"/>
            <w:vAlign w:val="center"/>
          </w:tcPr>
          <w:p w:rsidR="00764182" w:rsidRPr="00C84E16" w:rsidRDefault="00764182" w:rsidP="00A95058">
            <w:pPr>
              <w:spacing w:line="480" w:lineRule="exact"/>
              <w:jc w:val="center"/>
              <w:rPr>
                <w:rFonts w:ascii="Times New Roman" w:hAnsi="Times New Roman"/>
                <w:b/>
                <w:sz w:val="22"/>
              </w:rPr>
            </w:pPr>
            <w:r w:rsidRPr="00C84E16">
              <w:rPr>
                <w:rFonts w:ascii="Times New Roman" w:hAnsi="Times New Roman"/>
                <w:b/>
                <w:sz w:val="22"/>
              </w:rPr>
              <w:t>2,500,000</w:t>
            </w:r>
          </w:p>
        </w:tc>
      </w:tr>
      <w:tr w:rsidR="00764182" w:rsidRPr="00C84E16" w:rsidTr="001E39E8">
        <w:trPr>
          <w:trHeight w:hRule="exact" w:val="1400"/>
        </w:trPr>
        <w:tc>
          <w:tcPr>
            <w:tcW w:w="1560" w:type="dxa"/>
            <w:vAlign w:val="center"/>
          </w:tcPr>
          <w:p w:rsidR="00764182" w:rsidRPr="00C84E16" w:rsidRDefault="00764182" w:rsidP="00585B34">
            <w:pPr>
              <w:tabs>
                <w:tab w:val="left" w:pos="0"/>
              </w:tabs>
              <w:adjustRightInd w:val="0"/>
              <w:spacing w:line="480" w:lineRule="exact"/>
              <w:ind w:left="818" w:rightChars="-104" w:right="-250" w:hanging="1068"/>
              <w:textAlignment w:val="baseline"/>
              <w:rPr>
                <w:rFonts w:ascii="Times New Roman" w:eastAsia="標楷體" w:hAnsi="Times New Roman"/>
                <w:sz w:val="22"/>
              </w:rPr>
            </w:pPr>
            <w:r w:rsidRPr="00C84E16">
              <w:rPr>
                <w:rFonts w:ascii="Times New Roman" w:eastAsia="標楷體" w:hAnsi="Times New Roman"/>
                <w:sz w:val="22"/>
              </w:rPr>
              <w:t xml:space="preserve">  </w:t>
            </w:r>
            <w:r w:rsidRPr="00C84E16">
              <w:rPr>
                <w:rFonts w:ascii="Times New Roman" w:eastAsia="標楷體" w:hAnsi="Times New Roman"/>
                <w:sz w:val="22"/>
              </w:rPr>
              <w:t>海方控管總計</w:t>
            </w:r>
            <w:r w:rsidRPr="00C84E16">
              <w:rPr>
                <w:rFonts w:ascii="Times New Roman" w:eastAsia="標楷體" w:hAnsi="Times New Roman"/>
                <w:sz w:val="22"/>
              </w:rPr>
              <w:t xml:space="preserve"> </w:t>
            </w:r>
          </w:p>
          <w:p w:rsidR="00764182" w:rsidRPr="00C84E16" w:rsidRDefault="00764182" w:rsidP="00585B34">
            <w:pPr>
              <w:tabs>
                <w:tab w:val="left" w:pos="567"/>
              </w:tabs>
              <w:adjustRightInd w:val="0"/>
              <w:spacing w:line="480" w:lineRule="exact"/>
              <w:ind w:leftChars="13" w:left="31" w:rightChars="-59" w:right="-142"/>
              <w:textAlignment w:val="baseline"/>
              <w:rPr>
                <w:rFonts w:ascii="Times New Roman" w:eastAsia="標楷體" w:hAnsi="Times New Roman"/>
                <w:sz w:val="22"/>
              </w:rPr>
            </w:pPr>
            <w:r w:rsidRPr="00C84E16">
              <w:rPr>
                <w:rFonts w:ascii="Times New Roman" w:eastAsia="標楷體" w:hAnsi="Times New Roman"/>
                <w:sz w:val="22"/>
              </w:rPr>
              <w:t>(</w:t>
            </w:r>
            <w:r w:rsidRPr="00C84E16">
              <w:rPr>
                <w:rFonts w:ascii="Times New Roman" w:eastAsia="標楷體" w:hAnsi="Times New Roman"/>
                <w:sz w:val="22"/>
              </w:rPr>
              <w:t>人事、業務、</w:t>
            </w:r>
          </w:p>
          <w:p w:rsidR="00764182" w:rsidRPr="00C84E16" w:rsidRDefault="00764182" w:rsidP="00585B34">
            <w:pPr>
              <w:tabs>
                <w:tab w:val="left" w:pos="567"/>
              </w:tabs>
              <w:adjustRightInd w:val="0"/>
              <w:spacing w:line="480" w:lineRule="exact"/>
              <w:ind w:leftChars="13" w:left="31" w:rightChars="-59" w:right="-142"/>
              <w:textAlignment w:val="baseline"/>
              <w:rPr>
                <w:rFonts w:ascii="Times New Roman" w:eastAsia="標楷體" w:hAnsi="Times New Roman"/>
                <w:sz w:val="22"/>
              </w:rPr>
            </w:pPr>
            <w:r w:rsidRPr="00C84E16">
              <w:rPr>
                <w:rFonts w:ascii="Times New Roman" w:eastAsia="標楷體" w:hAnsi="Times New Roman"/>
                <w:sz w:val="22"/>
              </w:rPr>
              <w:t>設備</w:t>
            </w:r>
            <w:r w:rsidRPr="00C84E16">
              <w:rPr>
                <w:rFonts w:ascii="Times New Roman" w:eastAsia="標楷體" w:hAnsi="Times New Roman"/>
                <w:sz w:val="22"/>
              </w:rPr>
              <w:t>)</w:t>
            </w:r>
          </w:p>
        </w:tc>
        <w:tc>
          <w:tcPr>
            <w:tcW w:w="1134" w:type="dxa"/>
            <w:vAlign w:val="center"/>
          </w:tcPr>
          <w:p w:rsidR="00764182" w:rsidRPr="00C84E16" w:rsidRDefault="00764182" w:rsidP="00A95058">
            <w:pPr>
              <w:spacing w:line="480" w:lineRule="exact"/>
              <w:jc w:val="center"/>
              <w:rPr>
                <w:rFonts w:ascii="Times New Roman" w:eastAsia="標楷體" w:hAnsi="Times New Roman"/>
                <w:b/>
                <w:bCs/>
                <w:kern w:val="0"/>
                <w:sz w:val="22"/>
                <w:lang w:val="fr-FR"/>
              </w:rPr>
            </w:pPr>
            <w:r>
              <w:rPr>
                <w:rFonts w:ascii="Times New Roman" w:eastAsia="標楷體" w:hAnsi="Times New Roman" w:hint="eastAsia"/>
                <w:b/>
                <w:bCs/>
                <w:kern w:val="0"/>
                <w:sz w:val="22"/>
                <w:lang w:val="fr-FR"/>
              </w:rPr>
              <w:t>99,3440</w:t>
            </w:r>
          </w:p>
        </w:tc>
        <w:tc>
          <w:tcPr>
            <w:tcW w:w="1134" w:type="dxa"/>
            <w:vAlign w:val="center"/>
          </w:tcPr>
          <w:p w:rsidR="00764182" w:rsidRPr="00C84E16" w:rsidRDefault="00764182" w:rsidP="00A95058">
            <w:pPr>
              <w:spacing w:line="480" w:lineRule="exact"/>
              <w:jc w:val="center"/>
              <w:rPr>
                <w:rFonts w:ascii="Times New Roman" w:eastAsia="標楷體" w:hAnsi="Times New Roman"/>
                <w:b/>
                <w:bCs/>
                <w:kern w:val="0"/>
                <w:sz w:val="22"/>
                <w:lang w:val="fr-FR"/>
              </w:rPr>
            </w:pPr>
            <w:r w:rsidRPr="00C84E16">
              <w:rPr>
                <w:rFonts w:ascii="Times New Roman" w:eastAsia="標楷體" w:hAnsi="Times New Roman"/>
                <w:b/>
                <w:bCs/>
                <w:kern w:val="0"/>
                <w:sz w:val="22"/>
                <w:lang w:val="fr-FR"/>
              </w:rPr>
              <w:t>1,500,000</w:t>
            </w:r>
          </w:p>
        </w:tc>
        <w:tc>
          <w:tcPr>
            <w:tcW w:w="1134" w:type="dxa"/>
            <w:vAlign w:val="center"/>
          </w:tcPr>
          <w:p w:rsidR="00764182" w:rsidRPr="00C84E16" w:rsidRDefault="00764182" w:rsidP="00A95058">
            <w:pPr>
              <w:spacing w:line="480" w:lineRule="exact"/>
              <w:jc w:val="center"/>
              <w:rPr>
                <w:rFonts w:ascii="Times New Roman" w:eastAsia="標楷體" w:hAnsi="Times New Roman"/>
                <w:b/>
                <w:bCs/>
                <w:kern w:val="0"/>
                <w:sz w:val="22"/>
                <w:lang w:val="fr-FR"/>
              </w:rPr>
            </w:pPr>
            <w:r w:rsidRPr="00C84E16">
              <w:rPr>
                <w:rFonts w:ascii="Times New Roman" w:eastAsia="標楷體" w:hAnsi="Times New Roman"/>
                <w:b/>
                <w:bCs/>
                <w:kern w:val="0"/>
                <w:sz w:val="22"/>
                <w:lang w:val="fr-FR"/>
              </w:rPr>
              <w:t>1,500,000</w:t>
            </w:r>
          </w:p>
        </w:tc>
        <w:tc>
          <w:tcPr>
            <w:tcW w:w="1134" w:type="dxa"/>
            <w:vAlign w:val="center"/>
          </w:tcPr>
          <w:p w:rsidR="00764182" w:rsidRPr="00C84E16" w:rsidRDefault="00764182" w:rsidP="00A95058">
            <w:pPr>
              <w:spacing w:line="480" w:lineRule="exact"/>
              <w:jc w:val="center"/>
              <w:rPr>
                <w:rFonts w:ascii="Times New Roman" w:eastAsia="標楷體" w:hAnsi="Times New Roman"/>
                <w:b/>
                <w:bCs/>
                <w:kern w:val="0"/>
                <w:sz w:val="22"/>
                <w:lang w:val="fr-FR"/>
              </w:rPr>
            </w:pPr>
            <w:r w:rsidRPr="00C84E16">
              <w:rPr>
                <w:rFonts w:ascii="Times New Roman" w:eastAsia="標楷體" w:hAnsi="Times New Roman"/>
                <w:b/>
                <w:bCs/>
                <w:kern w:val="0"/>
                <w:sz w:val="22"/>
                <w:lang w:val="fr-FR"/>
              </w:rPr>
              <w:t>1,500,000</w:t>
            </w:r>
          </w:p>
        </w:tc>
        <w:tc>
          <w:tcPr>
            <w:tcW w:w="1134" w:type="dxa"/>
            <w:vAlign w:val="center"/>
          </w:tcPr>
          <w:p w:rsidR="00764182" w:rsidRPr="00C84E16" w:rsidRDefault="00764182" w:rsidP="00A95058">
            <w:pPr>
              <w:spacing w:line="480" w:lineRule="exact"/>
              <w:jc w:val="center"/>
              <w:rPr>
                <w:rFonts w:ascii="Times New Roman" w:eastAsia="標楷體" w:hAnsi="Times New Roman"/>
                <w:b/>
                <w:bCs/>
                <w:kern w:val="0"/>
                <w:sz w:val="22"/>
                <w:lang w:val="fr-FR"/>
              </w:rPr>
            </w:pPr>
            <w:r>
              <w:rPr>
                <w:rFonts w:ascii="Times New Roman" w:eastAsia="標楷體" w:hAnsi="Times New Roman" w:hint="eastAsia"/>
                <w:b/>
                <w:bCs/>
                <w:kern w:val="0"/>
                <w:sz w:val="22"/>
                <w:lang w:val="fr-FR"/>
              </w:rPr>
              <w:t>1,006,560</w:t>
            </w:r>
          </w:p>
        </w:tc>
        <w:tc>
          <w:tcPr>
            <w:tcW w:w="1134" w:type="dxa"/>
            <w:vAlign w:val="center"/>
          </w:tcPr>
          <w:p w:rsidR="00764182" w:rsidRPr="00C84E16" w:rsidRDefault="00764182" w:rsidP="00A95058">
            <w:pPr>
              <w:spacing w:line="480" w:lineRule="exact"/>
              <w:jc w:val="center"/>
              <w:rPr>
                <w:rFonts w:ascii="Times New Roman" w:hAnsi="Times New Roman"/>
                <w:b/>
                <w:sz w:val="22"/>
              </w:rPr>
            </w:pPr>
            <w:r w:rsidRPr="00C84E16">
              <w:rPr>
                <w:rFonts w:ascii="Times New Roman" w:hAnsi="Times New Roman"/>
                <w:b/>
                <w:sz w:val="22"/>
              </w:rPr>
              <w:t>6,500,000</w:t>
            </w:r>
          </w:p>
        </w:tc>
      </w:tr>
      <w:tr w:rsidR="00764182" w:rsidRPr="00C84E16" w:rsidTr="001E39E8">
        <w:trPr>
          <w:trHeight w:hRule="exact" w:val="432"/>
        </w:trPr>
        <w:tc>
          <w:tcPr>
            <w:tcW w:w="1560" w:type="dxa"/>
          </w:tcPr>
          <w:p w:rsidR="00764182" w:rsidRPr="00C84E16" w:rsidRDefault="00764182" w:rsidP="00585B34">
            <w:pPr>
              <w:tabs>
                <w:tab w:val="left" w:pos="567"/>
              </w:tabs>
              <w:adjustRightInd w:val="0"/>
              <w:spacing w:line="480" w:lineRule="exact"/>
              <w:ind w:left="818" w:rightChars="-59" w:right="-142" w:hanging="818"/>
              <w:jc w:val="both"/>
              <w:textAlignment w:val="baseline"/>
              <w:rPr>
                <w:rFonts w:ascii="Times New Roman" w:eastAsia="標楷體" w:hAnsi="Times New Roman"/>
                <w:sz w:val="22"/>
              </w:rPr>
            </w:pPr>
            <w:r w:rsidRPr="00C84E16">
              <w:rPr>
                <w:rFonts w:ascii="Times New Roman" w:eastAsia="標楷體" w:hAnsi="Times New Roman"/>
                <w:sz w:val="22"/>
              </w:rPr>
              <w:t>(1)</w:t>
            </w:r>
            <w:r w:rsidRPr="00C84E16">
              <w:rPr>
                <w:rFonts w:ascii="Times New Roman" w:eastAsia="標楷體" w:hAnsi="Times New Roman"/>
                <w:sz w:val="22"/>
              </w:rPr>
              <w:t>人事費</w:t>
            </w:r>
          </w:p>
        </w:tc>
        <w:tc>
          <w:tcPr>
            <w:tcW w:w="1134" w:type="dxa"/>
            <w:vAlign w:val="center"/>
          </w:tcPr>
          <w:p w:rsidR="00764182" w:rsidRPr="00C84E16" w:rsidRDefault="00764182" w:rsidP="00A95058">
            <w:pPr>
              <w:spacing w:line="480" w:lineRule="exact"/>
              <w:jc w:val="center"/>
              <w:rPr>
                <w:rFonts w:ascii="Times New Roman" w:hAnsi="Times New Roman"/>
                <w:sz w:val="22"/>
              </w:rPr>
            </w:pPr>
            <w:r>
              <w:rPr>
                <w:rFonts w:ascii="Times New Roman" w:hAnsi="Times New Roman" w:hint="eastAsia"/>
                <w:sz w:val="22"/>
                <w:lang w:val="fr-FR"/>
              </w:rPr>
              <w:t>444,353</w:t>
            </w:r>
          </w:p>
        </w:tc>
        <w:tc>
          <w:tcPr>
            <w:tcW w:w="1134" w:type="dxa"/>
            <w:vAlign w:val="center"/>
          </w:tcPr>
          <w:p w:rsidR="00764182" w:rsidRPr="00C84E16" w:rsidRDefault="00764182" w:rsidP="00A95058">
            <w:pPr>
              <w:spacing w:line="480" w:lineRule="exact"/>
              <w:jc w:val="center"/>
              <w:rPr>
                <w:rFonts w:ascii="Times New Roman" w:eastAsia="標楷體" w:hAnsi="Times New Roman"/>
                <w:kern w:val="0"/>
                <w:sz w:val="22"/>
                <w:lang w:val="fr-FR"/>
              </w:rPr>
            </w:pPr>
            <w:r w:rsidRPr="00C84E16">
              <w:rPr>
                <w:rFonts w:ascii="Times New Roman" w:eastAsia="標楷體" w:hAnsi="Times New Roman"/>
                <w:kern w:val="0"/>
                <w:sz w:val="22"/>
                <w:lang w:val="fr-FR"/>
              </w:rPr>
              <w:t>300,000</w:t>
            </w:r>
          </w:p>
        </w:tc>
        <w:tc>
          <w:tcPr>
            <w:tcW w:w="1134" w:type="dxa"/>
            <w:vAlign w:val="center"/>
          </w:tcPr>
          <w:p w:rsidR="00764182" w:rsidRPr="00C84E16" w:rsidRDefault="00764182" w:rsidP="00A95058">
            <w:pPr>
              <w:spacing w:line="480" w:lineRule="exact"/>
              <w:jc w:val="center"/>
              <w:rPr>
                <w:rFonts w:ascii="Times New Roman" w:eastAsia="標楷體" w:hAnsi="Times New Roman"/>
                <w:kern w:val="0"/>
                <w:sz w:val="22"/>
                <w:lang w:val="fr-FR"/>
              </w:rPr>
            </w:pPr>
            <w:r w:rsidRPr="00C84E16">
              <w:rPr>
                <w:rFonts w:ascii="Times New Roman" w:eastAsia="標楷體" w:hAnsi="Times New Roman"/>
                <w:kern w:val="0"/>
                <w:sz w:val="22"/>
                <w:lang w:val="fr-FR"/>
              </w:rPr>
              <w:t>300,000</w:t>
            </w:r>
          </w:p>
        </w:tc>
        <w:tc>
          <w:tcPr>
            <w:tcW w:w="1134" w:type="dxa"/>
            <w:vAlign w:val="center"/>
          </w:tcPr>
          <w:p w:rsidR="00764182" w:rsidRPr="00C84E16" w:rsidRDefault="00764182" w:rsidP="00A95058">
            <w:pPr>
              <w:spacing w:line="480" w:lineRule="exact"/>
              <w:jc w:val="center"/>
              <w:rPr>
                <w:rFonts w:ascii="Times New Roman" w:eastAsia="標楷體" w:hAnsi="Times New Roman"/>
                <w:kern w:val="0"/>
                <w:sz w:val="22"/>
                <w:lang w:val="fr-FR"/>
              </w:rPr>
            </w:pPr>
            <w:r w:rsidRPr="00C84E16">
              <w:rPr>
                <w:rFonts w:ascii="Times New Roman" w:eastAsia="標楷體" w:hAnsi="Times New Roman"/>
                <w:kern w:val="0"/>
                <w:sz w:val="22"/>
                <w:lang w:val="fr-FR"/>
              </w:rPr>
              <w:t>300,000</w:t>
            </w:r>
          </w:p>
        </w:tc>
        <w:tc>
          <w:tcPr>
            <w:tcW w:w="1134" w:type="dxa"/>
            <w:vAlign w:val="center"/>
          </w:tcPr>
          <w:p w:rsidR="00764182" w:rsidRPr="00C84E16" w:rsidRDefault="00764182" w:rsidP="00A95058">
            <w:pPr>
              <w:spacing w:line="480" w:lineRule="exact"/>
              <w:jc w:val="center"/>
              <w:rPr>
                <w:rFonts w:ascii="Times New Roman" w:eastAsia="標楷體" w:hAnsi="Times New Roman"/>
                <w:sz w:val="22"/>
              </w:rPr>
            </w:pPr>
            <w:r w:rsidRPr="00C84E16">
              <w:rPr>
                <w:rFonts w:ascii="Times New Roman" w:eastAsia="標楷體" w:hAnsi="Times New Roman"/>
                <w:sz w:val="22"/>
              </w:rPr>
              <w:t>300,000</w:t>
            </w:r>
          </w:p>
        </w:tc>
        <w:tc>
          <w:tcPr>
            <w:tcW w:w="1134" w:type="dxa"/>
            <w:vAlign w:val="center"/>
          </w:tcPr>
          <w:p w:rsidR="00764182" w:rsidRPr="00C84E16" w:rsidRDefault="00764182" w:rsidP="00A95058">
            <w:pPr>
              <w:spacing w:line="480" w:lineRule="exact"/>
              <w:jc w:val="center"/>
              <w:rPr>
                <w:rFonts w:ascii="Times New Roman" w:hAnsi="Times New Roman"/>
                <w:sz w:val="22"/>
              </w:rPr>
            </w:pPr>
            <w:r w:rsidRPr="00C84E16">
              <w:rPr>
                <w:rFonts w:ascii="Times New Roman" w:hAnsi="Times New Roman"/>
                <w:sz w:val="22"/>
              </w:rPr>
              <w:t>1,449,000</w:t>
            </w:r>
          </w:p>
        </w:tc>
      </w:tr>
      <w:tr w:rsidR="00764182" w:rsidRPr="00C84E16" w:rsidTr="001E39E8">
        <w:trPr>
          <w:trHeight w:hRule="exact" w:val="441"/>
        </w:trPr>
        <w:tc>
          <w:tcPr>
            <w:tcW w:w="1560" w:type="dxa"/>
          </w:tcPr>
          <w:p w:rsidR="00764182" w:rsidRPr="00C84E16" w:rsidRDefault="00764182" w:rsidP="00585B34">
            <w:pPr>
              <w:tabs>
                <w:tab w:val="left" w:pos="567"/>
              </w:tabs>
              <w:adjustRightInd w:val="0"/>
              <w:spacing w:line="480" w:lineRule="exact"/>
              <w:ind w:left="818" w:rightChars="-59" w:right="-142" w:hanging="818"/>
              <w:jc w:val="both"/>
              <w:textAlignment w:val="baseline"/>
              <w:rPr>
                <w:rFonts w:ascii="Times New Roman" w:eastAsia="標楷體" w:hAnsi="Times New Roman"/>
                <w:sz w:val="22"/>
              </w:rPr>
            </w:pPr>
            <w:r w:rsidRPr="00C84E16">
              <w:rPr>
                <w:rFonts w:ascii="Times New Roman" w:eastAsia="標楷體" w:hAnsi="Times New Roman"/>
                <w:sz w:val="22"/>
              </w:rPr>
              <w:t>(2)</w:t>
            </w:r>
            <w:r w:rsidRPr="00C84E16">
              <w:rPr>
                <w:rFonts w:ascii="Times New Roman" w:eastAsia="標楷體" w:hAnsi="Times New Roman"/>
                <w:sz w:val="22"/>
              </w:rPr>
              <w:t>業務費</w:t>
            </w:r>
          </w:p>
        </w:tc>
        <w:tc>
          <w:tcPr>
            <w:tcW w:w="1134" w:type="dxa"/>
            <w:vAlign w:val="center"/>
          </w:tcPr>
          <w:p w:rsidR="00764182" w:rsidRPr="00C84E16" w:rsidRDefault="00764182" w:rsidP="00A95058">
            <w:pPr>
              <w:spacing w:line="480" w:lineRule="exact"/>
              <w:jc w:val="center"/>
              <w:rPr>
                <w:rFonts w:ascii="Times New Roman" w:hAnsi="Times New Roman"/>
                <w:sz w:val="22"/>
              </w:rPr>
            </w:pPr>
            <w:r>
              <w:rPr>
                <w:rFonts w:ascii="Times New Roman" w:hAnsi="Times New Roman" w:hint="eastAsia"/>
                <w:sz w:val="22"/>
              </w:rPr>
              <w:t>733,440</w:t>
            </w:r>
          </w:p>
        </w:tc>
        <w:tc>
          <w:tcPr>
            <w:tcW w:w="1134" w:type="dxa"/>
            <w:vAlign w:val="center"/>
          </w:tcPr>
          <w:p w:rsidR="00764182" w:rsidRPr="00C84E16" w:rsidRDefault="00764182" w:rsidP="00A95058">
            <w:pPr>
              <w:spacing w:line="480" w:lineRule="exact"/>
              <w:jc w:val="center"/>
              <w:rPr>
                <w:rFonts w:ascii="Times New Roman" w:eastAsia="標楷體" w:hAnsi="Times New Roman"/>
                <w:kern w:val="0"/>
                <w:sz w:val="22"/>
              </w:rPr>
            </w:pPr>
            <w:r w:rsidRPr="00C84E16">
              <w:rPr>
                <w:rFonts w:ascii="Times New Roman" w:eastAsia="標楷體" w:hAnsi="Times New Roman"/>
                <w:kern w:val="0"/>
                <w:sz w:val="22"/>
              </w:rPr>
              <w:t>850,000</w:t>
            </w:r>
          </w:p>
        </w:tc>
        <w:tc>
          <w:tcPr>
            <w:tcW w:w="1134" w:type="dxa"/>
            <w:vAlign w:val="center"/>
          </w:tcPr>
          <w:p w:rsidR="00764182" w:rsidRPr="00C84E16" w:rsidRDefault="00764182" w:rsidP="00A95058">
            <w:pPr>
              <w:spacing w:line="480" w:lineRule="exact"/>
              <w:jc w:val="center"/>
              <w:rPr>
                <w:rFonts w:ascii="Times New Roman" w:eastAsia="標楷體" w:hAnsi="Times New Roman"/>
                <w:kern w:val="0"/>
                <w:sz w:val="22"/>
              </w:rPr>
            </w:pPr>
            <w:r w:rsidRPr="00C84E16">
              <w:rPr>
                <w:rFonts w:ascii="Times New Roman" w:eastAsia="標楷體" w:hAnsi="Times New Roman"/>
                <w:kern w:val="0"/>
                <w:sz w:val="22"/>
              </w:rPr>
              <w:t>850,000</w:t>
            </w:r>
          </w:p>
        </w:tc>
        <w:tc>
          <w:tcPr>
            <w:tcW w:w="1134" w:type="dxa"/>
            <w:vAlign w:val="center"/>
          </w:tcPr>
          <w:p w:rsidR="00764182" w:rsidRPr="00C84E16" w:rsidRDefault="00764182" w:rsidP="00A95058">
            <w:pPr>
              <w:spacing w:line="480" w:lineRule="exact"/>
              <w:jc w:val="center"/>
              <w:rPr>
                <w:rFonts w:ascii="Times New Roman" w:eastAsia="標楷體" w:hAnsi="Times New Roman"/>
                <w:kern w:val="0"/>
                <w:sz w:val="22"/>
              </w:rPr>
            </w:pPr>
            <w:r w:rsidRPr="00C84E16">
              <w:rPr>
                <w:rFonts w:ascii="Times New Roman" w:eastAsia="標楷體" w:hAnsi="Times New Roman"/>
                <w:kern w:val="0"/>
                <w:sz w:val="22"/>
              </w:rPr>
              <w:t>850,000</w:t>
            </w:r>
          </w:p>
        </w:tc>
        <w:tc>
          <w:tcPr>
            <w:tcW w:w="1134" w:type="dxa"/>
            <w:vAlign w:val="center"/>
          </w:tcPr>
          <w:p w:rsidR="00764182" w:rsidRPr="00C84E16" w:rsidRDefault="00764182" w:rsidP="00A95058">
            <w:pPr>
              <w:spacing w:line="480" w:lineRule="exact"/>
              <w:jc w:val="center"/>
              <w:rPr>
                <w:rFonts w:ascii="Times New Roman" w:eastAsia="標楷體" w:hAnsi="Times New Roman"/>
                <w:sz w:val="22"/>
              </w:rPr>
            </w:pPr>
            <w:r w:rsidRPr="00C84E16">
              <w:rPr>
                <w:rFonts w:ascii="Times New Roman" w:eastAsia="標楷體" w:hAnsi="Times New Roman"/>
                <w:sz w:val="22"/>
              </w:rPr>
              <w:t>500,000</w:t>
            </w:r>
          </w:p>
        </w:tc>
        <w:tc>
          <w:tcPr>
            <w:tcW w:w="1134" w:type="dxa"/>
            <w:vAlign w:val="center"/>
          </w:tcPr>
          <w:p w:rsidR="00764182" w:rsidRPr="00C84E16" w:rsidRDefault="00764182" w:rsidP="00A95058">
            <w:pPr>
              <w:spacing w:line="480" w:lineRule="exact"/>
              <w:jc w:val="center"/>
              <w:rPr>
                <w:rFonts w:ascii="Times New Roman" w:hAnsi="Times New Roman"/>
                <w:sz w:val="22"/>
              </w:rPr>
            </w:pPr>
            <w:r w:rsidRPr="00C84E16">
              <w:rPr>
                <w:rFonts w:ascii="Times New Roman" w:hAnsi="Times New Roman"/>
                <w:sz w:val="22"/>
              </w:rPr>
              <w:t>3,520,000</w:t>
            </w:r>
          </w:p>
        </w:tc>
      </w:tr>
      <w:tr w:rsidR="00764182" w:rsidRPr="00C84E16" w:rsidTr="001E39E8">
        <w:trPr>
          <w:trHeight w:hRule="exact" w:val="527"/>
        </w:trPr>
        <w:tc>
          <w:tcPr>
            <w:tcW w:w="1560" w:type="dxa"/>
            <w:vAlign w:val="center"/>
          </w:tcPr>
          <w:p w:rsidR="00764182" w:rsidRPr="00C84E16" w:rsidRDefault="00764182" w:rsidP="00585B34">
            <w:pPr>
              <w:tabs>
                <w:tab w:val="left" w:pos="567"/>
              </w:tabs>
              <w:adjustRightInd w:val="0"/>
              <w:spacing w:line="480" w:lineRule="exact"/>
              <w:ind w:rightChars="-59" w:right="-142"/>
              <w:jc w:val="both"/>
              <w:textAlignment w:val="baseline"/>
              <w:rPr>
                <w:rFonts w:ascii="Times New Roman" w:eastAsia="標楷體" w:hAnsi="Times New Roman"/>
                <w:sz w:val="22"/>
              </w:rPr>
            </w:pPr>
            <w:r w:rsidRPr="00C84E16">
              <w:rPr>
                <w:rFonts w:ascii="Times New Roman" w:eastAsia="標楷體" w:hAnsi="Times New Roman"/>
                <w:sz w:val="22"/>
              </w:rPr>
              <w:t>(3)</w:t>
            </w:r>
            <w:r w:rsidRPr="00C84E16">
              <w:rPr>
                <w:rFonts w:ascii="Times New Roman" w:eastAsia="標楷體" w:hAnsi="Times New Roman"/>
                <w:sz w:val="22"/>
              </w:rPr>
              <w:t>旅運費</w:t>
            </w:r>
          </w:p>
        </w:tc>
        <w:tc>
          <w:tcPr>
            <w:tcW w:w="1134" w:type="dxa"/>
            <w:vAlign w:val="center"/>
          </w:tcPr>
          <w:p w:rsidR="00764182" w:rsidRPr="00C84E16" w:rsidRDefault="00764182" w:rsidP="00A95058">
            <w:pPr>
              <w:spacing w:line="480" w:lineRule="exact"/>
              <w:jc w:val="center"/>
              <w:rPr>
                <w:rFonts w:ascii="Times New Roman" w:hAnsi="Times New Roman"/>
                <w:sz w:val="22"/>
              </w:rPr>
            </w:pPr>
            <w:r>
              <w:rPr>
                <w:rFonts w:ascii="Times New Roman" w:hAnsi="Times New Roman" w:hint="eastAsia"/>
                <w:sz w:val="22"/>
              </w:rPr>
              <w:t>65,314</w:t>
            </w:r>
          </w:p>
        </w:tc>
        <w:tc>
          <w:tcPr>
            <w:tcW w:w="1134" w:type="dxa"/>
            <w:vAlign w:val="center"/>
          </w:tcPr>
          <w:p w:rsidR="00764182" w:rsidRPr="00C84E16" w:rsidRDefault="00764182" w:rsidP="00A95058">
            <w:pPr>
              <w:spacing w:line="480" w:lineRule="exact"/>
              <w:jc w:val="center"/>
              <w:rPr>
                <w:rFonts w:ascii="Times New Roman" w:eastAsia="標楷體" w:hAnsi="Times New Roman"/>
                <w:kern w:val="0"/>
                <w:sz w:val="22"/>
              </w:rPr>
            </w:pPr>
            <w:r w:rsidRPr="00C84E16">
              <w:rPr>
                <w:rFonts w:ascii="Times New Roman" w:eastAsia="標楷體" w:hAnsi="Times New Roman"/>
                <w:kern w:val="0"/>
                <w:sz w:val="22"/>
              </w:rPr>
              <w:t>50,000</w:t>
            </w:r>
          </w:p>
        </w:tc>
        <w:tc>
          <w:tcPr>
            <w:tcW w:w="1134" w:type="dxa"/>
            <w:vAlign w:val="center"/>
          </w:tcPr>
          <w:p w:rsidR="00764182" w:rsidRPr="00C84E16" w:rsidRDefault="00764182" w:rsidP="00A95058">
            <w:pPr>
              <w:spacing w:line="480" w:lineRule="exact"/>
              <w:ind w:leftChars="82" w:left="197"/>
              <w:jc w:val="center"/>
              <w:rPr>
                <w:rFonts w:ascii="Times New Roman" w:eastAsia="標楷體" w:hAnsi="Times New Roman"/>
                <w:kern w:val="0"/>
                <w:sz w:val="22"/>
              </w:rPr>
            </w:pPr>
            <w:r w:rsidRPr="00C84E16">
              <w:rPr>
                <w:rFonts w:ascii="Times New Roman" w:eastAsia="標楷體" w:hAnsi="Times New Roman"/>
                <w:kern w:val="0"/>
                <w:sz w:val="22"/>
              </w:rPr>
              <w:t>50,000</w:t>
            </w:r>
          </w:p>
        </w:tc>
        <w:tc>
          <w:tcPr>
            <w:tcW w:w="1134" w:type="dxa"/>
            <w:vAlign w:val="center"/>
          </w:tcPr>
          <w:p w:rsidR="00764182" w:rsidRPr="00C84E16" w:rsidRDefault="00764182" w:rsidP="00A95058">
            <w:pPr>
              <w:spacing w:line="480" w:lineRule="exact"/>
              <w:jc w:val="center"/>
              <w:rPr>
                <w:rFonts w:ascii="Times New Roman" w:eastAsia="標楷體" w:hAnsi="Times New Roman"/>
                <w:kern w:val="0"/>
                <w:sz w:val="22"/>
              </w:rPr>
            </w:pPr>
            <w:r w:rsidRPr="00C84E16">
              <w:rPr>
                <w:rFonts w:ascii="Times New Roman" w:eastAsia="標楷體" w:hAnsi="Times New Roman"/>
                <w:kern w:val="0"/>
                <w:sz w:val="22"/>
              </w:rPr>
              <w:t>50,000</w:t>
            </w:r>
          </w:p>
        </w:tc>
        <w:tc>
          <w:tcPr>
            <w:tcW w:w="1134" w:type="dxa"/>
            <w:vAlign w:val="center"/>
          </w:tcPr>
          <w:p w:rsidR="00764182" w:rsidRPr="00C84E16" w:rsidRDefault="00764182" w:rsidP="00A95058">
            <w:pPr>
              <w:spacing w:line="480" w:lineRule="exact"/>
              <w:jc w:val="center"/>
              <w:rPr>
                <w:rFonts w:ascii="Times New Roman" w:eastAsia="標楷體" w:hAnsi="Times New Roman"/>
                <w:sz w:val="22"/>
              </w:rPr>
            </w:pPr>
            <w:r w:rsidRPr="00C84E16">
              <w:rPr>
                <w:rFonts w:ascii="Times New Roman" w:eastAsia="標楷體" w:hAnsi="Times New Roman"/>
                <w:sz w:val="22"/>
              </w:rPr>
              <w:t>20,000</w:t>
            </w:r>
          </w:p>
        </w:tc>
        <w:tc>
          <w:tcPr>
            <w:tcW w:w="1134" w:type="dxa"/>
            <w:vAlign w:val="center"/>
          </w:tcPr>
          <w:p w:rsidR="00764182" w:rsidRPr="00C84E16" w:rsidRDefault="00764182" w:rsidP="00A95058">
            <w:pPr>
              <w:spacing w:line="480" w:lineRule="exact"/>
              <w:jc w:val="center"/>
              <w:rPr>
                <w:rFonts w:ascii="Times New Roman" w:hAnsi="Times New Roman"/>
                <w:sz w:val="22"/>
              </w:rPr>
            </w:pPr>
            <w:r w:rsidRPr="00C84E16">
              <w:rPr>
                <w:rFonts w:ascii="Times New Roman" w:hAnsi="Times New Roman"/>
                <w:sz w:val="22"/>
              </w:rPr>
              <w:t>190,000</w:t>
            </w:r>
          </w:p>
        </w:tc>
      </w:tr>
      <w:tr w:rsidR="00764182" w:rsidRPr="00C84E16" w:rsidTr="001E39E8">
        <w:trPr>
          <w:trHeight w:hRule="exact" w:val="432"/>
        </w:trPr>
        <w:tc>
          <w:tcPr>
            <w:tcW w:w="1560" w:type="dxa"/>
            <w:vAlign w:val="center"/>
          </w:tcPr>
          <w:p w:rsidR="00764182" w:rsidRPr="00C84E16" w:rsidRDefault="00764182" w:rsidP="00585B34">
            <w:pPr>
              <w:tabs>
                <w:tab w:val="left" w:pos="567"/>
              </w:tabs>
              <w:adjustRightInd w:val="0"/>
              <w:spacing w:line="480" w:lineRule="exact"/>
              <w:ind w:rightChars="-59" w:right="-142"/>
              <w:jc w:val="both"/>
              <w:textAlignment w:val="baseline"/>
              <w:rPr>
                <w:rFonts w:ascii="Times New Roman" w:eastAsia="標楷體" w:hAnsi="Times New Roman"/>
                <w:sz w:val="22"/>
              </w:rPr>
            </w:pPr>
            <w:r w:rsidRPr="00C84E16">
              <w:rPr>
                <w:rFonts w:ascii="Times New Roman" w:eastAsia="標楷體" w:hAnsi="Times New Roman"/>
                <w:sz w:val="22"/>
              </w:rPr>
              <w:t>(4)</w:t>
            </w:r>
            <w:r w:rsidRPr="00C84E16">
              <w:rPr>
                <w:rFonts w:ascii="Times New Roman" w:eastAsia="標楷體" w:hAnsi="Times New Roman"/>
                <w:sz w:val="22"/>
              </w:rPr>
              <w:t>設備費</w:t>
            </w:r>
          </w:p>
        </w:tc>
        <w:tc>
          <w:tcPr>
            <w:tcW w:w="1134" w:type="dxa"/>
            <w:vAlign w:val="center"/>
          </w:tcPr>
          <w:p w:rsidR="00764182" w:rsidRPr="00C84E16" w:rsidRDefault="00764182" w:rsidP="00A95058">
            <w:pPr>
              <w:spacing w:line="480" w:lineRule="exact"/>
              <w:jc w:val="center"/>
              <w:rPr>
                <w:rFonts w:ascii="Times New Roman" w:hAnsi="Times New Roman"/>
                <w:sz w:val="22"/>
              </w:rPr>
            </w:pPr>
            <w:r w:rsidRPr="00C84E16">
              <w:rPr>
                <w:rFonts w:ascii="Times New Roman" w:hAnsi="Times New Roman"/>
                <w:sz w:val="22"/>
                <w:lang w:val="fr-CA"/>
              </w:rPr>
              <w:t>26</w:t>
            </w:r>
            <w:r>
              <w:rPr>
                <w:rFonts w:ascii="Times New Roman" w:hAnsi="Times New Roman" w:hint="eastAsia"/>
                <w:sz w:val="22"/>
                <w:lang w:val="fr-CA"/>
              </w:rPr>
              <w:t>0</w:t>
            </w:r>
            <w:r w:rsidRPr="00C84E16">
              <w:rPr>
                <w:rFonts w:ascii="Times New Roman" w:hAnsi="Times New Roman"/>
                <w:sz w:val="22"/>
                <w:lang w:val="fr-CA"/>
              </w:rPr>
              <w:t>,000</w:t>
            </w:r>
          </w:p>
        </w:tc>
        <w:tc>
          <w:tcPr>
            <w:tcW w:w="1134" w:type="dxa"/>
            <w:vAlign w:val="center"/>
          </w:tcPr>
          <w:p w:rsidR="00764182" w:rsidRPr="00C84E16" w:rsidRDefault="00764182" w:rsidP="00A95058">
            <w:pPr>
              <w:spacing w:line="480" w:lineRule="exact"/>
              <w:jc w:val="center"/>
              <w:rPr>
                <w:rFonts w:ascii="Times New Roman" w:eastAsia="標楷體" w:hAnsi="Times New Roman"/>
                <w:kern w:val="0"/>
                <w:sz w:val="22"/>
                <w:lang w:val="fr-CA"/>
              </w:rPr>
            </w:pPr>
            <w:r w:rsidRPr="00C84E16">
              <w:rPr>
                <w:rFonts w:ascii="Times New Roman" w:eastAsia="標楷體" w:hAnsi="Times New Roman"/>
                <w:kern w:val="0"/>
                <w:sz w:val="22"/>
                <w:lang w:val="fr-FR"/>
              </w:rPr>
              <w:t>300,000</w:t>
            </w:r>
          </w:p>
        </w:tc>
        <w:tc>
          <w:tcPr>
            <w:tcW w:w="1134" w:type="dxa"/>
            <w:vAlign w:val="center"/>
          </w:tcPr>
          <w:p w:rsidR="00764182" w:rsidRPr="00C84E16" w:rsidRDefault="00764182" w:rsidP="00A95058">
            <w:pPr>
              <w:spacing w:line="480" w:lineRule="exact"/>
              <w:jc w:val="center"/>
              <w:rPr>
                <w:rFonts w:ascii="Times New Roman" w:eastAsia="標楷體" w:hAnsi="Times New Roman"/>
                <w:kern w:val="0"/>
                <w:sz w:val="22"/>
                <w:lang w:val="fr-CA"/>
              </w:rPr>
            </w:pPr>
            <w:r w:rsidRPr="00C84E16">
              <w:rPr>
                <w:rFonts w:ascii="Times New Roman" w:eastAsia="標楷體" w:hAnsi="Times New Roman"/>
                <w:kern w:val="0"/>
                <w:sz w:val="22"/>
                <w:lang w:val="fr-FR"/>
              </w:rPr>
              <w:t>300,000</w:t>
            </w:r>
          </w:p>
        </w:tc>
        <w:tc>
          <w:tcPr>
            <w:tcW w:w="1134" w:type="dxa"/>
            <w:vAlign w:val="center"/>
          </w:tcPr>
          <w:p w:rsidR="00764182" w:rsidRPr="00C84E16" w:rsidRDefault="00764182" w:rsidP="00A95058">
            <w:pPr>
              <w:spacing w:line="480" w:lineRule="exact"/>
              <w:jc w:val="center"/>
              <w:rPr>
                <w:rFonts w:ascii="Times New Roman" w:eastAsia="標楷體" w:hAnsi="Times New Roman"/>
                <w:kern w:val="0"/>
                <w:sz w:val="22"/>
                <w:lang w:val="fr-CA"/>
              </w:rPr>
            </w:pPr>
            <w:r w:rsidRPr="00C84E16">
              <w:rPr>
                <w:rFonts w:ascii="Times New Roman" w:eastAsia="標楷體" w:hAnsi="Times New Roman"/>
                <w:kern w:val="0"/>
                <w:sz w:val="22"/>
                <w:lang w:val="fr-FR"/>
              </w:rPr>
              <w:t>300,000</w:t>
            </w:r>
          </w:p>
        </w:tc>
        <w:tc>
          <w:tcPr>
            <w:tcW w:w="1134" w:type="dxa"/>
            <w:vAlign w:val="center"/>
          </w:tcPr>
          <w:p w:rsidR="00764182" w:rsidRPr="00C84E16" w:rsidRDefault="00764182" w:rsidP="00A95058">
            <w:pPr>
              <w:spacing w:line="480" w:lineRule="exact"/>
              <w:jc w:val="center"/>
              <w:rPr>
                <w:rFonts w:ascii="Times New Roman" w:eastAsia="標楷體" w:hAnsi="Times New Roman"/>
                <w:sz w:val="22"/>
              </w:rPr>
            </w:pPr>
            <w:r w:rsidRPr="00C84E16">
              <w:rPr>
                <w:rFonts w:ascii="Times New Roman" w:eastAsia="標楷體" w:hAnsi="Times New Roman"/>
                <w:sz w:val="22"/>
              </w:rPr>
              <w:t>180,000</w:t>
            </w:r>
          </w:p>
        </w:tc>
        <w:tc>
          <w:tcPr>
            <w:tcW w:w="1134" w:type="dxa"/>
            <w:vAlign w:val="center"/>
          </w:tcPr>
          <w:p w:rsidR="00764182" w:rsidRPr="00C84E16" w:rsidRDefault="00764182" w:rsidP="00A95058">
            <w:pPr>
              <w:spacing w:line="480" w:lineRule="exact"/>
              <w:jc w:val="center"/>
              <w:rPr>
                <w:rFonts w:ascii="Times New Roman" w:hAnsi="Times New Roman"/>
                <w:sz w:val="22"/>
              </w:rPr>
            </w:pPr>
            <w:r w:rsidRPr="00C84E16">
              <w:rPr>
                <w:rFonts w:ascii="Times New Roman" w:hAnsi="Times New Roman"/>
                <w:sz w:val="22"/>
              </w:rPr>
              <w:t>1,341,000</w:t>
            </w:r>
          </w:p>
        </w:tc>
      </w:tr>
      <w:tr w:rsidR="00764182" w:rsidRPr="00C84E16" w:rsidTr="001E39E8">
        <w:trPr>
          <w:trHeight w:val="777"/>
        </w:trPr>
        <w:tc>
          <w:tcPr>
            <w:tcW w:w="1560" w:type="dxa"/>
            <w:vAlign w:val="center"/>
          </w:tcPr>
          <w:p w:rsidR="00764182" w:rsidRPr="00C84E16" w:rsidRDefault="00764182" w:rsidP="00585B34">
            <w:pPr>
              <w:tabs>
                <w:tab w:val="left" w:pos="567"/>
              </w:tabs>
              <w:adjustRightInd w:val="0"/>
              <w:spacing w:line="480" w:lineRule="exact"/>
              <w:ind w:rightChars="-59" w:right="-142"/>
              <w:textAlignment w:val="baseline"/>
              <w:rPr>
                <w:rFonts w:ascii="Times New Roman" w:eastAsia="標楷體" w:hAnsi="Times New Roman"/>
                <w:sz w:val="22"/>
              </w:rPr>
            </w:pPr>
            <w:r w:rsidRPr="00C84E16">
              <w:rPr>
                <w:rFonts w:ascii="Times New Roman" w:eastAsia="標楷體" w:hAnsi="Times New Roman"/>
                <w:bCs/>
                <w:sz w:val="22"/>
              </w:rPr>
              <w:t>總計</w:t>
            </w:r>
            <w:r w:rsidRPr="00C84E16">
              <w:rPr>
                <w:rFonts w:ascii="Times New Roman" w:eastAsia="標楷體" w:hAnsi="Times New Roman"/>
                <w:sz w:val="22"/>
              </w:rPr>
              <w:t>（美元）</w:t>
            </w:r>
          </w:p>
        </w:tc>
        <w:tc>
          <w:tcPr>
            <w:tcW w:w="1134" w:type="dxa"/>
            <w:vAlign w:val="center"/>
          </w:tcPr>
          <w:p w:rsidR="00764182" w:rsidRPr="00C84E16" w:rsidRDefault="00764182" w:rsidP="00A95058">
            <w:pPr>
              <w:spacing w:line="480" w:lineRule="exact"/>
              <w:jc w:val="center"/>
              <w:rPr>
                <w:rFonts w:ascii="Times New Roman" w:eastAsia="標楷體" w:hAnsi="Times New Roman"/>
                <w:b/>
                <w:kern w:val="0"/>
                <w:sz w:val="22"/>
                <w:lang w:val="fr-CA"/>
              </w:rPr>
            </w:pPr>
            <w:r w:rsidRPr="00C84E16">
              <w:rPr>
                <w:rFonts w:ascii="Times New Roman" w:eastAsia="標楷體" w:hAnsi="Times New Roman"/>
                <w:b/>
                <w:kern w:val="0"/>
                <w:sz w:val="22"/>
                <w:lang w:val="fr-CA"/>
              </w:rPr>
              <w:t>1,50</w:t>
            </w:r>
            <w:r>
              <w:rPr>
                <w:rFonts w:ascii="Times New Roman" w:eastAsia="標楷體" w:hAnsi="Times New Roman" w:hint="eastAsia"/>
                <w:b/>
                <w:kern w:val="0"/>
                <w:sz w:val="22"/>
                <w:lang w:val="fr-CA"/>
              </w:rPr>
              <w:t>3</w:t>
            </w:r>
            <w:r w:rsidRPr="00C84E16">
              <w:rPr>
                <w:rFonts w:ascii="Times New Roman" w:eastAsia="標楷體" w:hAnsi="Times New Roman"/>
                <w:b/>
                <w:kern w:val="0"/>
                <w:sz w:val="22"/>
                <w:lang w:val="fr-CA"/>
              </w:rPr>
              <w:t>,</w:t>
            </w:r>
            <w:r>
              <w:rPr>
                <w:rFonts w:ascii="Times New Roman" w:eastAsia="標楷體" w:hAnsi="Times New Roman" w:hint="eastAsia"/>
                <w:b/>
                <w:kern w:val="0"/>
                <w:sz w:val="22"/>
                <w:lang w:val="fr-CA"/>
              </w:rPr>
              <w:t>107</w:t>
            </w:r>
          </w:p>
        </w:tc>
        <w:tc>
          <w:tcPr>
            <w:tcW w:w="1134" w:type="dxa"/>
            <w:vAlign w:val="center"/>
          </w:tcPr>
          <w:p w:rsidR="00764182" w:rsidRPr="00C84E16" w:rsidRDefault="00764182" w:rsidP="00A95058">
            <w:pPr>
              <w:spacing w:line="480" w:lineRule="exact"/>
              <w:jc w:val="center"/>
              <w:rPr>
                <w:rFonts w:ascii="Times New Roman" w:eastAsia="標楷體" w:hAnsi="Times New Roman"/>
                <w:b/>
                <w:kern w:val="0"/>
                <w:sz w:val="22"/>
                <w:lang w:val="fr-CA"/>
              </w:rPr>
            </w:pPr>
            <w:r w:rsidRPr="00C84E16">
              <w:rPr>
                <w:rFonts w:ascii="Times New Roman" w:eastAsia="標楷體" w:hAnsi="Times New Roman"/>
                <w:b/>
                <w:kern w:val="0"/>
                <w:sz w:val="22"/>
                <w:lang w:val="fr-CA"/>
              </w:rPr>
              <w:t>2,000,000</w:t>
            </w:r>
          </w:p>
        </w:tc>
        <w:tc>
          <w:tcPr>
            <w:tcW w:w="1134" w:type="dxa"/>
            <w:vAlign w:val="center"/>
          </w:tcPr>
          <w:p w:rsidR="00764182" w:rsidRPr="00C84E16" w:rsidRDefault="00764182" w:rsidP="00A95058">
            <w:pPr>
              <w:spacing w:line="480" w:lineRule="exact"/>
              <w:jc w:val="center"/>
              <w:rPr>
                <w:rFonts w:ascii="Times New Roman" w:eastAsia="標楷體" w:hAnsi="Times New Roman"/>
                <w:b/>
                <w:kern w:val="0"/>
                <w:sz w:val="22"/>
                <w:lang w:val="fr-CA"/>
              </w:rPr>
            </w:pPr>
            <w:r w:rsidRPr="00C84E16">
              <w:rPr>
                <w:rFonts w:ascii="Times New Roman" w:eastAsia="標楷體" w:hAnsi="Times New Roman"/>
                <w:b/>
                <w:kern w:val="0"/>
                <w:sz w:val="22"/>
                <w:lang w:val="fr-CA"/>
              </w:rPr>
              <w:t>2,000,000</w:t>
            </w:r>
          </w:p>
        </w:tc>
        <w:tc>
          <w:tcPr>
            <w:tcW w:w="1134" w:type="dxa"/>
            <w:vAlign w:val="center"/>
          </w:tcPr>
          <w:p w:rsidR="00764182" w:rsidRPr="00C84E16" w:rsidRDefault="00764182" w:rsidP="00A95058">
            <w:pPr>
              <w:spacing w:line="480" w:lineRule="exact"/>
              <w:jc w:val="center"/>
              <w:rPr>
                <w:rFonts w:ascii="Times New Roman" w:eastAsia="標楷體" w:hAnsi="Times New Roman"/>
                <w:b/>
                <w:kern w:val="0"/>
                <w:sz w:val="22"/>
                <w:lang w:val="fr-CA"/>
              </w:rPr>
            </w:pPr>
            <w:r w:rsidRPr="00C84E16">
              <w:rPr>
                <w:rFonts w:ascii="Times New Roman" w:eastAsia="標楷體" w:hAnsi="Times New Roman"/>
                <w:b/>
                <w:kern w:val="0"/>
                <w:sz w:val="22"/>
                <w:lang w:val="fr-CA"/>
              </w:rPr>
              <w:t>2,000,000</w:t>
            </w:r>
          </w:p>
        </w:tc>
        <w:tc>
          <w:tcPr>
            <w:tcW w:w="1134" w:type="dxa"/>
            <w:vAlign w:val="center"/>
          </w:tcPr>
          <w:p w:rsidR="00764182" w:rsidRPr="00C84E16" w:rsidRDefault="00764182" w:rsidP="00A95058">
            <w:pPr>
              <w:spacing w:line="480" w:lineRule="exact"/>
              <w:jc w:val="center"/>
              <w:rPr>
                <w:rFonts w:ascii="Times New Roman" w:eastAsia="標楷體" w:hAnsi="Times New Roman"/>
                <w:b/>
                <w:kern w:val="0"/>
                <w:sz w:val="22"/>
                <w:lang w:val="fr-CA"/>
              </w:rPr>
            </w:pPr>
            <w:r>
              <w:rPr>
                <w:rFonts w:ascii="Times New Roman" w:eastAsia="標楷體" w:hAnsi="Times New Roman" w:hint="eastAsia"/>
                <w:b/>
                <w:kern w:val="0"/>
                <w:sz w:val="22"/>
                <w:lang w:val="fr-CA"/>
              </w:rPr>
              <w:t>1,496,893</w:t>
            </w:r>
          </w:p>
        </w:tc>
        <w:tc>
          <w:tcPr>
            <w:tcW w:w="1134" w:type="dxa"/>
            <w:vAlign w:val="center"/>
          </w:tcPr>
          <w:p w:rsidR="00764182" w:rsidRPr="00C84E16" w:rsidRDefault="00764182" w:rsidP="00A95058">
            <w:pPr>
              <w:spacing w:line="480" w:lineRule="exact"/>
              <w:jc w:val="center"/>
              <w:rPr>
                <w:rFonts w:ascii="Times New Roman" w:hAnsi="Times New Roman"/>
                <w:b/>
                <w:sz w:val="22"/>
              </w:rPr>
            </w:pPr>
            <w:r w:rsidRPr="00C84E16">
              <w:rPr>
                <w:rFonts w:ascii="Times New Roman" w:hAnsi="Times New Roman"/>
                <w:b/>
                <w:sz w:val="22"/>
              </w:rPr>
              <w:t>9,000,000</w:t>
            </w:r>
          </w:p>
        </w:tc>
      </w:tr>
    </w:tbl>
    <w:p w:rsidR="00950527" w:rsidRPr="00C84E16" w:rsidRDefault="00780742" w:rsidP="00585B34">
      <w:pPr>
        <w:spacing w:line="480" w:lineRule="exact"/>
        <w:ind w:left="1560" w:hanging="709"/>
        <w:rPr>
          <w:rFonts w:ascii="Times New Roman" w:eastAsia="標楷體" w:hAnsi="Times New Roman"/>
          <w:sz w:val="28"/>
          <w:szCs w:val="28"/>
        </w:rPr>
      </w:pPr>
      <w:r>
        <w:rPr>
          <w:rFonts w:ascii="Times New Roman" w:eastAsia="標楷體" w:hAnsi="Times New Roman" w:hint="eastAsia"/>
          <w:sz w:val="28"/>
          <w:szCs w:val="28"/>
        </w:rPr>
        <w:t>（此表為初步預估資料，將再依實際需求進行調整）</w:t>
      </w:r>
    </w:p>
    <w:p w:rsidR="00950527" w:rsidRPr="00C84E16" w:rsidRDefault="00950527" w:rsidP="00585B34">
      <w:pPr>
        <w:pStyle w:val="ab"/>
        <w:numPr>
          <w:ilvl w:val="0"/>
          <w:numId w:val="44"/>
        </w:numPr>
        <w:tabs>
          <w:tab w:val="num" w:pos="1418"/>
        </w:tabs>
        <w:spacing w:line="480" w:lineRule="exact"/>
        <w:ind w:leftChars="0" w:left="1418" w:hanging="284"/>
        <w:rPr>
          <w:rFonts w:ascii="Times New Roman" w:eastAsia="標楷體" w:hAnsi="Times New Roman"/>
          <w:sz w:val="28"/>
          <w:szCs w:val="28"/>
          <w:lang w:val="fr-FR"/>
        </w:rPr>
      </w:pPr>
      <w:r w:rsidRPr="00C84E16">
        <w:rPr>
          <w:rFonts w:ascii="Times New Roman" w:eastAsia="標楷體" w:hAnsi="Times New Roman"/>
          <w:sz w:val="28"/>
          <w:szCs w:val="28"/>
        </w:rPr>
        <w:t>海地農業部配合投入經費等值為</w:t>
      </w:r>
      <w:r w:rsidR="00E95640" w:rsidRPr="00C84E16">
        <w:rPr>
          <w:rFonts w:ascii="Times New Roman" w:eastAsia="標楷體" w:hAnsi="Times New Roman"/>
          <w:sz w:val="28"/>
          <w:szCs w:val="28"/>
          <w:lang w:val="fr-FR"/>
        </w:rPr>
        <w:t>1,000,000</w:t>
      </w:r>
      <w:r w:rsidRPr="00C84E16">
        <w:rPr>
          <w:rFonts w:ascii="Times New Roman" w:eastAsia="標楷體" w:hAnsi="Times New Roman"/>
          <w:sz w:val="28"/>
          <w:szCs w:val="28"/>
          <w:lang w:val="fr-FR"/>
        </w:rPr>
        <w:t>美元，包括：</w:t>
      </w:r>
      <w:r w:rsidR="003D65C4" w:rsidRPr="00C84E16">
        <w:rPr>
          <w:rFonts w:ascii="Times New Roman" w:eastAsia="標楷體" w:hAnsi="Times New Roman"/>
          <w:sz w:val="28"/>
          <w:szCs w:val="28"/>
          <w:lang w:val="fr-FR"/>
        </w:rPr>
        <w:t>計畫全程海方公務人員薪資、</w:t>
      </w:r>
      <w:r w:rsidR="003D65C4" w:rsidRPr="00C84E16">
        <w:rPr>
          <w:rFonts w:ascii="Times New Roman" w:eastAsia="標楷體" w:hAnsi="Times New Roman"/>
          <w:sz w:val="28"/>
          <w:szCs w:val="28"/>
          <w:lang w:val="fr-FR"/>
        </w:rPr>
        <w:t>ODVA</w:t>
      </w:r>
      <w:r w:rsidR="003D65C4" w:rsidRPr="00C84E16">
        <w:rPr>
          <w:rFonts w:ascii="Times New Roman" w:eastAsia="標楷體" w:hAnsi="Times New Roman"/>
          <w:sz w:val="28"/>
          <w:szCs w:val="28"/>
          <w:lang w:val="fr-FR"/>
        </w:rPr>
        <w:t>辦公處及台方人員住宿</w:t>
      </w:r>
      <w:r w:rsidRPr="00C84E16">
        <w:rPr>
          <w:rFonts w:ascii="Times New Roman" w:eastAsia="標楷體" w:hAnsi="Times New Roman"/>
          <w:sz w:val="28"/>
          <w:szCs w:val="28"/>
          <w:lang w:val="fr-FR"/>
        </w:rPr>
        <w:t>。</w:t>
      </w:r>
    </w:p>
    <w:p w:rsidR="00B03E35" w:rsidRPr="00C84E16" w:rsidRDefault="00B03E35" w:rsidP="00585B34">
      <w:pPr>
        <w:spacing w:line="480" w:lineRule="exact"/>
        <w:ind w:left="1560" w:hanging="709"/>
        <w:rPr>
          <w:rFonts w:ascii="Times New Roman" w:eastAsia="標楷體" w:hAnsi="Times New Roman"/>
          <w:sz w:val="28"/>
          <w:szCs w:val="28"/>
        </w:rPr>
      </w:pPr>
      <w:r w:rsidRPr="00C84E16">
        <w:rPr>
          <w:rFonts w:ascii="Times New Roman" w:eastAsia="標楷體" w:hAnsi="Times New Roman"/>
          <w:sz w:val="28"/>
          <w:szCs w:val="28"/>
        </w:rPr>
        <w:t>(</w:t>
      </w:r>
      <w:r w:rsidRPr="00C84E16">
        <w:rPr>
          <w:rFonts w:ascii="Times New Roman" w:eastAsia="標楷體" w:hAnsi="Times New Roman"/>
          <w:sz w:val="28"/>
          <w:szCs w:val="28"/>
        </w:rPr>
        <w:t>二</w:t>
      </w:r>
      <w:r w:rsidRPr="00C84E16">
        <w:rPr>
          <w:rFonts w:ascii="Times New Roman" w:eastAsia="標楷體" w:hAnsi="Times New Roman"/>
          <w:sz w:val="28"/>
          <w:szCs w:val="28"/>
        </w:rPr>
        <w:t>)</w:t>
      </w:r>
      <w:r w:rsidRPr="00C84E16">
        <w:rPr>
          <w:rFonts w:ascii="Times New Roman" w:eastAsia="標楷體" w:hAnsi="Times New Roman"/>
          <w:sz w:val="28"/>
          <w:szCs w:val="28"/>
        </w:rPr>
        <w:tab/>
      </w:r>
      <w:r w:rsidRPr="00C84E16">
        <w:rPr>
          <w:rFonts w:ascii="Times New Roman" w:eastAsia="標楷體" w:hAnsi="Times New Roman"/>
          <w:sz w:val="28"/>
          <w:szCs w:val="28"/>
        </w:rPr>
        <w:t>人力資源：</w:t>
      </w:r>
    </w:p>
    <w:p w:rsidR="003D65C4" w:rsidRPr="00C84E16" w:rsidRDefault="003D65C4" w:rsidP="00585B34">
      <w:pPr>
        <w:numPr>
          <w:ilvl w:val="3"/>
          <w:numId w:val="45"/>
        </w:numPr>
        <w:spacing w:line="480" w:lineRule="exact"/>
        <w:jc w:val="both"/>
        <w:rPr>
          <w:rFonts w:ascii="Times New Roman" w:eastAsia="標楷體" w:hAnsi="Times New Roman"/>
          <w:bCs/>
          <w:sz w:val="28"/>
        </w:rPr>
      </w:pPr>
      <w:r w:rsidRPr="00C84E16">
        <w:rPr>
          <w:rFonts w:ascii="Times New Roman" w:eastAsia="標楷體" w:hAnsi="Times New Roman"/>
          <w:bCs/>
          <w:sz w:val="28"/>
        </w:rPr>
        <w:t>台方人力</w:t>
      </w:r>
    </w:p>
    <w:p w:rsidR="003D65C4" w:rsidRPr="00C84E16" w:rsidRDefault="003D65C4" w:rsidP="00585B34">
      <w:pPr>
        <w:numPr>
          <w:ilvl w:val="4"/>
          <w:numId w:val="45"/>
        </w:numPr>
        <w:spacing w:line="480" w:lineRule="exact"/>
        <w:jc w:val="both"/>
        <w:rPr>
          <w:rFonts w:ascii="Times New Roman" w:eastAsia="標楷體" w:hAnsi="Times New Roman"/>
          <w:bCs/>
          <w:sz w:val="28"/>
        </w:rPr>
      </w:pPr>
      <w:r w:rsidRPr="00C84E16">
        <w:rPr>
          <w:rFonts w:ascii="Times New Roman" w:eastAsia="標楷體" w:hAnsi="Times New Roman"/>
          <w:bCs/>
          <w:sz w:val="28"/>
        </w:rPr>
        <w:t>駐外經理</w:t>
      </w:r>
      <w:r w:rsidRPr="00C84E16">
        <w:rPr>
          <w:rFonts w:ascii="Times New Roman" w:eastAsia="標楷體" w:hAnsi="Times New Roman"/>
          <w:bCs/>
          <w:sz w:val="28"/>
        </w:rPr>
        <w:t>1</w:t>
      </w:r>
      <w:r w:rsidRPr="00C84E16">
        <w:rPr>
          <w:rFonts w:ascii="Times New Roman" w:eastAsia="標楷體" w:hAnsi="Times New Roman"/>
          <w:bCs/>
          <w:sz w:val="28"/>
        </w:rPr>
        <w:t>名與專業技術人員</w:t>
      </w:r>
      <w:r w:rsidRPr="00C84E16">
        <w:rPr>
          <w:rFonts w:ascii="Times New Roman" w:eastAsia="標楷體" w:hAnsi="Times New Roman"/>
          <w:bCs/>
          <w:sz w:val="28"/>
        </w:rPr>
        <w:t>4</w:t>
      </w:r>
      <w:r w:rsidRPr="00C84E16">
        <w:rPr>
          <w:rFonts w:ascii="Times New Roman" w:eastAsia="標楷體" w:hAnsi="Times New Roman"/>
          <w:bCs/>
          <w:sz w:val="28"/>
        </w:rPr>
        <w:t>名</w:t>
      </w:r>
    </w:p>
    <w:p w:rsidR="003D65C4" w:rsidRPr="00C84E16" w:rsidRDefault="003D65C4" w:rsidP="00585B34">
      <w:pPr>
        <w:numPr>
          <w:ilvl w:val="3"/>
          <w:numId w:val="45"/>
        </w:numPr>
        <w:spacing w:line="480" w:lineRule="exact"/>
        <w:jc w:val="both"/>
        <w:rPr>
          <w:rFonts w:ascii="Times New Roman" w:eastAsia="標楷體" w:hAnsi="Times New Roman"/>
          <w:bCs/>
          <w:sz w:val="28"/>
        </w:rPr>
      </w:pPr>
      <w:r w:rsidRPr="00C84E16">
        <w:rPr>
          <w:rFonts w:ascii="Times New Roman" w:eastAsia="標楷體" w:hAnsi="Times New Roman"/>
          <w:bCs/>
          <w:sz w:val="28"/>
        </w:rPr>
        <w:t>海方人力</w:t>
      </w:r>
      <w:r w:rsidRPr="00C84E16">
        <w:rPr>
          <w:rFonts w:ascii="Times New Roman" w:eastAsia="標楷體" w:hAnsi="Times New Roman"/>
          <w:bCs/>
          <w:sz w:val="28"/>
        </w:rPr>
        <w:t>(MARNDR)</w:t>
      </w:r>
    </w:p>
    <w:p w:rsidR="00F70640" w:rsidRPr="00C84E16" w:rsidRDefault="003D65C4" w:rsidP="00585B34">
      <w:pPr>
        <w:numPr>
          <w:ilvl w:val="4"/>
          <w:numId w:val="45"/>
        </w:numPr>
        <w:spacing w:line="480" w:lineRule="exact"/>
        <w:jc w:val="both"/>
        <w:rPr>
          <w:rFonts w:ascii="Times New Roman" w:eastAsia="標楷體" w:hAnsi="Times New Roman"/>
          <w:bCs/>
          <w:sz w:val="28"/>
        </w:rPr>
      </w:pPr>
      <w:r w:rsidRPr="00C84E16">
        <w:rPr>
          <w:rFonts w:ascii="Times New Roman" w:eastAsia="標楷體" w:hAnsi="Times New Roman"/>
          <w:bCs/>
          <w:sz w:val="28"/>
        </w:rPr>
        <w:t>計畫協調人</w:t>
      </w:r>
      <w:r w:rsidRPr="00C84E16">
        <w:rPr>
          <w:rFonts w:ascii="Times New Roman" w:eastAsia="標楷體" w:hAnsi="Times New Roman"/>
          <w:bCs/>
          <w:sz w:val="28"/>
        </w:rPr>
        <w:t>1</w:t>
      </w:r>
      <w:r w:rsidRPr="00C84E16">
        <w:rPr>
          <w:rFonts w:ascii="Times New Roman" w:eastAsia="標楷體" w:hAnsi="Times New Roman"/>
          <w:bCs/>
          <w:sz w:val="28"/>
        </w:rPr>
        <w:t>名、計畫連絡人</w:t>
      </w:r>
      <w:r w:rsidRPr="00C84E16">
        <w:rPr>
          <w:rFonts w:ascii="Times New Roman" w:eastAsia="標楷體" w:hAnsi="Times New Roman"/>
          <w:bCs/>
          <w:sz w:val="28"/>
        </w:rPr>
        <w:t>1</w:t>
      </w:r>
      <w:r w:rsidRPr="00C84E16">
        <w:rPr>
          <w:rFonts w:ascii="Times New Roman" w:eastAsia="標楷體" w:hAnsi="Times New Roman"/>
          <w:bCs/>
          <w:sz w:val="28"/>
        </w:rPr>
        <w:t>名、計畫監督</w:t>
      </w:r>
      <w:r w:rsidRPr="00C84E16">
        <w:rPr>
          <w:rFonts w:ascii="Times New Roman" w:eastAsia="標楷體" w:hAnsi="Times New Roman"/>
          <w:bCs/>
          <w:sz w:val="28"/>
        </w:rPr>
        <w:t>1</w:t>
      </w:r>
      <w:r w:rsidRPr="00C84E16">
        <w:rPr>
          <w:rFonts w:ascii="Times New Roman" w:eastAsia="標楷體" w:hAnsi="Times New Roman"/>
          <w:bCs/>
          <w:sz w:val="28"/>
        </w:rPr>
        <w:t>名、計畫主管</w:t>
      </w:r>
      <w:r w:rsidRPr="00C84E16">
        <w:rPr>
          <w:rFonts w:ascii="Times New Roman" w:eastAsia="標楷體" w:hAnsi="Times New Roman"/>
          <w:bCs/>
          <w:sz w:val="28"/>
        </w:rPr>
        <w:t>1</w:t>
      </w:r>
      <w:r w:rsidRPr="00C84E16">
        <w:rPr>
          <w:rFonts w:ascii="Times New Roman" w:eastAsia="標楷體" w:hAnsi="Times New Roman"/>
          <w:bCs/>
          <w:sz w:val="28"/>
        </w:rPr>
        <w:t>名</w:t>
      </w:r>
      <w:r w:rsidR="00E51C4F" w:rsidRPr="00C84E16">
        <w:rPr>
          <w:rFonts w:ascii="Times New Roman" w:eastAsia="標楷體" w:hAnsi="Times New Roman"/>
          <w:bCs/>
          <w:sz w:val="28"/>
        </w:rPr>
        <w:t>、專業技術人員</w:t>
      </w:r>
      <w:r w:rsidR="00E51C4F" w:rsidRPr="00C84E16">
        <w:rPr>
          <w:rFonts w:ascii="Times New Roman" w:eastAsia="標楷體" w:hAnsi="Times New Roman"/>
          <w:bCs/>
          <w:sz w:val="28"/>
        </w:rPr>
        <w:t>3</w:t>
      </w:r>
      <w:r w:rsidR="00E51C4F" w:rsidRPr="00C84E16">
        <w:rPr>
          <w:rFonts w:ascii="Times New Roman" w:eastAsia="標楷體" w:hAnsi="Times New Roman"/>
          <w:bCs/>
          <w:sz w:val="28"/>
        </w:rPr>
        <w:t>名</w:t>
      </w:r>
      <w:r w:rsidR="006B7C03" w:rsidRPr="00C84E16">
        <w:rPr>
          <w:rFonts w:ascii="Times New Roman" w:eastAsia="標楷體" w:hAnsi="Times New Roman"/>
          <w:bCs/>
          <w:sz w:val="28"/>
        </w:rPr>
        <w:t>及</w:t>
      </w:r>
      <w:r w:rsidR="00E51C4F" w:rsidRPr="00C84E16">
        <w:rPr>
          <w:rFonts w:ascii="Times New Roman" w:eastAsia="標楷體" w:hAnsi="Times New Roman"/>
          <w:bCs/>
          <w:sz w:val="28"/>
        </w:rPr>
        <w:t>技術人員</w:t>
      </w:r>
      <w:r w:rsidR="00E51C4F" w:rsidRPr="00C84E16">
        <w:rPr>
          <w:rFonts w:ascii="Times New Roman" w:eastAsia="標楷體" w:hAnsi="Times New Roman"/>
          <w:bCs/>
          <w:sz w:val="28"/>
        </w:rPr>
        <w:t>8</w:t>
      </w:r>
      <w:r w:rsidR="00E51C4F" w:rsidRPr="00C84E16">
        <w:rPr>
          <w:rFonts w:ascii="Times New Roman" w:eastAsia="標楷體" w:hAnsi="Times New Roman"/>
          <w:bCs/>
          <w:sz w:val="28"/>
        </w:rPr>
        <w:t>名</w:t>
      </w:r>
      <w:r w:rsidRPr="00C84E16">
        <w:rPr>
          <w:rFonts w:ascii="Times New Roman" w:eastAsia="標楷體" w:hAnsi="Times New Roman"/>
          <w:bCs/>
          <w:sz w:val="28"/>
        </w:rPr>
        <w:t>。</w:t>
      </w:r>
    </w:p>
    <w:p w:rsidR="00A30288" w:rsidRPr="00C84E16" w:rsidRDefault="00A30288" w:rsidP="00585B34">
      <w:pPr>
        <w:spacing w:line="480" w:lineRule="exact"/>
        <w:rPr>
          <w:rFonts w:ascii="Times New Roman" w:eastAsia="標楷體" w:hAnsi="Times New Roman"/>
          <w:sz w:val="28"/>
          <w:szCs w:val="28"/>
        </w:rPr>
      </w:pP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268"/>
        <w:gridCol w:w="2835"/>
        <w:gridCol w:w="1701"/>
      </w:tblGrid>
      <w:tr w:rsidR="00A30288" w:rsidRPr="00C84E16" w:rsidTr="001E39E8">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A30288" w:rsidRPr="00C84E16" w:rsidRDefault="00A30288" w:rsidP="00585B34">
            <w:pPr>
              <w:spacing w:line="480" w:lineRule="exact"/>
              <w:jc w:val="center"/>
              <w:rPr>
                <w:rFonts w:ascii="Times New Roman" w:eastAsia="標楷體" w:hAnsi="Times New Roman"/>
                <w:bCs/>
                <w:kern w:val="0"/>
                <w:sz w:val="22"/>
              </w:rPr>
            </w:pPr>
            <w:r w:rsidRPr="00C84E16">
              <w:rPr>
                <w:rFonts w:ascii="Times New Roman" w:eastAsia="標楷體" w:hAnsi="Times New Roman"/>
                <w:bCs/>
                <w:kern w:val="0"/>
                <w:sz w:val="22"/>
              </w:rPr>
              <w:lastRenderedPageBreak/>
              <w:t>專長領域</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A30288" w:rsidRPr="00C84E16" w:rsidRDefault="00A30288" w:rsidP="00585B34">
            <w:pPr>
              <w:spacing w:line="480" w:lineRule="exact"/>
              <w:jc w:val="center"/>
              <w:rPr>
                <w:rFonts w:ascii="Times New Roman" w:eastAsia="標楷體" w:hAnsi="Times New Roman"/>
                <w:bCs/>
                <w:kern w:val="0"/>
                <w:sz w:val="22"/>
              </w:rPr>
            </w:pPr>
            <w:r w:rsidRPr="00C84E16">
              <w:rPr>
                <w:rFonts w:ascii="Times New Roman" w:eastAsia="標楷體" w:hAnsi="Times New Roman"/>
                <w:bCs/>
                <w:kern w:val="0"/>
                <w:sz w:val="22"/>
              </w:rPr>
              <w:t>台方</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A30288" w:rsidRPr="00C84E16" w:rsidRDefault="00A30288" w:rsidP="00585B34">
            <w:pPr>
              <w:spacing w:line="480" w:lineRule="exact"/>
              <w:jc w:val="center"/>
              <w:rPr>
                <w:rFonts w:ascii="Times New Roman" w:eastAsia="標楷體" w:hAnsi="Times New Roman"/>
                <w:bCs/>
                <w:kern w:val="0"/>
                <w:sz w:val="22"/>
              </w:rPr>
            </w:pPr>
            <w:r w:rsidRPr="00C84E16">
              <w:rPr>
                <w:rFonts w:ascii="Times New Roman" w:eastAsia="標楷體" w:hAnsi="Times New Roman"/>
                <w:bCs/>
                <w:kern w:val="0"/>
                <w:sz w:val="22"/>
              </w:rPr>
              <w:t>海方</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A30288" w:rsidRPr="00C84E16" w:rsidRDefault="00A30288" w:rsidP="00585B34">
            <w:pPr>
              <w:spacing w:line="480" w:lineRule="exact"/>
              <w:jc w:val="center"/>
              <w:rPr>
                <w:rFonts w:ascii="Times New Roman" w:eastAsia="標楷體" w:hAnsi="Times New Roman"/>
                <w:bCs/>
                <w:kern w:val="0"/>
                <w:sz w:val="22"/>
              </w:rPr>
            </w:pPr>
            <w:r w:rsidRPr="00C84E16">
              <w:rPr>
                <w:rFonts w:ascii="Times New Roman" w:eastAsia="標楷體" w:hAnsi="Times New Roman"/>
                <w:bCs/>
                <w:kern w:val="0"/>
                <w:sz w:val="22"/>
              </w:rPr>
              <w:t>備註</w:t>
            </w:r>
          </w:p>
        </w:tc>
      </w:tr>
      <w:tr w:rsidR="00A30288" w:rsidRPr="00C84E16" w:rsidTr="001E39E8">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A30288" w:rsidRPr="00C84E16" w:rsidRDefault="00A30288" w:rsidP="00585B34">
            <w:pPr>
              <w:spacing w:line="480" w:lineRule="exact"/>
              <w:jc w:val="both"/>
              <w:rPr>
                <w:rFonts w:ascii="Times New Roman" w:eastAsia="標楷體" w:hAnsi="Times New Roman"/>
                <w:bCs/>
                <w:kern w:val="0"/>
                <w:sz w:val="22"/>
              </w:rPr>
            </w:pPr>
            <w:r w:rsidRPr="00C84E16">
              <w:rPr>
                <w:rFonts w:ascii="Times New Roman" w:eastAsia="標楷體" w:hAnsi="Times New Roman"/>
                <w:bCs/>
                <w:kern w:val="0"/>
                <w:sz w:val="22"/>
              </w:rPr>
              <w:t>計畫經理</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A30288" w:rsidRPr="00C84E16" w:rsidRDefault="00A30288" w:rsidP="00585B34">
            <w:pPr>
              <w:spacing w:line="480" w:lineRule="exact"/>
              <w:rPr>
                <w:rFonts w:ascii="Times New Roman" w:eastAsia="標楷體" w:hAnsi="Times New Roman"/>
                <w:bCs/>
                <w:kern w:val="0"/>
                <w:sz w:val="22"/>
                <w:lang w:val="fr-FR"/>
              </w:rPr>
            </w:pPr>
            <w:r w:rsidRPr="00C84E16">
              <w:rPr>
                <w:rFonts w:ascii="Times New Roman" w:eastAsia="標楷體" w:hAnsi="Times New Roman"/>
                <w:bCs/>
                <w:kern w:val="0"/>
                <w:sz w:val="22"/>
                <w:lang w:val="fr-FR"/>
              </w:rPr>
              <w:t xml:space="preserve">1 </w:t>
            </w:r>
            <w:r w:rsidRPr="00C84E16">
              <w:rPr>
                <w:rFonts w:ascii="Times New Roman" w:eastAsia="標楷體" w:hAnsi="Times New Roman"/>
                <w:bCs/>
                <w:kern w:val="0"/>
                <w:sz w:val="22"/>
                <w:lang w:val="fr-FR"/>
              </w:rPr>
              <w:t>計畫經理（</w:t>
            </w:r>
            <w:r w:rsidR="00835CC1" w:rsidRPr="00C84E16">
              <w:rPr>
                <w:rFonts w:ascii="Times New Roman" w:eastAsia="標楷體" w:hAnsi="Times New Roman"/>
                <w:bCs/>
                <w:kern w:val="0"/>
                <w:sz w:val="22"/>
                <w:lang w:val="fr-FR"/>
              </w:rPr>
              <w:t>5</w:t>
            </w:r>
            <w:r w:rsidRPr="00C84E16">
              <w:rPr>
                <w:rFonts w:ascii="Times New Roman" w:eastAsia="標楷體" w:hAnsi="Times New Roman"/>
                <w:bCs/>
                <w:kern w:val="0"/>
                <w:sz w:val="22"/>
                <w:lang w:val="fr-FR"/>
              </w:rPr>
              <w:t>年）</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A30288" w:rsidRPr="00C84E16" w:rsidRDefault="00A30288" w:rsidP="00585B34">
            <w:pPr>
              <w:spacing w:line="480" w:lineRule="exact"/>
              <w:rPr>
                <w:rFonts w:ascii="Times New Roman" w:eastAsia="標楷體" w:hAnsi="Times New Roman"/>
                <w:bCs/>
                <w:kern w:val="0"/>
                <w:sz w:val="22"/>
                <w:lang w:val="fr-FR"/>
              </w:rPr>
            </w:pPr>
            <w:r w:rsidRPr="00C84E16">
              <w:rPr>
                <w:rFonts w:ascii="Times New Roman" w:eastAsia="標楷體" w:hAnsi="Times New Roman"/>
                <w:bCs/>
                <w:kern w:val="0"/>
                <w:sz w:val="22"/>
                <w:lang w:val="fr-FR"/>
              </w:rPr>
              <w:t xml:space="preserve">1 </w:t>
            </w:r>
            <w:r w:rsidRPr="00C84E16">
              <w:rPr>
                <w:rFonts w:ascii="Times New Roman" w:eastAsia="標楷體" w:hAnsi="Times New Roman"/>
                <w:bCs/>
                <w:kern w:val="0"/>
                <w:sz w:val="22"/>
                <w:lang w:val="fr-FR"/>
              </w:rPr>
              <w:t>計畫</w:t>
            </w:r>
            <w:r w:rsidR="00E51C4F" w:rsidRPr="00C84E16">
              <w:rPr>
                <w:rFonts w:ascii="Times New Roman" w:eastAsia="標楷體" w:hAnsi="Times New Roman"/>
                <w:bCs/>
                <w:kern w:val="0"/>
                <w:sz w:val="22"/>
                <w:lang w:val="fr-FR"/>
              </w:rPr>
              <w:t>協調人</w:t>
            </w:r>
            <w:r w:rsidRPr="00C84E16">
              <w:rPr>
                <w:rFonts w:ascii="Times New Roman" w:eastAsia="標楷體" w:hAnsi="Times New Roman"/>
                <w:bCs/>
                <w:kern w:val="0"/>
                <w:sz w:val="22"/>
                <w:lang w:val="fr-FR"/>
              </w:rPr>
              <w:t>（</w:t>
            </w:r>
            <w:r w:rsidR="00835CC1" w:rsidRPr="00C84E16">
              <w:rPr>
                <w:rFonts w:ascii="Times New Roman" w:eastAsia="標楷體" w:hAnsi="Times New Roman"/>
                <w:bCs/>
                <w:kern w:val="0"/>
                <w:sz w:val="22"/>
                <w:lang w:val="fr-FR"/>
              </w:rPr>
              <w:t>5</w:t>
            </w:r>
            <w:r w:rsidRPr="00C84E16">
              <w:rPr>
                <w:rFonts w:ascii="Times New Roman" w:eastAsia="標楷體" w:hAnsi="Times New Roman"/>
                <w:bCs/>
                <w:kern w:val="0"/>
                <w:sz w:val="22"/>
                <w:lang w:val="fr-FR"/>
              </w:rPr>
              <w:t>年）</w:t>
            </w:r>
          </w:p>
          <w:p w:rsidR="00E51C4F" w:rsidRPr="00C84E16" w:rsidRDefault="00E51C4F" w:rsidP="00585B34">
            <w:pPr>
              <w:spacing w:line="480" w:lineRule="exact"/>
              <w:rPr>
                <w:rFonts w:ascii="Times New Roman" w:eastAsia="標楷體" w:hAnsi="Times New Roman"/>
                <w:bCs/>
                <w:kern w:val="0"/>
                <w:sz w:val="22"/>
                <w:lang w:val="fr-FR"/>
              </w:rPr>
            </w:pPr>
            <w:r w:rsidRPr="00C84E16">
              <w:rPr>
                <w:rFonts w:ascii="Times New Roman" w:eastAsia="標楷體" w:hAnsi="Times New Roman"/>
                <w:bCs/>
                <w:kern w:val="0"/>
                <w:sz w:val="22"/>
                <w:lang w:val="fr-FR"/>
              </w:rPr>
              <w:t>1</w:t>
            </w:r>
            <w:r w:rsidRPr="00C84E16">
              <w:rPr>
                <w:rFonts w:ascii="Times New Roman" w:eastAsia="標楷體" w:hAnsi="Times New Roman"/>
                <w:bCs/>
                <w:kern w:val="0"/>
                <w:sz w:val="22"/>
                <w:lang w:val="fr-FR"/>
              </w:rPr>
              <w:t>計畫聯絡員</w:t>
            </w:r>
            <w:r w:rsidRPr="00C84E16">
              <w:rPr>
                <w:rFonts w:ascii="Times New Roman" w:eastAsia="標楷體" w:hAnsi="Times New Roman"/>
                <w:bCs/>
                <w:kern w:val="0"/>
                <w:sz w:val="22"/>
                <w:lang w:val="fr-FR"/>
              </w:rPr>
              <w:t>(5</w:t>
            </w:r>
            <w:r w:rsidRPr="00C84E16">
              <w:rPr>
                <w:rFonts w:ascii="Times New Roman" w:eastAsia="標楷體" w:hAnsi="Times New Roman"/>
                <w:bCs/>
                <w:kern w:val="0"/>
                <w:sz w:val="22"/>
                <w:lang w:val="fr-FR"/>
              </w:rPr>
              <w:t>年</w:t>
            </w:r>
            <w:r w:rsidRPr="00C84E16">
              <w:rPr>
                <w:rFonts w:ascii="Times New Roman" w:eastAsia="標楷體" w:hAnsi="Times New Roman"/>
                <w:bCs/>
                <w:kern w:val="0"/>
                <w:sz w:val="22"/>
                <w:lang w:val="fr-FR"/>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30288" w:rsidRPr="00C84E16" w:rsidRDefault="00E51C4F" w:rsidP="00585B34">
            <w:pPr>
              <w:spacing w:line="480" w:lineRule="exact"/>
              <w:jc w:val="both"/>
              <w:rPr>
                <w:rFonts w:ascii="Times New Roman" w:eastAsia="標楷體" w:hAnsi="Times New Roman"/>
                <w:bCs/>
                <w:kern w:val="0"/>
                <w:sz w:val="22"/>
                <w:lang w:val="fr-FR"/>
              </w:rPr>
            </w:pPr>
            <w:r w:rsidRPr="00C84E16">
              <w:rPr>
                <w:rFonts w:ascii="Times New Roman" w:eastAsia="標楷體" w:hAnsi="Times New Roman"/>
                <w:bCs/>
                <w:kern w:val="0"/>
                <w:sz w:val="22"/>
                <w:lang w:val="fr-FR"/>
              </w:rPr>
              <w:t>溝通協調事務</w:t>
            </w:r>
          </w:p>
        </w:tc>
      </w:tr>
      <w:tr w:rsidR="00E51C4F" w:rsidRPr="00C84E16" w:rsidTr="001E39E8">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E51C4F" w:rsidRPr="00C84E16" w:rsidRDefault="00E51C4F" w:rsidP="00585B34">
            <w:pPr>
              <w:spacing w:line="480" w:lineRule="exact"/>
              <w:jc w:val="both"/>
              <w:rPr>
                <w:rFonts w:ascii="Times New Roman" w:eastAsia="標楷體" w:hAnsi="Times New Roman"/>
                <w:bCs/>
                <w:kern w:val="0"/>
                <w:sz w:val="22"/>
              </w:rPr>
            </w:pPr>
            <w:r w:rsidRPr="00C84E16">
              <w:rPr>
                <w:rFonts w:ascii="Times New Roman" w:eastAsia="標楷體" w:hAnsi="Times New Roman"/>
                <w:bCs/>
                <w:kern w:val="0"/>
                <w:sz w:val="22"/>
              </w:rPr>
              <w:t>計畫管理</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E51C4F" w:rsidRPr="00C84E16" w:rsidRDefault="00E51C4F" w:rsidP="00585B34">
            <w:pPr>
              <w:spacing w:line="480" w:lineRule="exact"/>
              <w:rPr>
                <w:rFonts w:ascii="Times New Roman" w:eastAsia="標楷體" w:hAnsi="Times New Roman"/>
                <w:bCs/>
                <w:kern w:val="0"/>
                <w:sz w:val="22"/>
                <w:lang w:val="fr-FR"/>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1E39E8" w:rsidRPr="00C84E16" w:rsidRDefault="00E51C4F" w:rsidP="00585B34">
            <w:pPr>
              <w:spacing w:line="480" w:lineRule="exact"/>
              <w:rPr>
                <w:rFonts w:ascii="Times New Roman" w:eastAsia="標楷體" w:hAnsi="Times New Roman"/>
                <w:bCs/>
                <w:kern w:val="0"/>
                <w:sz w:val="22"/>
              </w:rPr>
            </w:pPr>
            <w:r w:rsidRPr="00C84E16">
              <w:rPr>
                <w:rFonts w:ascii="Times New Roman" w:eastAsia="標楷體" w:hAnsi="Times New Roman"/>
                <w:bCs/>
                <w:kern w:val="0"/>
                <w:sz w:val="22"/>
              </w:rPr>
              <w:t>計畫監督</w:t>
            </w:r>
            <w:r w:rsidRPr="00C84E16">
              <w:rPr>
                <w:rFonts w:ascii="Times New Roman" w:eastAsia="標楷體" w:hAnsi="Times New Roman"/>
                <w:bCs/>
                <w:kern w:val="0"/>
                <w:sz w:val="22"/>
              </w:rPr>
              <w:t>1</w:t>
            </w:r>
            <w:r w:rsidRPr="00C84E16">
              <w:rPr>
                <w:rFonts w:ascii="Times New Roman" w:eastAsia="標楷體" w:hAnsi="Times New Roman"/>
                <w:bCs/>
                <w:kern w:val="0"/>
                <w:sz w:val="22"/>
              </w:rPr>
              <w:t>名、</w:t>
            </w:r>
          </w:p>
          <w:p w:rsidR="00E51C4F" w:rsidRPr="00C84E16" w:rsidRDefault="00E51C4F" w:rsidP="00585B34">
            <w:pPr>
              <w:spacing w:line="480" w:lineRule="exact"/>
              <w:rPr>
                <w:rFonts w:ascii="Times New Roman" w:eastAsia="標楷體" w:hAnsi="Times New Roman"/>
                <w:bCs/>
                <w:kern w:val="0"/>
                <w:sz w:val="22"/>
                <w:lang w:val="fr-FR"/>
              </w:rPr>
            </w:pPr>
            <w:r w:rsidRPr="00C84E16">
              <w:rPr>
                <w:rFonts w:ascii="Times New Roman" w:eastAsia="標楷體" w:hAnsi="Times New Roman"/>
                <w:bCs/>
                <w:kern w:val="0"/>
                <w:sz w:val="22"/>
              </w:rPr>
              <w:t>計畫主管</w:t>
            </w:r>
            <w:r w:rsidRPr="00C84E16">
              <w:rPr>
                <w:rFonts w:ascii="Times New Roman" w:eastAsia="標楷體" w:hAnsi="Times New Roman"/>
                <w:bCs/>
                <w:kern w:val="0"/>
                <w:sz w:val="22"/>
              </w:rPr>
              <w:t>1</w:t>
            </w:r>
            <w:r w:rsidRPr="00C84E16">
              <w:rPr>
                <w:rFonts w:ascii="Times New Roman" w:eastAsia="標楷體" w:hAnsi="Times New Roman"/>
                <w:bCs/>
                <w:kern w:val="0"/>
                <w:sz w:val="22"/>
              </w:rPr>
              <w:t>名。</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51C4F" w:rsidRPr="00C84E16" w:rsidRDefault="00E51C4F" w:rsidP="00585B34">
            <w:pPr>
              <w:spacing w:line="480" w:lineRule="exact"/>
              <w:jc w:val="both"/>
              <w:rPr>
                <w:rFonts w:ascii="Times New Roman" w:eastAsia="標楷體" w:hAnsi="Times New Roman"/>
                <w:bCs/>
                <w:kern w:val="0"/>
                <w:sz w:val="22"/>
                <w:lang w:val="fr-FR"/>
              </w:rPr>
            </w:pPr>
            <w:r w:rsidRPr="00C84E16">
              <w:rPr>
                <w:rFonts w:ascii="Times New Roman" w:eastAsia="標楷體" w:hAnsi="Times New Roman"/>
                <w:bCs/>
                <w:kern w:val="0"/>
                <w:sz w:val="22"/>
                <w:lang w:val="fr-FR"/>
              </w:rPr>
              <w:t>計畫行政管理</w:t>
            </w:r>
          </w:p>
        </w:tc>
      </w:tr>
      <w:tr w:rsidR="00A30288" w:rsidRPr="00C84E16" w:rsidTr="001E39E8">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A30288" w:rsidRPr="00C84E16" w:rsidRDefault="00A30288" w:rsidP="00585B34">
            <w:pPr>
              <w:spacing w:line="480" w:lineRule="exact"/>
              <w:jc w:val="both"/>
              <w:rPr>
                <w:rFonts w:ascii="Times New Roman" w:eastAsia="標楷體" w:hAnsi="Times New Roman"/>
                <w:bCs/>
                <w:kern w:val="0"/>
                <w:sz w:val="22"/>
              </w:rPr>
            </w:pPr>
            <w:r w:rsidRPr="00C84E16">
              <w:rPr>
                <w:rFonts w:ascii="Times New Roman" w:eastAsia="標楷體" w:hAnsi="Times New Roman"/>
                <w:bCs/>
                <w:kern w:val="0"/>
                <w:sz w:val="22"/>
              </w:rPr>
              <w:t>農藝</w:t>
            </w:r>
            <w:r w:rsidRPr="00C84E16">
              <w:rPr>
                <w:rFonts w:ascii="Times New Roman" w:eastAsia="標楷體" w:hAnsi="Times New Roman"/>
                <w:bCs/>
                <w:kern w:val="0"/>
                <w:sz w:val="22"/>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A30288" w:rsidRPr="00C84E16" w:rsidRDefault="00835CC1" w:rsidP="00585B34">
            <w:pPr>
              <w:spacing w:line="480" w:lineRule="exact"/>
              <w:rPr>
                <w:rFonts w:ascii="Times New Roman" w:eastAsia="標楷體" w:hAnsi="Times New Roman"/>
                <w:bCs/>
                <w:kern w:val="0"/>
                <w:sz w:val="22"/>
                <w:lang w:val="fr-FR"/>
              </w:rPr>
            </w:pPr>
            <w:r w:rsidRPr="00C84E16">
              <w:rPr>
                <w:rFonts w:ascii="Times New Roman" w:eastAsia="標楷體" w:hAnsi="Times New Roman"/>
                <w:bCs/>
                <w:kern w:val="0"/>
                <w:sz w:val="22"/>
                <w:lang w:val="fr-FR"/>
              </w:rPr>
              <w:t>3</w:t>
            </w:r>
            <w:r w:rsidR="00A30288" w:rsidRPr="00C84E16">
              <w:rPr>
                <w:rFonts w:ascii="Times New Roman" w:eastAsia="標楷體" w:hAnsi="Times New Roman"/>
                <w:bCs/>
                <w:kern w:val="0"/>
                <w:sz w:val="22"/>
                <w:lang w:val="fr-FR"/>
              </w:rPr>
              <w:t xml:space="preserve"> </w:t>
            </w:r>
            <w:r w:rsidR="00A30288" w:rsidRPr="00C84E16">
              <w:rPr>
                <w:rFonts w:ascii="Times New Roman" w:eastAsia="標楷體" w:hAnsi="Times New Roman"/>
                <w:bCs/>
                <w:kern w:val="0"/>
                <w:sz w:val="22"/>
                <w:lang w:val="fr-FR"/>
              </w:rPr>
              <w:t>農藝專家（</w:t>
            </w:r>
            <w:r w:rsidRPr="00C84E16">
              <w:rPr>
                <w:rFonts w:ascii="Times New Roman" w:eastAsia="標楷體" w:hAnsi="Times New Roman"/>
                <w:bCs/>
                <w:kern w:val="0"/>
                <w:sz w:val="22"/>
                <w:lang w:val="fr-FR"/>
              </w:rPr>
              <w:t>5</w:t>
            </w:r>
            <w:r w:rsidR="00A30288" w:rsidRPr="00C84E16">
              <w:rPr>
                <w:rFonts w:ascii="Times New Roman" w:eastAsia="標楷體" w:hAnsi="Times New Roman"/>
                <w:bCs/>
                <w:kern w:val="0"/>
                <w:sz w:val="22"/>
                <w:lang w:val="fr-FR"/>
              </w:rPr>
              <w:t>年）</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A30288" w:rsidRPr="00C84E16" w:rsidRDefault="00A30288" w:rsidP="00585B34">
            <w:pPr>
              <w:spacing w:line="480" w:lineRule="exact"/>
              <w:rPr>
                <w:rFonts w:ascii="Times New Roman" w:eastAsia="標楷體" w:hAnsi="Times New Roman"/>
                <w:bCs/>
                <w:kern w:val="0"/>
                <w:sz w:val="22"/>
                <w:lang w:val="fr-FR"/>
              </w:rPr>
            </w:pPr>
            <w:r w:rsidRPr="00C84E16">
              <w:rPr>
                <w:rFonts w:ascii="Times New Roman" w:eastAsia="標楷體" w:hAnsi="Times New Roman"/>
                <w:bCs/>
                <w:kern w:val="0"/>
                <w:sz w:val="22"/>
                <w:lang w:val="fr-FR"/>
              </w:rPr>
              <w:t xml:space="preserve">2 </w:t>
            </w:r>
            <w:r w:rsidRPr="00C84E16">
              <w:rPr>
                <w:rFonts w:ascii="Times New Roman" w:eastAsia="標楷體" w:hAnsi="Times New Roman"/>
                <w:bCs/>
                <w:kern w:val="0"/>
                <w:sz w:val="22"/>
                <w:lang w:val="fr-FR"/>
              </w:rPr>
              <w:t>農藝專家（</w:t>
            </w:r>
            <w:r w:rsidR="00835CC1" w:rsidRPr="00C84E16">
              <w:rPr>
                <w:rFonts w:ascii="Times New Roman" w:eastAsia="標楷體" w:hAnsi="Times New Roman"/>
                <w:bCs/>
                <w:kern w:val="0"/>
                <w:sz w:val="22"/>
                <w:lang w:val="fr-FR"/>
              </w:rPr>
              <w:t>5</w:t>
            </w:r>
            <w:r w:rsidRPr="00C84E16">
              <w:rPr>
                <w:rFonts w:ascii="Times New Roman" w:eastAsia="標楷體" w:hAnsi="Times New Roman"/>
                <w:bCs/>
                <w:kern w:val="0"/>
                <w:sz w:val="22"/>
                <w:lang w:val="fr-FR"/>
              </w:rPr>
              <w:t>年）</w:t>
            </w:r>
          </w:p>
          <w:p w:rsidR="00835CC1" w:rsidRPr="00C84E16" w:rsidRDefault="00835CC1" w:rsidP="00585B34">
            <w:pPr>
              <w:spacing w:line="480" w:lineRule="exact"/>
              <w:rPr>
                <w:rFonts w:ascii="Times New Roman" w:eastAsia="標楷體" w:hAnsi="Times New Roman"/>
                <w:bCs/>
                <w:kern w:val="0"/>
                <w:sz w:val="22"/>
                <w:lang w:val="fr-FR"/>
              </w:rPr>
            </w:pPr>
            <w:r w:rsidRPr="00C84E16">
              <w:rPr>
                <w:rFonts w:ascii="Times New Roman" w:eastAsia="標楷體" w:hAnsi="Times New Roman"/>
                <w:bCs/>
                <w:kern w:val="0"/>
                <w:sz w:val="22"/>
                <w:lang w:val="fr-FR"/>
              </w:rPr>
              <w:t>7</w:t>
            </w:r>
            <w:r w:rsidR="00A30288" w:rsidRPr="00C84E16">
              <w:rPr>
                <w:rFonts w:ascii="Times New Roman" w:eastAsia="標楷體" w:hAnsi="Times New Roman"/>
                <w:bCs/>
                <w:kern w:val="0"/>
                <w:sz w:val="22"/>
                <w:lang w:val="fr-FR"/>
              </w:rPr>
              <w:t xml:space="preserve"> </w:t>
            </w:r>
            <w:r w:rsidRPr="00C84E16">
              <w:rPr>
                <w:rFonts w:ascii="Times New Roman" w:eastAsia="標楷體" w:hAnsi="Times New Roman"/>
                <w:bCs/>
                <w:kern w:val="0"/>
                <w:sz w:val="22"/>
                <w:lang w:val="fr-FR"/>
              </w:rPr>
              <w:t>農業技師</w:t>
            </w:r>
            <w:r w:rsidR="00A30288" w:rsidRPr="00C84E16">
              <w:rPr>
                <w:rFonts w:ascii="Times New Roman" w:eastAsia="標楷體" w:hAnsi="Times New Roman"/>
                <w:bCs/>
                <w:kern w:val="0"/>
                <w:sz w:val="22"/>
                <w:lang w:val="fr-FR"/>
              </w:rPr>
              <w:t>（</w:t>
            </w:r>
            <w:r w:rsidRPr="00C84E16">
              <w:rPr>
                <w:rFonts w:ascii="Times New Roman" w:eastAsia="標楷體" w:hAnsi="Times New Roman"/>
                <w:bCs/>
                <w:kern w:val="0"/>
                <w:sz w:val="22"/>
                <w:lang w:val="fr-FR"/>
              </w:rPr>
              <w:t>5</w:t>
            </w:r>
            <w:r w:rsidR="00A30288" w:rsidRPr="00C84E16">
              <w:rPr>
                <w:rFonts w:ascii="Times New Roman" w:eastAsia="標楷體" w:hAnsi="Times New Roman"/>
                <w:bCs/>
                <w:kern w:val="0"/>
                <w:sz w:val="22"/>
                <w:lang w:val="fr-FR"/>
              </w:rPr>
              <w:t xml:space="preserve"> </w:t>
            </w:r>
            <w:r w:rsidR="00A30288" w:rsidRPr="00C84E16">
              <w:rPr>
                <w:rFonts w:ascii="Times New Roman" w:eastAsia="標楷體" w:hAnsi="Times New Roman"/>
                <w:bCs/>
                <w:kern w:val="0"/>
                <w:sz w:val="22"/>
                <w:lang w:val="fr-FR"/>
              </w:rPr>
              <w:t>年）</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A30288" w:rsidRPr="00C84E16" w:rsidRDefault="00A30288" w:rsidP="00585B34">
            <w:pPr>
              <w:spacing w:line="480" w:lineRule="exact"/>
              <w:rPr>
                <w:rFonts w:ascii="Times New Roman" w:eastAsia="標楷體" w:hAnsi="Times New Roman"/>
                <w:bCs/>
                <w:kern w:val="0"/>
                <w:sz w:val="22"/>
                <w:lang w:val="fr-FR"/>
              </w:rPr>
            </w:pPr>
            <w:r w:rsidRPr="00C84E16">
              <w:rPr>
                <w:rFonts w:ascii="Times New Roman" w:eastAsia="標楷體" w:hAnsi="Times New Roman"/>
                <w:bCs/>
                <w:kern w:val="0"/>
                <w:sz w:val="22"/>
                <w:lang w:val="fr-FR"/>
              </w:rPr>
              <w:t>試驗</w:t>
            </w:r>
            <w:r w:rsidR="00E51C4F" w:rsidRPr="00C84E16">
              <w:rPr>
                <w:rFonts w:ascii="Times New Roman" w:eastAsia="標楷體" w:hAnsi="Times New Roman"/>
                <w:bCs/>
                <w:kern w:val="0"/>
                <w:sz w:val="22"/>
                <w:lang w:val="fr-FR"/>
              </w:rPr>
              <w:t>、種子生產</w:t>
            </w:r>
            <w:r w:rsidRPr="00C84E16">
              <w:rPr>
                <w:rFonts w:ascii="Times New Roman" w:eastAsia="標楷體" w:hAnsi="Times New Roman"/>
                <w:bCs/>
                <w:kern w:val="0"/>
                <w:sz w:val="22"/>
                <w:lang w:val="fr-FR"/>
              </w:rPr>
              <w:t>及推廣</w:t>
            </w:r>
          </w:p>
        </w:tc>
      </w:tr>
      <w:tr w:rsidR="000252EB" w:rsidRPr="00C84E16" w:rsidTr="001E39E8">
        <w:trPr>
          <w:trHeight w:val="788"/>
        </w:trPr>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0252EB" w:rsidRPr="00C84E16" w:rsidRDefault="000252EB" w:rsidP="00585B34">
            <w:pPr>
              <w:spacing w:line="480" w:lineRule="exact"/>
              <w:jc w:val="both"/>
              <w:rPr>
                <w:rFonts w:ascii="Times New Roman" w:eastAsia="標楷體" w:hAnsi="Times New Roman"/>
                <w:bCs/>
                <w:kern w:val="0"/>
                <w:sz w:val="22"/>
              </w:rPr>
            </w:pPr>
            <w:r w:rsidRPr="00C84E16">
              <w:rPr>
                <w:rFonts w:ascii="Times New Roman" w:eastAsia="標楷體" w:hAnsi="Times New Roman"/>
                <w:bCs/>
                <w:kern w:val="0"/>
                <w:sz w:val="22"/>
              </w:rPr>
              <w:t>農機</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252EB" w:rsidRPr="00C84E16" w:rsidRDefault="00835CC1" w:rsidP="00585B34">
            <w:pPr>
              <w:spacing w:line="480" w:lineRule="exact"/>
              <w:rPr>
                <w:rFonts w:ascii="Times New Roman" w:eastAsia="標楷體" w:hAnsi="Times New Roman"/>
                <w:bCs/>
                <w:kern w:val="0"/>
                <w:sz w:val="22"/>
                <w:lang w:val="fr-FR"/>
              </w:rPr>
            </w:pPr>
            <w:r w:rsidRPr="00C84E16">
              <w:rPr>
                <w:rFonts w:ascii="Times New Roman" w:eastAsia="標楷體" w:hAnsi="Times New Roman"/>
                <w:bCs/>
                <w:kern w:val="0"/>
                <w:sz w:val="22"/>
                <w:lang w:val="fr-FR"/>
              </w:rPr>
              <w:t xml:space="preserve">1 </w:t>
            </w:r>
            <w:r w:rsidRPr="00C84E16">
              <w:rPr>
                <w:rFonts w:ascii="Times New Roman" w:eastAsia="標楷體" w:hAnsi="Times New Roman"/>
                <w:bCs/>
                <w:kern w:val="0"/>
                <w:sz w:val="22"/>
                <w:lang w:val="fr-FR"/>
              </w:rPr>
              <w:t>農機專家（</w:t>
            </w:r>
            <w:r w:rsidRPr="00C84E16">
              <w:rPr>
                <w:rFonts w:ascii="Times New Roman" w:eastAsia="標楷體" w:hAnsi="Times New Roman"/>
                <w:bCs/>
                <w:kern w:val="0"/>
                <w:sz w:val="22"/>
                <w:lang w:val="fr-FR"/>
              </w:rPr>
              <w:t>5</w:t>
            </w:r>
            <w:r w:rsidRPr="00C84E16">
              <w:rPr>
                <w:rFonts w:ascii="Times New Roman" w:eastAsia="標楷體" w:hAnsi="Times New Roman"/>
                <w:bCs/>
                <w:kern w:val="0"/>
                <w:sz w:val="22"/>
                <w:lang w:val="fr-FR"/>
              </w:rPr>
              <w:t>年）</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E51C4F" w:rsidRPr="00C84E16" w:rsidRDefault="00E51C4F" w:rsidP="00585B34">
            <w:pPr>
              <w:spacing w:line="480" w:lineRule="exact"/>
              <w:rPr>
                <w:rFonts w:ascii="Times New Roman" w:eastAsia="標楷體" w:hAnsi="Times New Roman"/>
                <w:bCs/>
                <w:kern w:val="0"/>
                <w:sz w:val="22"/>
              </w:rPr>
            </w:pPr>
            <w:r w:rsidRPr="00C84E16">
              <w:rPr>
                <w:rFonts w:ascii="Times New Roman" w:eastAsia="標楷體" w:hAnsi="Times New Roman"/>
                <w:bCs/>
                <w:kern w:val="0"/>
                <w:sz w:val="22"/>
              </w:rPr>
              <w:t>1</w:t>
            </w:r>
            <w:r w:rsidRPr="00C84E16">
              <w:rPr>
                <w:rFonts w:ascii="Times New Roman" w:eastAsia="標楷體" w:hAnsi="Times New Roman"/>
                <w:bCs/>
                <w:kern w:val="0"/>
                <w:sz w:val="22"/>
              </w:rPr>
              <w:t>農機</w:t>
            </w:r>
            <w:r w:rsidRPr="00C84E16">
              <w:rPr>
                <w:rFonts w:ascii="Times New Roman" w:eastAsia="標楷體" w:hAnsi="Times New Roman"/>
                <w:bCs/>
                <w:kern w:val="0"/>
                <w:sz w:val="22"/>
                <w:lang w:val="fr-FR"/>
              </w:rPr>
              <w:t>技師（</w:t>
            </w:r>
            <w:r w:rsidRPr="00C84E16">
              <w:rPr>
                <w:rFonts w:ascii="Times New Roman" w:eastAsia="標楷體" w:hAnsi="Times New Roman"/>
                <w:bCs/>
                <w:kern w:val="0"/>
                <w:sz w:val="22"/>
                <w:lang w:val="fr-FR"/>
              </w:rPr>
              <w:t xml:space="preserve">5 </w:t>
            </w:r>
            <w:r w:rsidRPr="00C84E16">
              <w:rPr>
                <w:rFonts w:ascii="Times New Roman" w:eastAsia="標楷體" w:hAnsi="Times New Roman"/>
                <w:bCs/>
                <w:kern w:val="0"/>
                <w:sz w:val="22"/>
                <w:lang w:val="fr-FR"/>
              </w:rPr>
              <w:t>年）</w:t>
            </w:r>
          </w:p>
          <w:p w:rsidR="000252EB" w:rsidRPr="00C84E16" w:rsidRDefault="000252EB" w:rsidP="00585B34">
            <w:pPr>
              <w:spacing w:line="480" w:lineRule="exact"/>
              <w:rPr>
                <w:rFonts w:ascii="Times New Roman" w:eastAsia="標楷體" w:hAnsi="Times New Roman"/>
                <w:bCs/>
                <w:kern w:val="0"/>
                <w:sz w:val="22"/>
              </w:rPr>
            </w:pPr>
            <w:r w:rsidRPr="00C84E16">
              <w:rPr>
                <w:rFonts w:ascii="Times New Roman" w:eastAsia="標楷體" w:hAnsi="Times New Roman"/>
                <w:bCs/>
                <w:kern w:val="0"/>
                <w:sz w:val="22"/>
              </w:rPr>
              <w:t xml:space="preserve">1 </w:t>
            </w:r>
            <w:r w:rsidRPr="00C84E16">
              <w:rPr>
                <w:rFonts w:ascii="Times New Roman" w:eastAsia="標楷體" w:hAnsi="Times New Roman"/>
                <w:bCs/>
                <w:kern w:val="0"/>
                <w:sz w:val="22"/>
              </w:rPr>
              <w:t>農機專家</w:t>
            </w:r>
            <w:r w:rsidRPr="00C84E16">
              <w:rPr>
                <w:rFonts w:ascii="Times New Roman" w:eastAsia="標楷體" w:hAnsi="Times New Roman"/>
                <w:bCs/>
                <w:kern w:val="0"/>
                <w:sz w:val="22"/>
                <w:lang w:val="fr-FR"/>
              </w:rPr>
              <w:t>（</w:t>
            </w:r>
            <w:r w:rsidR="00835CC1" w:rsidRPr="00C84E16">
              <w:rPr>
                <w:rFonts w:ascii="Times New Roman" w:eastAsia="標楷體" w:hAnsi="Times New Roman"/>
                <w:bCs/>
                <w:kern w:val="0"/>
                <w:sz w:val="22"/>
                <w:lang w:val="fr-FR"/>
              </w:rPr>
              <w:t>5</w:t>
            </w:r>
            <w:r w:rsidRPr="00C84E16">
              <w:rPr>
                <w:rFonts w:ascii="Times New Roman" w:eastAsia="標楷體" w:hAnsi="Times New Roman"/>
                <w:bCs/>
                <w:kern w:val="0"/>
                <w:sz w:val="22"/>
                <w:lang w:val="fr-FR"/>
              </w:rPr>
              <w:t>年）</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0252EB" w:rsidRPr="00C84E16" w:rsidRDefault="00E51C4F" w:rsidP="00585B34">
            <w:pPr>
              <w:spacing w:line="480" w:lineRule="exact"/>
              <w:jc w:val="both"/>
              <w:rPr>
                <w:rFonts w:ascii="Times New Roman" w:eastAsia="標楷體" w:hAnsi="Times New Roman"/>
                <w:bCs/>
                <w:kern w:val="0"/>
                <w:sz w:val="22"/>
              </w:rPr>
            </w:pPr>
            <w:r w:rsidRPr="00C84E16">
              <w:rPr>
                <w:rFonts w:ascii="Times New Roman" w:eastAsia="標楷體" w:hAnsi="Times New Roman"/>
                <w:bCs/>
                <w:kern w:val="0"/>
                <w:sz w:val="22"/>
              </w:rPr>
              <w:t>稻種中心及農機中心</w:t>
            </w:r>
          </w:p>
        </w:tc>
      </w:tr>
    </w:tbl>
    <w:p w:rsidR="00A30288" w:rsidRPr="00C84E16" w:rsidRDefault="00A30288" w:rsidP="00585B34">
      <w:pPr>
        <w:pStyle w:val="afb"/>
        <w:spacing w:line="480" w:lineRule="exact"/>
        <w:rPr>
          <w:rFonts w:eastAsia="標楷體"/>
          <w:b/>
          <w:lang w:val="fr-CA"/>
        </w:rPr>
      </w:pPr>
    </w:p>
    <w:p w:rsidR="00AF002A" w:rsidRPr="00C84E16" w:rsidRDefault="00AF002A" w:rsidP="00585B34">
      <w:pPr>
        <w:spacing w:line="480" w:lineRule="exact"/>
        <w:ind w:left="1560" w:hanging="709"/>
        <w:rPr>
          <w:rFonts w:ascii="Times New Roman" w:eastAsia="標楷體" w:hAnsi="Times New Roman"/>
          <w:sz w:val="28"/>
          <w:szCs w:val="28"/>
        </w:rPr>
      </w:pPr>
      <w:r w:rsidRPr="00C84E16">
        <w:rPr>
          <w:rFonts w:ascii="Times New Roman" w:eastAsia="標楷體" w:hAnsi="Times New Roman"/>
          <w:sz w:val="28"/>
          <w:szCs w:val="28"/>
        </w:rPr>
        <w:t>(</w:t>
      </w:r>
      <w:r w:rsidRPr="00C84E16">
        <w:rPr>
          <w:rFonts w:ascii="Times New Roman" w:eastAsia="標楷體" w:hAnsi="Times New Roman"/>
          <w:sz w:val="28"/>
          <w:szCs w:val="28"/>
        </w:rPr>
        <w:t>三</w:t>
      </w:r>
      <w:r w:rsidRPr="00C84E16">
        <w:rPr>
          <w:rFonts w:ascii="Times New Roman" w:eastAsia="標楷體" w:hAnsi="Times New Roman"/>
          <w:sz w:val="28"/>
          <w:szCs w:val="28"/>
        </w:rPr>
        <w:t>)</w:t>
      </w:r>
      <w:r w:rsidRPr="00C84E16">
        <w:rPr>
          <w:rFonts w:ascii="Times New Roman" w:eastAsia="標楷體" w:hAnsi="Times New Roman"/>
          <w:sz w:val="28"/>
          <w:szCs w:val="28"/>
        </w:rPr>
        <w:tab/>
      </w:r>
      <w:r w:rsidRPr="00C84E16">
        <w:rPr>
          <w:rFonts w:ascii="Times New Roman" w:eastAsia="標楷體" w:hAnsi="Times New Roman"/>
          <w:sz w:val="28"/>
          <w:szCs w:val="28"/>
        </w:rPr>
        <w:t>其他資源：</w:t>
      </w:r>
    </w:p>
    <w:p w:rsidR="00835CC1" w:rsidRPr="00C84E16" w:rsidRDefault="00835CC1" w:rsidP="00585B34">
      <w:pPr>
        <w:spacing w:line="480" w:lineRule="exact"/>
        <w:ind w:left="1185"/>
        <w:jc w:val="both"/>
        <w:rPr>
          <w:rFonts w:ascii="Times New Roman" w:eastAsia="標楷體" w:hAnsi="Times New Roman"/>
          <w:bCs/>
          <w:sz w:val="28"/>
        </w:rPr>
      </w:pPr>
      <w:r w:rsidRPr="00C84E16">
        <w:rPr>
          <w:rFonts w:ascii="Times New Roman" w:eastAsia="標楷體" w:hAnsi="Times New Roman"/>
          <w:bCs/>
          <w:sz w:val="28"/>
        </w:rPr>
        <w:t>ODVA</w:t>
      </w:r>
      <w:r w:rsidRPr="00C84E16">
        <w:rPr>
          <w:rFonts w:ascii="Times New Roman" w:eastAsia="標楷體" w:hAnsi="Times New Roman"/>
          <w:bCs/>
          <w:sz w:val="28"/>
        </w:rPr>
        <w:t>園區房舍。</w:t>
      </w:r>
    </w:p>
    <w:p w:rsidR="00835CC1" w:rsidRPr="00C84E16" w:rsidRDefault="00835CC1" w:rsidP="00585B34">
      <w:pPr>
        <w:spacing w:line="480" w:lineRule="exact"/>
        <w:ind w:left="1185"/>
        <w:jc w:val="both"/>
        <w:rPr>
          <w:rFonts w:ascii="Times New Roman" w:eastAsia="標楷體" w:hAnsi="Times New Roman"/>
          <w:bCs/>
          <w:sz w:val="28"/>
        </w:rPr>
      </w:pPr>
      <w:r w:rsidRPr="00C84E16">
        <w:rPr>
          <w:rFonts w:ascii="Times New Roman" w:eastAsia="標楷體" w:hAnsi="Times New Roman"/>
          <w:bCs/>
          <w:sz w:val="28"/>
        </w:rPr>
        <w:t>ODVA</w:t>
      </w:r>
      <w:r w:rsidRPr="00C84E16">
        <w:rPr>
          <w:rFonts w:ascii="Times New Roman" w:eastAsia="標楷體" w:hAnsi="Times New Roman"/>
          <w:bCs/>
          <w:sz w:val="28"/>
        </w:rPr>
        <w:t>農業機械中心機械設備</w:t>
      </w:r>
    </w:p>
    <w:p w:rsidR="00835CC1" w:rsidRPr="00C84E16" w:rsidRDefault="00835CC1" w:rsidP="00585B34">
      <w:pPr>
        <w:spacing w:line="480" w:lineRule="exact"/>
        <w:ind w:left="1185"/>
        <w:jc w:val="both"/>
        <w:rPr>
          <w:rFonts w:ascii="Times New Roman" w:eastAsia="標楷體" w:hAnsi="Times New Roman"/>
          <w:bCs/>
          <w:sz w:val="28"/>
        </w:rPr>
      </w:pPr>
      <w:r w:rsidRPr="00C84E16">
        <w:rPr>
          <w:rFonts w:ascii="Times New Roman" w:eastAsia="標楷體" w:hAnsi="Times New Roman"/>
          <w:bCs/>
          <w:sz w:val="28"/>
        </w:rPr>
        <w:t>美琪試驗農場房舍。</w:t>
      </w:r>
    </w:p>
    <w:p w:rsidR="00835CC1" w:rsidRPr="00C84E16" w:rsidRDefault="00835CC1" w:rsidP="00585B34">
      <w:pPr>
        <w:spacing w:line="480" w:lineRule="exact"/>
        <w:ind w:left="1185"/>
        <w:jc w:val="both"/>
        <w:rPr>
          <w:rFonts w:ascii="Times New Roman" w:eastAsia="標楷體" w:hAnsi="Times New Roman"/>
          <w:bCs/>
          <w:sz w:val="28"/>
        </w:rPr>
      </w:pPr>
      <w:r w:rsidRPr="00C84E16">
        <w:rPr>
          <w:rFonts w:ascii="Times New Roman" w:eastAsia="標楷體" w:hAnsi="Times New Roman"/>
          <w:bCs/>
          <w:sz w:val="28"/>
        </w:rPr>
        <w:t>Deseaux</w:t>
      </w:r>
      <w:r w:rsidRPr="00C84E16">
        <w:rPr>
          <w:rFonts w:ascii="Times New Roman" w:eastAsia="標楷體" w:hAnsi="Times New Roman"/>
          <w:bCs/>
          <w:sz w:val="28"/>
        </w:rPr>
        <w:t>稻種處理廠房舍。</w:t>
      </w:r>
    </w:p>
    <w:p w:rsidR="00335B8C" w:rsidRPr="00C84E16" w:rsidRDefault="00835CC1" w:rsidP="00585B34">
      <w:pPr>
        <w:spacing w:line="480" w:lineRule="exact"/>
        <w:ind w:left="1185"/>
        <w:jc w:val="both"/>
        <w:rPr>
          <w:rFonts w:ascii="Times New Roman" w:eastAsia="標楷體" w:hAnsi="Times New Roman"/>
          <w:bCs/>
          <w:sz w:val="28"/>
        </w:rPr>
      </w:pPr>
      <w:r w:rsidRPr="00C84E16">
        <w:rPr>
          <w:rFonts w:ascii="Times New Roman" w:eastAsia="標楷體" w:hAnsi="Times New Roman"/>
          <w:bCs/>
          <w:sz w:val="28"/>
        </w:rPr>
        <w:t>其他於</w:t>
      </w:r>
      <w:r w:rsidRPr="00C84E16">
        <w:rPr>
          <w:rFonts w:ascii="Times New Roman" w:eastAsia="標楷體" w:hAnsi="Times New Roman"/>
          <w:bCs/>
          <w:sz w:val="28"/>
        </w:rPr>
        <w:t>2013</w:t>
      </w:r>
      <w:r w:rsidRPr="00C84E16">
        <w:rPr>
          <w:rFonts w:ascii="Times New Roman" w:eastAsia="標楷體" w:hAnsi="Times New Roman"/>
          <w:bCs/>
          <w:sz w:val="28"/>
        </w:rPr>
        <w:t>年台海雙方執行阿狄波尼水稻產業發展計畫移交的資產。</w:t>
      </w:r>
    </w:p>
    <w:p w:rsidR="009120A8" w:rsidRPr="00C84E16" w:rsidRDefault="00933FFD" w:rsidP="006A565E">
      <w:pPr>
        <w:spacing w:beforeLines="50" w:before="180" w:line="480" w:lineRule="exact"/>
        <w:rPr>
          <w:rFonts w:ascii="Times New Roman" w:eastAsia="標楷體" w:hAnsi="Times New Roman"/>
          <w:b/>
          <w:color w:val="000000"/>
          <w:sz w:val="28"/>
          <w:szCs w:val="28"/>
        </w:rPr>
      </w:pPr>
      <w:r w:rsidRPr="00C84E16">
        <w:rPr>
          <w:rFonts w:ascii="Times New Roman" w:eastAsia="標楷體" w:hAnsi="Times New Roman"/>
          <w:b/>
          <w:color w:val="000000"/>
          <w:sz w:val="28"/>
          <w:szCs w:val="28"/>
        </w:rPr>
        <w:t>肆</w:t>
      </w:r>
      <w:r w:rsidR="009120A8" w:rsidRPr="00C84E16">
        <w:rPr>
          <w:rFonts w:ascii="Times New Roman" w:eastAsia="標楷體" w:hAnsi="Times New Roman"/>
          <w:b/>
          <w:color w:val="000000"/>
          <w:sz w:val="28"/>
          <w:szCs w:val="28"/>
        </w:rPr>
        <w:t>、</w:t>
      </w:r>
      <w:r w:rsidR="009D2310" w:rsidRPr="00C84E16">
        <w:rPr>
          <w:rFonts w:ascii="Times New Roman" w:eastAsia="標楷體" w:hAnsi="Times New Roman"/>
          <w:b/>
          <w:color w:val="000000"/>
          <w:sz w:val="28"/>
          <w:szCs w:val="28"/>
        </w:rPr>
        <w:t>結論</w:t>
      </w:r>
      <w:r w:rsidR="004A477A" w:rsidRPr="00C84E16">
        <w:rPr>
          <w:rFonts w:ascii="Times New Roman" w:eastAsia="標楷體" w:hAnsi="Times New Roman"/>
          <w:b/>
          <w:color w:val="000000"/>
          <w:sz w:val="28"/>
          <w:szCs w:val="28"/>
        </w:rPr>
        <w:t>與建議</w:t>
      </w:r>
    </w:p>
    <w:p w:rsidR="00572204" w:rsidRPr="00C84E16" w:rsidRDefault="003701D0" w:rsidP="006A565E">
      <w:pPr>
        <w:pStyle w:val="ab"/>
        <w:numPr>
          <w:ilvl w:val="0"/>
          <w:numId w:val="46"/>
        </w:numPr>
        <w:spacing w:beforeLines="50" w:before="180" w:line="480" w:lineRule="exact"/>
        <w:ind w:leftChars="0" w:left="851" w:hanging="567"/>
        <w:jc w:val="both"/>
        <w:rPr>
          <w:rFonts w:ascii="Times New Roman" w:eastAsia="標楷體" w:hAnsi="Times New Roman"/>
          <w:color w:val="000000"/>
          <w:sz w:val="28"/>
          <w:szCs w:val="28"/>
        </w:rPr>
      </w:pPr>
      <w:r w:rsidRPr="00C84E16">
        <w:rPr>
          <w:rFonts w:ascii="Times New Roman" w:eastAsia="標楷體" w:hAnsi="Times New Roman"/>
          <w:sz w:val="28"/>
          <w:szCs w:val="28"/>
        </w:rPr>
        <w:t>修改種子生產與供應法規、制訂及推動種子檢查辦法：</w:t>
      </w:r>
    </w:p>
    <w:p w:rsidR="003701D0" w:rsidRPr="00C84E16" w:rsidRDefault="003701D0" w:rsidP="006A565E">
      <w:pPr>
        <w:pStyle w:val="ab"/>
        <w:spacing w:beforeLines="50" w:before="180" w:line="480" w:lineRule="exact"/>
        <w:ind w:leftChars="0" w:left="851" w:firstLineChars="202" w:firstLine="566"/>
        <w:jc w:val="both"/>
        <w:rPr>
          <w:rFonts w:ascii="Times New Roman" w:eastAsia="標楷體" w:hAnsi="Times New Roman"/>
          <w:color w:val="000000"/>
          <w:sz w:val="28"/>
          <w:szCs w:val="28"/>
        </w:rPr>
      </w:pPr>
      <w:r w:rsidRPr="00C84E16">
        <w:rPr>
          <w:rFonts w:ascii="Times New Roman" w:eastAsia="標楷體" w:hAnsi="Times New Roman"/>
          <w:color w:val="000000"/>
          <w:sz w:val="28"/>
          <w:szCs w:val="28"/>
        </w:rPr>
        <w:t>種子生產與</w:t>
      </w:r>
      <w:r w:rsidR="00F66A1D" w:rsidRPr="00C84E16">
        <w:rPr>
          <w:rFonts w:ascii="Times New Roman" w:eastAsia="標楷體" w:hAnsi="Times New Roman"/>
          <w:color w:val="000000"/>
          <w:sz w:val="28"/>
          <w:szCs w:val="28"/>
        </w:rPr>
        <w:t>供應交</w:t>
      </w:r>
      <w:r w:rsidRPr="00C84E16">
        <w:rPr>
          <w:rFonts w:ascii="Times New Roman" w:eastAsia="標楷體" w:hAnsi="Times New Roman"/>
          <w:color w:val="000000"/>
          <w:sz w:val="28"/>
          <w:szCs w:val="28"/>
        </w:rPr>
        <w:t>由</w:t>
      </w:r>
      <w:r w:rsidR="007565DF" w:rsidRPr="00C84E16">
        <w:rPr>
          <w:rFonts w:ascii="Times New Roman" w:eastAsia="標楷體" w:hAnsi="Times New Roman"/>
          <w:color w:val="000000"/>
          <w:sz w:val="28"/>
          <w:szCs w:val="28"/>
        </w:rPr>
        <w:t>夥</w:t>
      </w:r>
      <w:r w:rsidRPr="00C84E16">
        <w:rPr>
          <w:rFonts w:ascii="Times New Roman" w:eastAsia="標楷體" w:hAnsi="Times New Roman"/>
          <w:color w:val="000000"/>
          <w:sz w:val="28"/>
          <w:szCs w:val="28"/>
        </w:rPr>
        <w:t>伴國現有之種子生產委員會</w:t>
      </w:r>
      <w:r w:rsidR="00F66A1D" w:rsidRPr="00C84E16">
        <w:rPr>
          <w:rFonts w:ascii="Times New Roman" w:eastAsia="標楷體" w:hAnsi="Times New Roman"/>
          <w:color w:val="000000"/>
          <w:sz w:val="28"/>
          <w:szCs w:val="28"/>
        </w:rPr>
        <w:t>進行法規制訂與修正</w:t>
      </w:r>
      <w:r w:rsidRPr="00C84E16">
        <w:rPr>
          <w:rFonts w:ascii="Times New Roman" w:eastAsia="標楷體" w:hAnsi="Times New Roman"/>
          <w:color w:val="000000"/>
          <w:sz w:val="28"/>
          <w:szCs w:val="28"/>
        </w:rPr>
        <w:t>，</w:t>
      </w:r>
      <w:r w:rsidR="00F66A1D" w:rsidRPr="00C84E16">
        <w:rPr>
          <w:rFonts w:ascii="Times New Roman" w:eastAsia="標楷體" w:hAnsi="Times New Roman"/>
          <w:color w:val="000000"/>
          <w:sz w:val="28"/>
          <w:szCs w:val="28"/>
        </w:rPr>
        <w:t>內容應</w:t>
      </w:r>
      <w:r w:rsidRPr="00C84E16">
        <w:rPr>
          <w:rFonts w:ascii="Times New Roman" w:eastAsia="標楷體" w:hAnsi="Times New Roman"/>
          <w:color w:val="000000"/>
          <w:sz w:val="28"/>
          <w:szCs w:val="28"/>
        </w:rPr>
        <w:t>針對如何計畫性生產原原種、原種及</w:t>
      </w:r>
      <w:proofErr w:type="gramStart"/>
      <w:r w:rsidRPr="00C84E16">
        <w:rPr>
          <w:rFonts w:ascii="Times New Roman" w:eastAsia="標楷體" w:hAnsi="Times New Roman"/>
          <w:color w:val="000000"/>
          <w:sz w:val="28"/>
          <w:szCs w:val="28"/>
        </w:rPr>
        <w:t>採</w:t>
      </w:r>
      <w:proofErr w:type="gramEnd"/>
      <w:r w:rsidRPr="00C84E16">
        <w:rPr>
          <w:rFonts w:ascii="Times New Roman" w:eastAsia="標楷體" w:hAnsi="Times New Roman"/>
          <w:color w:val="000000"/>
          <w:sz w:val="28"/>
          <w:szCs w:val="28"/>
        </w:rPr>
        <w:t>種子進行規範。</w:t>
      </w:r>
      <w:proofErr w:type="gramStart"/>
      <w:r w:rsidRPr="00C84E16">
        <w:rPr>
          <w:rFonts w:ascii="Times New Roman" w:eastAsia="標楷體" w:hAnsi="Times New Roman"/>
          <w:color w:val="000000"/>
          <w:sz w:val="28"/>
          <w:szCs w:val="28"/>
        </w:rPr>
        <w:t>此外，</w:t>
      </w:r>
      <w:proofErr w:type="gramEnd"/>
      <w:r w:rsidRPr="00C84E16">
        <w:rPr>
          <w:rFonts w:ascii="Times New Roman" w:eastAsia="標楷體" w:hAnsi="Times New Roman"/>
          <w:color w:val="000000"/>
          <w:sz w:val="28"/>
          <w:szCs w:val="28"/>
        </w:rPr>
        <w:t>良種繁殖制度中</w:t>
      </w:r>
      <w:r w:rsidR="00F66A1D" w:rsidRPr="00C84E16">
        <w:rPr>
          <w:rFonts w:ascii="Times New Roman" w:eastAsia="標楷體" w:hAnsi="Times New Roman"/>
          <w:color w:val="000000"/>
          <w:sz w:val="28"/>
          <w:szCs w:val="28"/>
        </w:rPr>
        <w:t>：</w:t>
      </w:r>
      <w:r w:rsidRPr="00C84E16">
        <w:rPr>
          <w:rFonts w:ascii="Times New Roman" w:eastAsia="標楷體" w:hAnsi="Times New Roman"/>
          <w:color w:val="000000"/>
          <w:sz w:val="28"/>
          <w:szCs w:val="28"/>
        </w:rPr>
        <w:t>各機關、組織、農民團體及農戶之間所負責的角色與責任劃分必須明訂在該法規中</w:t>
      </w:r>
      <w:r w:rsidR="00F66A1D" w:rsidRPr="00C84E16">
        <w:rPr>
          <w:rFonts w:ascii="Times New Roman" w:eastAsia="標楷體" w:hAnsi="Times New Roman"/>
          <w:color w:val="000000"/>
          <w:sz w:val="28"/>
          <w:szCs w:val="28"/>
        </w:rPr>
        <w:t>；尤其是原種及採種之委託生產農戶，對於農業資材、農機代耕之信用租借、政府保證收購之種子數量與價格等，</w:t>
      </w:r>
      <w:proofErr w:type="gramStart"/>
      <w:r w:rsidR="00F66A1D" w:rsidRPr="00C84E16">
        <w:rPr>
          <w:rFonts w:ascii="Times New Roman" w:eastAsia="標楷體" w:hAnsi="Times New Roman"/>
          <w:color w:val="000000"/>
          <w:sz w:val="28"/>
          <w:szCs w:val="28"/>
        </w:rPr>
        <w:t>均需明確</w:t>
      </w:r>
      <w:proofErr w:type="gramEnd"/>
      <w:r w:rsidR="00F66A1D" w:rsidRPr="00C84E16">
        <w:rPr>
          <w:rFonts w:ascii="Times New Roman" w:eastAsia="標楷體" w:hAnsi="Times New Roman"/>
          <w:color w:val="000000"/>
          <w:sz w:val="28"/>
          <w:szCs w:val="28"/>
        </w:rPr>
        <w:t>訂定出相關準則</w:t>
      </w:r>
      <w:r w:rsidR="002C1998" w:rsidRPr="00C84E16">
        <w:rPr>
          <w:rFonts w:ascii="Times New Roman" w:eastAsia="標楷體" w:hAnsi="Times New Roman"/>
          <w:color w:val="000000"/>
          <w:sz w:val="28"/>
          <w:szCs w:val="28"/>
        </w:rPr>
        <w:t>。</w:t>
      </w:r>
      <w:r w:rsidR="002739DB" w:rsidRPr="00C84E16">
        <w:rPr>
          <w:rFonts w:ascii="Times New Roman" w:eastAsia="標楷體" w:hAnsi="Times New Roman"/>
          <w:color w:val="000000"/>
          <w:sz w:val="28"/>
          <w:szCs w:val="28"/>
        </w:rPr>
        <w:t>關於法規細節設計與規劃，</w:t>
      </w:r>
      <w:r w:rsidR="002C1998" w:rsidRPr="00C84E16">
        <w:rPr>
          <w:rFonts w:ascii="Times New Roman" w:eastAsia="標楷體" w:hAnsi="Times New Roman"/>
          <w:color w:val="000000"/>
          <w:sz w:val="28"/>
          <w:szCs w:val="28"/>
        </w:rPr>
        <w:t>並非一般農藝專長技術人員</w:t>
      </w:r>
      <w:r w:rsidR="002739DB" w:rsidRPr="00C84E16">
        <w:rPr>
          <w:rFonts w:ascii="Times New Roman" w:eastAsia="標楷體" w:hAnsi="Times New Roman"/>
          <w:color w:val="000000"/>
          <w:sz w:val="28"/>
          <w:szCs w:val="28"/>
        </w:rPr>
        <w:t>可以進行建議與修正，建議應以派遣短期顧問、</w:t>
      </w:r>
      <w:r w:rsidR="002739DB" w:rsidRPr="00C84E16">
        <w:rPr>
          <w:rFonts w:ascii="Times New Roman" w:eastAsia="標楷體" w:hAnsi="Times New Roman"/>
          <w:color w:val="000000"/>
          <w:sz w:val="28"/>
          <w:szCs w:val="28"/>
        </w:rPr>
        <w:lastRenderedPageBreak/>
        <w:t>或短期專家形式，協助種子生產委員會檢視並重新規劃法條設計，從行政面協助提升海地國家種子生產與普及率。</w:t>
      </w:r>
    </w:p>
    <w:p w:rsidR="00FA2F64" w:rsidRPr="00C84E16" w:rsidRDefault="00E51C4F" w:rsidP="006A565E">
      <w:pPr>
        <w:pStyle w:val="ab"/>
        <w:numPr>
          <w:ilvl w:val="0"/>
          <w:numId w:val="46"/>
        </w:numPr>
        <w:spacing w:beforeLines="50" w:before="180" w:line="480" w:lineRule="exact"/>
        <w:ind w:leftChars="0" w:left="851" w:hanging="567"/>
        <w:jc w:val="both"/>
        <w:rPr>
          <w:rFonts w:ascii="Times New Roman" w:eastAsia="標楷體" w:hAnsi="Times New Roman"/>
          <w:color w:val="000000"/>
          <w:sz w:val="28"/>
          <w:szCs w:val="28"/>
        </w:rPr>
      </w:pPr>
      <w:r w:rsidRPr="00C84E16">
        <w:rPr>
          <w:rFonts w:ascii="Times New Roman" w:eastAsia="標楷體" w:hAnsi="Times New Roman"/>
          <w:color w:val="000000"/>
          <w:sz w:val="28"/>
          <w:szCs w:val="28"/>
        </w:rPr>
        <w:t>成立國家級農業研究試驗中心及稻種檢驗實驗室</w:t>
      </w:r>
    </w:p>
    <w:p w:rsidR="00E51C4F" w:rsidRPr="00C84E16" w:rsidRDefault="00A977B9" w:rsidP="006A565E">
      <w:pPr>
        <w:spacing w:beforeLines="50" w:before="180" w:line="480" w:lineRule="exact"/>
        <w:ind w:leftChars="354" w:left="850" w:firstLineChars="202" w:firstLine="566"/>
        <w:jc w:val="both"/>
        <w:rPr>
          <w:rFonts w:ascii="Times New Roman" w:eastAsia="標楷體" w:hAnsi="Times New Roman"/>
          <w:color w:val="000000"/>
          <w:sz w:val="28"/>
          <w:szCs w:val="28"/>
        </w:rPr>
      </w:pPr>
      <w:r w:rsidRPr="00C84E16">
        <w:rPr>
          <w:rFonts w:ascii="Times New Roman" w:eastAsia="標楷體" w:hAnsi="Times New Roman"/>
          <w:color w:val="000000"/>
          <w:sz w:val="28"/>
          <w:szCs w:val="28"/>
        </w:rPr>
        <w:t>放眼各國農業發展，</w:t>
      </w:r>
      <w:r w:rsidR="003A0223" w:rsidRPr="00C84E16">
        <w:rPr>
          <w:rFonts w:ascii="Times New Roman" w:eastAsia="標楷體" w:hAnsi="Times New Roman"/>
          <w:color w:val="000000"/>
          <w:sz w:val="28"/>
          <w:szCs w:val="28"/>
        </w:rPr>
        <w:t>成立</w:t>
      </w:r>
      <w:r w:rsidRPr="00C84E16">
        <w:rPr>
          <w:rFonts w:ascii="Times New Roman" w:eastAsia="標楷體" w:hAnsi="Times New Roman"/>
          <w:color w:val="000000"/>
          <w:sz w:val="28"/>
          <w:szCs w:val="28"/>
        </w:rPr>
        <w:t>國家級農業研究試驗中心進行</w:t>
      </w:r>
      <w:r w:rsidR="00E51C4F" w:rsidRPr="00C84E16">
        <w:rPr>
          <w:rFonts w:ascii="Times New Roman" w:eastAsia="標楷體" w:hAnsi="Times New Roman"/>
          <w:color w:val="000000"/>
          <w:sz w:val="28"/>
          <w:szCs w:val="28"/>
        </w:rPr>
        <w:t>農業技術試驗、品種選育、地方試作及原原種子生產</w:t>
      </w:r>
      <w:r w:rsidRPr="00C84E16">
        <w:rPr>
          <w:rFonts w:ascii="Times New Roman" w:eastAsia="標楷體" w:hAnsi="Times New Roman"/>
          <w:color w:val="000000"/>
          <w:sz w:val="28"/>
          <w:szCs w:val="28"/>
        </w:rPr>
        <w:t>等例行工作</w:t>
      </w:r>
      <w:proofErr w:type="gramStart"/>
      <w:r w:rsidRPr="00C84E16">
        <w:rPr>
          <w:rFonts w:ascii="Times New Roman" w:eastAsia="標楷體" w:hAnsi="Times New Roman"/>
          <w:color w:val="000000"/>
          <w:sz w:val="28"/>
          <w:szCs w:val="28"/>
        </w:rPr>
        <w:t>項目均被視為</w:t>
      </w:r>
      <w:proofErr w:type="gramEnd"/>
      <w:r w:rsidRPr="00C84E16">
        <w:rPr>
          <w:rFonts w:ascii="Times New Roman" w:eastAsia="標楷體" w:hAnsi="Times New Roman"/>
          <w:color w:val="000000"/>
          <w:sz w:val="28"/>
          <w:szCs w:val="28"/>
        </w:rPr>
        <w:t>是農業</w:t>
      </w:r>
      <w:r w:rsidR="00F76B8D" w:rsidRPr="00C84E16">
        <w:rPr>
          <w:rFonts w:ascii="Times New Roman" w:eastAsia="標楷體" w:hAnsi="Times New Roman"/>
          <w:color w:val="000000"/>
          <w:sz w:val="28"/>
          <w:szCs w:val="28"/>
        </w:rPr>
        <w:t>產業鏈</w:t>
      </w:r>
      <w:r w:rsidRPr="00C84E16">
        <w:rPr>
          <w:rFonts w:ascii="Times New Roman" w:eastAsia="標楷體" w:hAnsi="Times New Roman"/>
          <w:color w:val="000000"/>
          <w:sz w:val="28"/>
          <w:szCs w:val="28"/>
        </w:rPr>
        <w:t>之</w:t>
      </w:r>
      <w:proofErr w:type="gramStart"/>
      <w:r w:rsidRPr="00C84E16">
        <w:rPr>
          <w:rFonts w:ascii="Times New Roman" w:eastAsia="標楷體" w:hAnsi="Times New Roman"/>
          <w:color w:val="000000"/>
          <w:sz w:val="28"/>
          <w:szCs w:val="28"/>
        </w:rPr>
        <w:t>最</w:t>
      </w:r>
      <w:proofErr w:type="gramEnd"/>
      <w:r w:rsidRPr="00C84E16">
        <w:rPr>
          <w:rFonts w:ascii="Times New Roman" w:eastAsia="標楷體" w:hAnsi="Times New Roman"/>
          <w:color w:val="000000"/>
          <w:sz w:val="28"/>
          <w:szCs w:val="28"/>
        </w:rPr>
        <w:t>源頭，而種子</w:t>
      </w:r>
      <w:proofErr w:type="gramStart"/>
      <w:r w:rsidRPr="00C84E16">
        <w:rPr>
          <w:rFonts w:ascii="Times New Roman" w:eastAsia="標楷體" w:hAnsi="Times New Roman"/>
          <w:color w:val="000000"/>
          <w:sz w:val="28"/>
          <w:szCs w:val="28"/>
        </w:rPr>
        <w:t>檢驗為種苗</w:t>
      </w:r>
      <w:proofErr w:type="gramEnd"/>
      <w:r w:rsidRPr="00C84E16">
        <w:rPr>
          <w:rFonts w:ascii="Times New Roman" w:eastAsia="標楷體" w:hAnsi="Times New Roman"/>
          <w:color w:val="000000"/>
          <w:sz w:val="28"/>
          <w:szCs w:val="28"/>
        </w:rPr>
        <w:t>進行大規模推廣種植前的</w:t>
      </w:r>
      <w:r w:rsidR="00F76B8D" w:rsidRPr="00C84E16">
        <w:rPr>
          <w:rFonts w:ascii="Times New Roman" w:eastAsia="標楷體" w:hAnsi="Times New Roman"/>
          <w:color w:val="000000"/>
          <w:sz w:val="28"/>
          <w:szCs w:val="28"/>
        </w:rPr>
        <w:t>唯一</w:t>
      </w:r>
      <w:r w:rsidRPr="00C84E16">
        <w:rPr>
          <w:rFonts w:ascii="Times New Roman" w:eastAsia="標楷體" w:hAnsi="Times New Roman"/>
          <w:color w:val="000000"/>
          <w:sz w:val="28"/>
          <w:szCs w:val="28"/>
        </w:rPr>
        <w:t>把關機制，兩者對於國家糧食產業發展</w:t>
      </w:r>
      <w:r w:rsidR="003A0223" w:rsidRPr="00C84E16">
        <w:rPr>
          <w:rFonts w:ascii="Times New Roman" w:eastAsia="標楷體" w:hAnsi="Times New Roman"/>
          <w:color w:val="000000"/>
          <w:sz w:val="28"/>
          <w:szCs w:val="28"/>
        </w:rPr>
        <w:t>而言</w:t>
      </w:r>
      <w:r w:rsidRPr="00C84E16">
        <w:rPr>
          <w:rFonts w:ascii="Times New Roman" w:eastAsia="標楷體" w:hAnsi="Times New Roman"/>
          <w:color w:val="000000"/>
          <w:sz w:val="28"/>
          <w:szCs w:val="28"/>
        </w:rPr>
        <w:t>是最重要的根基，屬於絕對必要之投資，本來就不會有所謂的實質產出，因此建議在</w:t>
      </w:r>
      <w:r w:rsidRPr="00C84E16">
        <w:rPr>
          <w:rFonts w:ascii="Times New Roman" w:eastAsia="標楷體" w:hAnsi="Times New Roman"/>
          <w:color w:val="000000"/>
          <w:sz w:val="28"/>
          <w:szCs w:val="28"/>
        </w:rPr>
        <w:t>DMF</w:t>
      </w:r>
      <w:r w:rsidRPr="00C84E16">
        <w:rPr>
          <w:rFonts w:ascii="Times New Roman" w:eastAsia="標楷體" w:hAnsi="Times New Roman"/>
          <w:color w:val="000000"/>
          <w:sz w:val="28"/>
          <w:szCs w:val="28"/>
        </w:rPr>
        <w:t>架構中不針對每年產出設立檢核點</w:t>
      </w:r>
      <w:r w:rsidR="00B36C14" w:rsidRPr="00C84E16">
        <w:rPr>
          <w:rFonts w:ascii="Times New Roman" w:eastAsia="標楷體" w:hAnsi="Times New Roman"/>
          <w:color w:val="000000"/>
          <w:sz w:val="28"/>
          <w:szCs w:val="28"/>
        </w:rPr>
        <w:t>，</w:t>
      </w:r>
      <w:r w:rsidR="003A0223" w:rsidRPr="00C84E16">
        <w:rPr>
          <w:rFonts w:ascii="Times New Roman" w:eastAsia="標楷體" w:hAnsi="Times New Roman"/>
          <w:color w:val="000000"/>
          <w:sz w:val="28"/>
          <w:szCs w:val="28"/>
        </w:rPr>
        <w:t>而應該在計畫結案評估時，才聘請</w:t>
      </w:r>
      <w:r w:rsidR="00F66A1D" w:rsidRPr="00C84E16">
        <w:rPr>
          <w:rFonts w:ascii="Times New Roman" w:eastAsia="標楷體" w:hAnsi="Times New Roman"/>
          <w:color w:val="000000"/>
          <w:sz w:val="28"/>
          <w:szCs w:val="28"/>
        </w:rPr>
        <w:t>短期</w:t>
      </w:r>
      <w:r w:rsidR="003A0223" w:rsidRPr="00C84E16">
        <w:rPr>
          <w:rFonts w:ascii="Times New Roman" w:eastAsia="標楷體" w:hAnsi="Times New Roman"/>
          <w:color w:val="000000"/>
          <w:sz w:val="28"/>
          <w:szCs w:val="28"/>
        </w:rPr>
        <w:t>顧問</w:t>
      </w:r>
      <w:r w:rsidR="00F66A1D" w:rsidRPr="00C84E16">
        <w:rPr>
          <w:rFonts w:ascii="Times New Roman" w:eastAsia="標楷體" w:hAnsi="Times New Roman"/>
          <w:color w:val="000000"/>
          <w:sz w:val="28"/>
          <w:szCs w:val="28"/>
        </w:rPr>
        <w:t>或</w:t>
      </w:r>
      <w:r w:rsidR="003A0223" w:rsidRPr="00C84E16">
        <w:rPr>
          <w:rFonts w:ascii="Times New Roman" w:eastAsia="標楷體" w:hAnsi="Times New Roman"/>
          <w:color w:val="000000"/>
          <w:sz w:val="28"/>
          <w:szCs w:val="28"/>
        </w:rPr>
        <w:t>專家檢核計畫執行</w:t>
      </w:r>
      <w:r w:rsidR="00C54760">
        <w:rPr>
          <w:rFonts w:ascii="Times New Roman" w:eastAsia="標楷體" w:hAnsi="Times New Roman"/>
          <w:color w:val="000000"/>
          <w:sz w:val="28"/>
          <w:szCs w:val="28"/>
        </w:rPr>
        <w:t>期</w:t>
      </w:r>
      <w:r w:rsidR="00F76B8D" w:rsidRPr="00C84E16">
        <w:rPr>
          <w:rFonts w:ascii="Times New Roman" w:eastAsia="標楷體" w:hAnsi="Times New Roman"/>
          <w:color w:val="000000"/>
          <w:sz w:val="28"/>
          <w:szCs w:val="28"/>
        </w:rPr>
        <w:t>（品系選拔甚至更久）</w:t>
      </w:r>
      <w:r w:rsidR="003A0223" w:rsidRPr="00C84E16">
        <w:rPr>
          <w:rFonts w:ascii="Times New Roman" w:eastAsia="標楷體" w:hAnsi="Times New Roman"/>
          <w:color w:val="000000"/>
          <w:sz w:val="28"/>
          <w:szCs w:val="28"/>
        </w:rPr>
        <w:t>的累計研究或檢驗結果，</w:t>
      </w:r>
      <w:r w:rsidR="00F76B8D" w:rsidRPr="00C84E16">
        <w:rPr>
          <w:rFonts w:ascii="Times New Roman" w:eastAsia="標楷體" w:hAnsi="Times New Roman"/>
          <w:color w:val="000000"/>
          <w:sz w:val="28"/>
          <w:szCs w:val="28"/>
        </w:rPr>
        <w:t>以</w:t>
      </w:r>
      <w:r w:rsidR="003A0223" w:rsidRPr="00C84E16">
        <w:rPr>
          <w:rFonts w:ascii="Times New Roman" w:eastAsia="標楷體" w:hAnsi="Times New Roman"/>
          <w:color w:val="000000"/>
          <w:sz w:val="28"/>
          <w:szCs w:val="28"/>
        </w:rPr>
        <w:t>評論該機構是否有成效，假使每年硬是</w:t>
      </w:r>
      <w:r w:rsidR="00F76B8D" w:rsidRPr="00C84E16">
        <w:rPr>
          <w:rFonts w:ascii="Times New Roman" w:eastAsia="標楷體" w:hAnsi="Times New Roman"/>
          <w:color w:val="000000"/>
          <w:sz w:val="28"/>
          <w:szCs w:val="28"/>
        </w:rPr>
        <w:t>設立</w:t>
      </w:r>
      <w:r w:rsidR="003A0223" w:rsidRPr="00C84E16">
        <w:rPr>
          <w:rFonts w:ascii="Times New Roman" w:eastAsia="標楷體" w:hAnsi="Times New Roman"/>
          <w:color w:val="000000"/>
          <w:sz w:val="28"/>
          <w:szCs w:val="28"/>
        </w:rPr>
        <w:t>產出檢核點作為績效指標，不免落於</w:t>
      </w:r>
      <w:proofErr w:type="gramStart"/>
      <w:r w:rsidR="00F76B8D" w:rsidRPr="00C84E16">
        <w:rPr>
          <w:rFonts w:ascii="Times New Roman" w:eastAsia="標楷體" w:hAnsi="Times New Roman"/>
          <w:color w:val="000000"/>
          <w:sz w:val="28"/>
          <w:szCs w:val="28"/>
        </w:rPr>
        <w:t>衝</w:t>
      </w:r>
      <w:proofErr w:type="gramEnd"/>
      <w:r w:rsidR="00F76B8D" w:rsidRPr="00C84E16">
        <w:rPr>
          <w:rFonts w:ascii="Times New Roman" w:eastAsia="標楷體" w:hAnsi="Times New Roman"/>
          <w:color w:val="000000"/>
          <w:sz w:val="28"/>
          <w:szCs w:val="28"/>
        </w:rPr>
        <w:t>數字業績</w:t>
      </w:r>
      <w:r w:rsidR="003A0223" w:rsidRPr="00C84E16">
        <w:rPr>
          <w:rFonts w:ascii="Times New Roman" w:eastAsia="標楷體" w:hAnsi="Times New Roman"/>
          <w:color w:val="000000"/>
          <w:sz w:val="28"/>
          <w:szCs w:val="28"/>
        </w:rPr>
        <w:t>之俗套</w:t>
      </w:r>
      <w:r w:rsidR="00F76B8D" w:rsidRPr="00C84E16">
        <w:rPr>
          <w:rFonts w:ascii="Times New Roman" w:eastAsia="標楷體" w:hAnsi="Times New Roman"/>
          <w:color w:val="000000"/>
          <w:sz w:val="28"/>
          <w:szCs w:val="28"/>
        </w:rPr>
        <w:t>而偏離建立國家農業根基之計畫良善本意。</w:t>
      </w:r>
      <w:r w:rsidR="003701D0" w:rsidRPr="00C84E16">
        <w:rPr>
          <w:rFonts w:ascii="Times New Roman" w:eastAsia="標楷體" w:hAnsi="Times New Roman"/>
          <w:color w:val="000000"/>
          <w:sz w:val="28"/>
          <w:szCs w:val="28"/>
        </w:rPr>
        <w:t>建議僅以硬體設施添購與建立、人員能力建構等事項作為領先指標。</w:t>
      </w:r>
    </w:p>
    <w:p w:rsidR="00E51C4F" w:rsidRPr="00C84E16" w:rsidRDefault="00F76B8D" w:rsidP="006A565E">
      <w:pPr>
        <w:pStyle w:val="ab"/>
        <w:numPr>
          <w:ilvl w:val="0"/>
          <w:numId w:val="46"/>
        </w:numPr>
        <w:spacing w:beforeLines="50" w:before="180" w:line="480" w:lineRule="exact"/>
        <w:ind w:leftChars="0" w:left="851" w:hanging="567"/>
        <w:jc w:val="both"/>
        <w:rPr>
          <w:rFonts w:ascii="Times New Roman" w:eastAsia="標楷體" w:hAnsi="Times New Roman"/>
          <w:color w:val="000000"/>
          <w:sz w:val="28"/>
          <w:szCs w:val="28"/>
        </w:rPr>
      </w:pPr>
      <w:r w:rsidRPr="00C84E16">
        <w:rPr>
          <w:rFonts w:ascii="Times New Roman" w:eastAsia="標楷體" w:hAnsi="Times New Roman"/>
          <w:color w:val="000000"/>
          <w:sz w:val="28"/>
          <w:szCs w:val="28"/>
        </w:rPr>
        <w:t>提升</w:t>
      </w:r>
      <w:r w:rsidR="00E51C4F" w:rsidRPr="00C84E16">
        <w:rPr>
          <w:rFonts w:ascii="Times New Roman" w:eastAsia="標楷體" w:hAnsi="Times New Roman"/>
          <w:color w:val="000000"/>
          <w:sz w:val="28"/>
          <w:szCs w:val="28"/>
        </w:rPr>
        <w:t>良種繁殖制度產能</w:t>
      </w:r>
      <w:r w:rsidRPr="00C84E16">
        <w:rPr>
          <w:rFonts w:ascii="Times New Roman" w:eastAsia="標楷體" w:hAnsi="Times New Roman"/>
          <w:color w:val="000000"/>
          <w:sz w:val="28"/>
          <w:szCs w:val="28"/>
        </w:rPr>
        <w:t>及稻種處理中心效率</w:t>
      </w:r>
    </w:p>
    <w:p w:rsidR="00177A68" w:rsidRPr="00C84E16" w:rsidRDefault="00F76B8D" w:rsidP="006A565E">
      <w:pPr>
        <w:pStyle w:val="ab"/>
        <w:spacing w:beforeLines="50" w:before="180" w:line="480" w:lineRule="exact"/>
        <w:ind w:leftChars="0" w:left="851" w:firstLineChars="202" w:firstLine="566"/>
        <w:jc w:val="both"/>
        <w:rPr>
          <w:rFonts w:ascii="Times New Roman" w:eastAsia="標楷體" w:hAnsi="Times New Roman"/>
          <w:color w:val="000000"/>
          <w:sz w:val="28"/>
          <w:szCs w:val="28"/>
        </w:rPr>
      </w:pPr>
      <w:r w:rsidRPr="00C84E16">
        <w:rPr>
          <w:rFonts w:ascii="Times New Roman" w:eastAsia="標楷體" w:hAnsi="Times New Roman"/>
          <w:color w:val="000000"/>
          <w:sz w:val="28"/>
          <w:szCs w:val="28"/>
        </w:rPr>
        <w:t>本計畫意旨在協助海地擴大現有良種繁殖制度之產能，稻種生產只是每年計畫執行所衍生之滋生物，並非計畫目的</w:t>
      </w:r>
      <w:r w:rsidR="008372C6" w:rsidRPr="00C84E16">
        <w:rPr>
          <w:rFonts w:ascii="Times New Roman" w:eastAsia="標楷體" w:hAnsi="Times New Roman"/>
          <w:color w:val="000000"/>
          <w:sz w:val="28"/>
          <w:szCs w:val="28"/>
        </w:rPr>
        <w:t>；</w:t>
      </w:r>
      <w:r w:rsidRPr="00C84E16">
        <w:rPr>
          <w:rFonts w:ascii="Times New Roman" w:eastAsia="標楷體" w:hAnsi="Times New Roman"/>
          <w:color w:val="000000"/>
          <w:sz w:val="28"/>
          <w:szCs w:val="28"/>
        </w:rPr>
        <w:t>為協助海地在計畫結束後得以永續經營良種繁殖系統，</w:t>
      </w:r>
      <w:r w:rsidR="008372C6" w:rsidRPr="00C84E16">
        <w:rPr>
          <w:rFonts w:ascii="Times New Roman" w:eastAsia="標楷體" w:hAnsi="Times New Roman"/>
          <w:color w:val="000000"/>
          <w:sz w:val="28"/>
          <w:szCs w:val="28"/>
        </w:rPr>
        <w:t>建議海方針對稻種生產作業成立循環基金專戶，由海方完全主導管理該基金，將本計畫所補貼之資材、代耕服務及滋生物販賣款項存入該專戶，作為工作週轉金，一方面可提供稻種</w:t>
      </w:r>
      <w:r w:rsidR="005704F3" w:rsidRPr="00C84E16">
        <w:rPr>
          <w:rFonts w:ascii="Times New Roman" w:eastAsia="標楷體" w:hAnsi="Times New Roman"/>
          <w:color w:val="000000"/>
          <w:sz w:val="28"/>
          <w:szCs w:val="28"/>
        </w:rPr>
        <w:t>永續</w:t>
      </w:r>
      <w:r w:rsidR="008372C6" w:rsidRPr="00C84E16">
        <w:rPr>
          <w:rFonts w:ascii="Times New Roman" w:eastAsia="標楷體" w:hAnsi="Times New Roman"/>
          <w:color w:val="000000"/>
          <w:sz w:val="28"/>
          <w:szCs w:val="28"/>
        </w:rPr>
        <w:t>生產資金，一方面</w:t>
      </w:r>
      <w:proofErr w:type="gramStart"/>
      <w:r w:rsidR="008372C6" w:rsidRPr="00C84E16">
        <w:rPr>
          <w:rFonts w:ascii="Times New Roman" w:eastAsia="標楷體" w:hAnsi="Times New Roman"/>
          <w:color w:val="000000"/>
          <w:sz w:val="28"/>
          <w:szCs w:val="28"/>
        </w:rPr>
        <w:t>可供購回</w:t>
      </w:r>
      <w:proofErr w:type="gramEnd"/>
      <w:r w:rsidR="008372C6" w:rsidRPr="00C84E16">
        <w:rPr>
          <w:rFonts w:ascii="Times New Roman" w:eastAsia="標楷體" w:hAnsi="Times New Roman"/>
          <w:color w:val="000000"/>
          <w:sz w:val="28"/>
          <w:szCs w:val="28"/>
        </w:rPr>
        <w:t>委託農戶生產之稻種。</w:t>
      </w:r>
    </w:p>
    <w:p w:rsidR="00F76B8D" w:rsidRPr="00C84E16" w:rsidRDefault="008372C6" w:rsidP="006A565E">
      <w:pPr>
        <w:pStyle w:val="ab"/>
        <w:spacing w:beforeLines="50" w:before="180" w:line="480" w:lineRule="exact"/>
        <w:ind w:leftChars="0" w:left="851" w:firstLineChars="202" w:firstLine="566"/>
        <w:jc w:val="both"/>
        <w:rPr>
          <w:rFonts w:ascii="Times New Roman" w:eastAsia="標楷體" w:hAnsi="Times New Roman"/>
          <w:color w:val="000000"/>
          <w:sz w:val="28"/>
          <w:szCs w:val="28"/>
        </w:rPr>
      </w:pPr>
      <w:r w:rsidRPr="00C84E16">
        <w:rPr>
          <w:rFonts w:ascii="Times New Roman" w:eastAsia="標楷體" w:hAnsi="Times New Roman"/>
          <w:color w:val="000000"/>
          <w:sz w:val="28"/>
          <w:szCs w:val="28"/>
        </w:rPr>
        <w:t>在開發中國家擴大推行良種繁殖制度時最常遭遇問題在於</w:t>
      </w:r>
      <w:proofErr w:type="gramStart"/>
      <w:r w:rsidRPr="00C84E16">
        <w:rPr>
          <w:rFonts w:ascii="Times New Roman" w:eastAsia="標楷體" w:hAnsi="Times New Roman"/>
          <w:color w:val="000000"/>
          <w:sz w:val="28"/>
          <w:szCs w:val="28"/>
        </w:rPr>
        <w:t>採</w:t>
      </w:r>
      <w:proofErr w:type="gramEnd"/>
      <w:r w:rsidRPr="00C84E16">
        <w:rPr>
          <w:rFonts w:ascii="Times New Roman" w:eastAsia="標楷體" w:hAnsi="Times New Roman"/>
          <w:color w:val="000000"/>
          <w:sz w:val="28"/>
          <w:szCs w:val="28"/>
        </w:rPr>
        <w:t>種田推廣：由於國家基礎建設不足，委託生產農戶往往因為生產出的稻種沒有銷售管道而放棄生產</w:t>
      </w:r>
      <w:proofErr w:type="gramStart"/>
      <w:r w:rsidRPr="00C84E16">
        <w:rPr>
          <w:rFonts w:ascii="Times New Roman" w:eastAsia="標楷體" w:hAnsi="Times New Roman"/>
          <w:color w:val="000000"/>
          <w:sz w:val="28"/>
          <w:szCs w:val="28"/>
        </w:rPr>
        <w:t>採</w:t>
      </w:r>
      <w:proofErr w:type="gramEnd"/>
      <w:r w:rsidRPr="00C84E16">
        <w:rPr>
          <w:rFonts w:ascii="Times New Roman" w:eastAsia="標楷體" w:hAnsi="Times New Roman"/>
          <w:color w:val="000000"/>
          <w:sz w:val="28"/>
          <w:szCs w:val="28"/>
        </w:rPr>
        <w:t>種子，造成一個國家在不同區域中，要用稻種的</w:t>
      </w:r>
      <w:r w:rsidR="005704F3" w:rsidRPr="00C84E16">
        <w:rPr>
          <w:rFonts w:ascii="Times New Roman" w:eastAsia="標楷體" w:hAnsi="Times New Roman"/>
          <w:color w:val="000000"/>
          <w:sz w:val="28"/>
          <w:szCs w:val="28"/>
        </w:rPr>
        <w:t>農民</w:t>
      </w:r>
      <w:r w:rsidRPr="00C84E16">
        <w:rPr>
          <w:rFonts w:ascii="Times New Roman" w:eastAsia="標楷體" w:hAnsi="Times New Roman"/>
          <w:color w:val="000000"/>
          <w:sz w:val="28"/>
          <w:szCs w:val="28"/>
        </w:rPr>
        <w:t>買不到，生產稻種的</w:t>
      </w:r>
      <w:r w:rsidR="005704F3" w:rsidRPr="00C84E16">
        <w:rPr>
          <w:rFonts w:ascii="Times New Roman" w:eastAsia="標楷體" w:hAnsi="Times New Roman"/>
          <w:color w:val="000000"/>
          <w:sz w:val="28"/>
          <w:szCs w:val="28"/>
        </w:rPr>
        <w:t>農戶</w:t>
      </w:r>
      <w:r w:rsidRPr="00C84E16">
        <w:rPr>
          <w:rFonts w:ascii="Times New Roman" w:eastAsia="標楷體" w:hAnsi="Times New Roman"/>
          <w:color w:val="000000"/>
          <w:sz w:val="28"/>
          <w:szCs w:val="28"/>
        </w:rPr>
        <w:t>賣</w:t>
      </w:r>
      <w:r w:rsidRPr="00C84E16">
        <w:rPr>
          <w:rFonts w:ascii="Times New Roman" w:eastAsia="標楷體" w:hAnsi="Times New Roman"/>
          <w:color w:val="000000"/>
          <w:sz w:val="28"/>
          <w:szCs w:val="28"/>
        </w:rPr>
        <w:lastRenderedPageBreak/>
        <w:t>不掉的雙重浪費窘境，因此</w:t>
      </w:r>
      <w:r w:rsidR="005704F3" w:rsidRPr="00C84E16">
        <w:rPr>
          <w:rFonts w:ascii="Times New Roman" w:eastAsia="標楷體" w:hAnsi="Times New Roman"/>
          <w:color w:val="000000"/>
          <w:sz w:val="28"/>
          <w:szCs w:val="28"/>
        </w:rPr>
        <w:t>建議</w:t>
      </w:r>
      <w:r w:rsidRPr="00C84E16">
        <w:rPr>
          <w:rFonts w:ascii="Times New Roman" w:eastAsia="標楷體" w:hAnsi="Times New Roman"/>
          <w:color w:val="000000"/>
          <w:sz w:val="28"/>
          <w:szCs w:val="28"/>
        </w:rPr>
        <w:t>應由國家作為中間的平台，編列預算或補貼，將鼓勵生產之優良種子用合理價格保證收購，</w:t>
      </w:r>
      <w:r w:rsidR="00177A68" w:rsidRPr="00C84E16">
        <w:rPr>
          <w:rFonts w:ascii="Times New Roman" w:eastAsia="標楷體" w:hAnsi="Times New Roman"/>
          <w:color w:val="000000"/>
          <w:sz w:val="28"/>
          <w:szCs w:val="28"/>
        </w:rPr>
        <w:t>再</w:t>
      </w:r>
      <w:r w:rsidR="005704F3" w:rsidRPr="00C84E16">
        <w:rPr>
          <w:rFonts w:ascii="Times New Roman" w:eastAsia="標楷體" w:hAnsi="Times New Roman"/>
          <w:color w:val="000000"/>
          <w:sz w:val="28"/>
          <w:szCs w:val="28"/>
        </w:rPr>
        <w:t>藉由預先登記制度所獲取之資料，</w:t>
      </w:r>
      <w:r w:rsidR="00177A68" w:rsidRPr="00C84E16">
        <w:rPr>
          <w:rFonts w:ascii="Times New Roman" w:eastAsia="標楷體" w:hAnsi="Times New Roman"/>
          <w:color w:val="000000"/>
          <w:sz w:val="28"/>
          <w:szCs w:val="28"/>
        </w:rPr>
        <w:t>由國家負責協調不同機關組織販賣配送種子到全國各地區；如此長久執行</w:t>
      </w:r>
      <w:r w:rsidR="005704F3" w:rsidRPr="00C84E16">
        <w:rPr>
          <w:rFonts w:ascii="Times New Roman" w:eastAsia="標楷體" w:hAnsi="Times New Roman"/>
          <w:color w:val="000000"/>
          <w:sz w:val="28"/>
          <w:szCs w:val="28"/>
        </w:rPr>
        <w:t>，</w:t>
      </w:r>
      <w:r w:rsidR="00177A68" w:rsidRPr="00C84E16">
        <w:rPr>
          <w:rFonts w:ascii="Times New Roman" w:eastAsia="標楷體" w:hAnsi="Times New Roman"/>
          <w:color w:val="000000"/>
          <w:sz w:val="28"/>
          <w:szCs w:val="28"/>
        </w:rPr>
        <w:t>當稻種供應與使用成為一個被廣大農民接受且習慣的模式以後，</w:t>
      </w:r>
      <w:r w:rsidR="005704F3" w:rsidRPr="00C84E16">
        <w:rPr>
          <w:rFonts w:ascii="Times New Roman" w:eastAsia="標楷體" w:hAnsi="Times New Roman"/>
          <w:color w:val="000000"/>
          <w:sz w:val="28"/>
          <w:szCs w:val="28"/>
        </w:rPr>
        <w:t>良種繁殖制度才算基本完善</w:t>
      </w:r>
      <w:r w:rsidR="00177A68" w:rsidRPr="00C84E16">
        <w:rPr>
          <w:rFonts w:ascii="Times New Roman" w:eastAsia="標楷體" w:hAnsi="Times New Roman"/>
          <w:color w:val="000000"/>
          <w:sz w:val="28"/>
          <w:szCs w:val="28"/>
        </w:rPr>
        <w:t>。目前海方由於沒有相關的</w:t>
      </w:r>
      <w:r w:rsidR="005704F3" w:rsidRPr="00C84E16">
        <w:rPr>
          <w:rFonts w:ascii="Times New Roman" w:eastAsia="標楷體" w:hAnsi="Times New Roman"/>
          <w:color w:val="000000"/>
          <w:sz w:val="28"/>
          <w:szCs w:val="28"/>
        </w:rPr>
        <w:t>設計</w:t>
      </w:r>
      <w:r w:rsidR="00177A68" w:rsidRPr="00C84E16">
        <w:rPr>
          <w:rFonts w:ascii="Times New Roman" w:eastAsia="標楷體" w:hAnsi="Times New Roman"/>
          <w:color w:val="000000"/>
          <w:sz w:val="28"/>
          <w:szCs w:val="28"/>
        </w:rPr>
        <w:t>執行經驗，更沒有充足經費編列預算支應該系統，因此設計以本計畫資源進行生產補貼及保證收購，在計畫執行期間</w:t>
      </w:r>
      <w:r w:rsidR="005704F3" w:rsidRPr="00C84E16">
        <w:rPr>
          <w:rFonts w:ascii="Times New Roman" w:eastAsia="標楷體" w:hAnsi="Times New Roman"/>
          <w:color w:val="000000"/>
          <w:sz w:val="28"/>
          <w:szCs w:val="28"/>
        </w:rPr>
        <w:t>由我方人員持續輔導監督，預計在計畫</w:t>
      </w:r>
      <w:r w:rsidR="00C54760">
        <w:rPr>
          <w:rFonts w:ascii="Times New Roman" w:eastAsia="標楷體" w:hAnsi="Times New Roman"/>
          <w:color w:val="000000"/>
          <w:sz w:val="28"/>
          <w:szCs w:val="28"/>
        </w:rPr>
        <w:t>結束</w:t>
      </w:r>
      <w:r w:rsidR="005704F3" w:rsidRPr="00C84E16">
        <w:rPr>
          <w:rFonts w:ascii="Times New Roman" w:eastAsia="標楷體" w:hAnsi="Times New Roman"/>
          <w:color w:val="000000"/>
          <w:sz w:val="28"/>
          <w:szCs w:val="28"/>
        </w:rPr>
        <w:t>後將能看到一個初步成果：雙方協力</w:t>
      </w:r>
      <w:r w:rsidR="00177A68" w:rsidRPr="00C84E16">
        <w:rPr>
          <w:rFonts w:ascii="Times New Roman" w:eastAsia="標楷體" w:hAnsi="Times New Roman"/>
          <w:color w:val="000000"/>
          <w:sz w:val="28"/>
          <w:szCs w:val="28"/>
        </w:rPr>
        <w:t>形成一個</w:t>
      </w:r>
      <w:r w:rsidR="005704F3" w:rsidRPr="00C84E16">
        <w:rPr>
          <w:rFonts w:ascii="Times New Roman" w:eastAsia="標楷體" w:hAnsi="Times New Roman"/>
          <w:color w:val="000000"/>
          <w:sz w:val="28"/>
          <w:szCs w:val="28"/>
        </w:rPr>
        <w:t>穩定的生產</w:t>
      </w:r>
      <w:proofErr w:type="gramStart"/>
      <w:r w:rsidR="005704F3" w:rsidRPr="00C84E16">
        <w:rPr>
          <w:rFonts w:ascii="Times New Roman" w:eastAsia="標楷體" w:hAnsi="Times New Roman"/>
          <w:color w:val="000000"/>
          <w:sz w:val="28"/>
          <w:szCs w:val="28"/>
        </w:rPr>
        <w:t>供應鏈後</w:t>
      </w:r>
      <w:proofErr w:type="gramEnd"/>
      <w:r w:rsidR="005704F3" w:rsidRPr="00C84E16">
        <w:rPr>
          <w:rFonts w:ascii="Times New Roman" w:eastAsia="標楷體" w:hAnsi="Times New Roman"/>
          <w:color w:val="000000"/>
          <w:sz w:val="28"/>
          <w:szCs w:val="28"/>
        </w:rPr>
        <w:t>，再由海方於計畫結束時開始編列一小部分國家預算支應國家試驗研究中心及種子檢驗室一般營運開支，稻種繁殖系統則由計畫</w:t>
      </w:r>
      <w:r w:rsidR="00D16C93" w:rsidRPr="00C84E16">
        <w:rPr>
          <w:rFonts w:ascii="Times New Roman" w:eastAsia="標楷體" w:hAnsi="Times New Roman"/>
          <w:color w:val="000000"/>
          <w:sz w:val="28"/>
          <w:szCs w:val="28"/>
        </w:rPr>
        <w:t>成立</w:t>
      </w:r>
      <w:r w:rsidR="005704F3" w:rsidRPr="00C84E16">
        <w:rPr>
          <w:rFonts w:ascii="Times New Roman" w:eastAsia="標楷體" w:hAnsi="Times New Roman"/>
          <w:color w:val="000000"/>
          <w:sz w:val="28"/>
          <w:szCs w:val="28"/>
        </w:rPr>
        <w:t>之循環基金專戶支應。</w:t>
      </w:r>
    </w:p>
    <w:p w:rsidR="002739DB" w:rsidRPr="00C84E16" w:rsidRDefault="002739DB" w:rsidP="006A565E">
      <w:pPr>
        <w:pStyle w:val="ab"/>
        <w:numPr>
          <w:ilvl w:val="0"/>
          <w:numId w:val="46"/>
        </w:numPr>
        <w:spacing w:beforeLines="50" w:before="180" w:line="480" w:lineRule="exact"/>
        <w:ind w:leftChars="0" w:left="851" w:hanging="567"/>
        <w:jc w:val="both"/>
        <w:rPr>
          <w:rFonts w:ascii="Times New Roman" w:eastAsia="標楷體" w:hAnsi="Times New Roman"/>
          <w:color w:val="000000"/>
          <w:sz w:val="28"/>
          <w:szCs w:val="28"/>
        </w:rPr>
      </w:pPr>
      <w:r w:rsidRPr="00C84E16">
        <w:rPr>
          <w:rFonts w:ascii="Times New Roman" w:eastAsia="標楷體" w:hAnsi="Times New Roman"/>
          <w:color w:val="000000"/>
          <w:sz w:val="28"/>
          <w:szCs w:val="28"/>
        </w:rPr>
        <w:t>提升良種繁殖制度產能及稻種處理中心效率</w:t>
      </w:r>
    </w:p>
    <w:p w:rsidR="00F66A1D" w:rsidRPr="00C84E16" w:rsidRDefault="005704F3" w:rsidP="006A565E">
      <w:pPr>
        <w:pStyle w:val="ab"/>
        <w:spacing w:beforeLines="50" w:before="180" w:line="480" w:lineRule="exact"/>
        <w:ind w:leftChars="0" w:left="851" w:firstLineChars="202" w:firstLine="566"/>
        <w:jc w:val="both"/>
        <w:rPr>
          <w:rFonts w:ascii="Times New Roman" w:eastAsia="標楷體" w:hAnsi="Times New Roman"/>
          <w:color w:val="000000"/>
          <w:sz w:val="28"/>
          <w:szCs w:val="28"/>
        </w:rPr>
      </w:pPr>
      <w:r w:rsidRPr="00C84E16">
        <w:rPr>
          <w:rFonts w:ascii="Times New Roman" w:eastAsia="標楷體" w:hAnsi="Times New Roman"/>
          <w:color w:val="000000"/>
          <w:sz w:val="28"/>
          <w:szCs w:val="28"/>
        </w:rPr>
        <w:t>除了生產與供應</w:t>
      </w:r>
      <w:proofErr w:type="gramStart"/>
      <w:r w:rsidRPr="00C84E16">
        <w:rPr>
          <w:rFonts w:ascii="Times New Roman" w:eastAsia="標楷體" w:hAnsi="Times New Roman"/>
          <w:color w:val="000000"/>
          <w:sz w:val="28"/>
          <w:szCs w:val="28"/>
        </w:rPr>
        <w:t>以外，</w:t>
      </w:r>
      <w:proofErr w:type="gramEnd"/>
      <w:r w:rsidRPr="00C84E16">
        <w:rPr>
          <w:rFonts w:ascii="Times New Roman" w:eastAsia="標楷體" w:hAnsi="Times New Roman"/>
          <w:color w:val="000000"/>
          <w:sz w:val="28"/>
          <w:szCs w:val="28"/>
        </w:rPr>
        <w:t>種子調製</w:t>
      </w:r>
      <w:r w:rsidR="00563E83" w:rsidRPr="00C84E16">
        <w:rPr>
          <w:rFonts w:ascii="Times New Roman" w:eastAsia="標楷體" w:hAnsi="Times New Roman"/>
          <w:color w:val="000000"/>
          <w:sz w:val="28"/>
          <w:szCs w:val="28"/>
        </w:rPr>
        <w:t>亦是掌握種子品質之重要關鍵，一般而言</w:t>
      </w:r>
      <w:r w:rsidR="002739DB" w:rsidRPr="00C84E16">
        <w:rPr>
          <w:rFonts w:ascii="Times New Roman" w:eastAsia="標楷體" w:hAnsi="Times New Roman"/>
          <w:color w:val="000000"/>
          <w:sz w:val="28"/>
          <w:szCs w:val="28"/>
        </w:rPr>
        <w:t>，</w:t>
      </w:r>
      <w:r w:rsidR="00563E83" w:rsidRPr="00C84E16">
        <w:rPr>
          <w:rFonts w:ascii="Times New Roman" w:eastAsia="標楷體" w:hAnsi="Times New Roman"/>
          <w:color w:val="000000"/>
          <w:sz w:val="28"/>
          <w:szCs w:val="28"/>
        </w:rPr>
        <w:t>稻種生產的過程中除了在田間被</w:t>
      </w:r>
      <w:r w:rsidR="002739DB" w:rsidRPr="00C84E16">
        <w:rPr>
          <w:rFonts w:ascii="Times New Roman" w:eastAsia="標楷體" w:hAnsi="Times New Roman"/>
          <w:color w:val="000000"/>
          <w:sz w:val="28"/>
          <w:szCs w:val="28"/>
        </w:rPr>
        <w:t>異品種</w:t>
      </w:r>
      <w:r w:rsidR="00563E83" w:rsidRPr="00C84E16">
        <w:rPr>
          <w:rFonts w:ascii="Times New Roman" w:eastAsia="標楷體" w:hAnsi="Times New Roman"/>
          <w:color w:val="000000"/>
          <w:sz w:val="28"/>
          <w:szCs w:val="28"/>
        </w:rPr>
        <w:t>混雜外，最容易發生混雜的時候其實是在調製</w:t>
      </w:r>
      <w:r w:rsidR="002739DB" w:rsidRPr="00C84E16">
        <w:rPr>
          <w:rFonts w:ascii="Times New Roman" w:eastAsia="標楷體" w:hAnsi="Times New Roman"/>
          <w:color w:val="000000"/>
          <w:sz w:val="28"/>
          <w:szCs w:val="28"/>
        </w:rPr>
        <w:t>；</w:t>
      </w:r>
      <w:r w:rsidR="00563E83" w:rsidRPr="00C84E16">
        <w:rPr>
          <w:rFonts w:ascii="Times New Roman" w:eastAsia="標楷體" w:hAnsi="Times New Roman"/>
          <w:color w:val="000000"/>
          <w:sz w:val="28"/>
          <w:szCs w:val="28"/>
        </w:rPr>
        <w:t>乾燥與調製過程中稍有不慎極有可能發生稻種混雜之問題，因此必須</w:t>
      </w:r>
      <w:r w:rsidR="002739DB" w:rsidRPr="00C84E16">
        <w:rPr>
          <w:rFonts w:ascii="Times New Roman" w:eastAsia="標楷體" w:hAnsi="Times New Roman"/>
          <w:color w:val="000000"/>
          <w:sz w:val="28"/>
          <w:szCs w:val="28"/>
        </w:rPr>
        <w:t>堅持</w:t>
      </w:r>
      <w:r w:rsidR="00563E83" w:rsidRPr="00C84E16">
        <w:rPr>
          <w:rFonts w:ascii="Times New Roman" w:eastAsia="標楷體" w:hAnsi="Times New Roman"/>
          <w:color w:val="000000"/>
          <w:sz w:val="28"/>
          <w:szCs w:val="28"/>
        </w:rPr>
        <w:t>各</w:t>
      </w:r>
      <w:proofErr w:type="gramStart"/>
      <w:r w:rsidR="00563E83" w:rsidRPr="00C84E16">
        <w:rPr>
          <w:rFonts w:ascii="Times New Roman" w:eastAsia="標楷體" w:hAnsi="Times New Roman"/>
          <w:color w:val="000000"/>
          <w:sz w:val="28"/>
          <w:szCs w:val="28"/>
        </w:rPr>
        <w:t>品種均有專用</w:t>
      </w:r>
      <w:proofErr w:type="gramEnd"/>
      <w:r w:rsidR="00563E83" w:rsidRPr="00C84E16">
        <w:rPr>
          <w:rFonts w:ascii="Times New Roman" w:eastAsia="標楷體" w:hAnsi="Times New Roman"/>
          <w:color w:val="000000"/>
          <w:sz w:val="28"/>
          <w:szCs w:val="28"/>
        </w:rPr>
        <w:t>之烘乾調製機具原則才能維持稻種純度。目前</w:t>
      </w:r>
      <w:r w:rsidR="00563E83" w:rsidRPr="00C84E16">
        <w:rPr>
          <w:rFonts w:ascii="Times New Roman" w:eastAsia="標楷體" w:hAnsi="Times New Roman"/>
          <w:color w:val="000000"/>
          <w:sz w:val="28"/>
          <w:szCs w:val="28"/>
        </w:rPr>
        <w:t>Deseaux</w:t>
      </w:r>
      <w:r w:rsidR="002739DB" w:rsidRPr="00C84E16">
        <w:rPr>
          <w:rFonts w:ascii="Times New Roman" w:eastAsia="標楷體" w:hAnsi="Times New Roman"/>
          <w:color w:val="000000"/>
          <w:sz w:val="28"/>
          <w:szCs w:val="28"/>
        </w:rPr>
        <w:t>稻種處理中心</w:t>
      </w:r>
      <w:r w:rsidR="00563E83" w:rsidRPr="00C84E16">
        <w:rPr>
          <w:rFonts w:ascii="Times New Roman" w:eastAsia="標楷體" w:hAnsi="Times New Roman"/>
          <w:color w:val="000000"/>
          <w:sz w:val="28"/>
          <w:szCs w:val="28"/>
        </w:rPr>
        <w:t>僅處理</w:t>
      </w:r>
      <w:r w:rsidR="00563E83" w:rsidRPr="00C84E16">
        <w:rPr>
          <w:rFonts w:ascii="Times New Roman" w:eastAsia="標楷體" w:hAnsi="Times New Roman"/>
          <w:color w:val="000000"/>
          <w:sz w:val="28"/>
          <w:szCs w:val="28"/>
        </w:rPr>
        <w:t>TCS10</w:t>
      </w:r>
      <w:proofErr w:type="gramStart"/>
      <w:r w:rsidR="00563E83" w:rsidRPr="00C84E16">
        <w:rPr>
          <w:rFonts w:ascii="Times New Roman" w:eastAsia="標楷體" w:hAnsi="Times New Roman"/>
          <w:color w:val="000000"/>
          <w:sz w:val="28"/>
          <w:szCs w:val="28"/>
        </w:rPr>
        <w:t>採</w:t>
      </w:r>
      <w:proofErr w:type="gramEnd"/>
      <w:r w:rsidR="00563E83" w:rsidRPr="00C84E16">
        <w:rPr>
          <w:rFonts w:ascii="Times New Roman" w:eastAsia="標楷體" w:hAnsi="Times New Roman"/>
          <w:color w:val="000000"/>
          <w:sz w:val="28"/>
          <w:szCs w:val="28"/>
        </w:rPr>
        <w:t>種子，因此不會有異品種混雜發生，然而，未來新計畫執行過程中該中心將同時處理原種子及</w:t>
      </w:r>
      <w:proofErr w:type="gramStart"/>
      <w:r w:rsidR="00563E83" w:rsidRPr="00C84E16">
        <w:rPr>
          <w:rFonts w:ascii="Times New Roman" w:eastAsia="標楷體" w:hAnsi="Times New Roman"/>
          <w:color w:val="000000"/>
          <w:sz w:val="28"/>
          <w:szCs w:val="28"/>
        </w:rPr>
        <w:t>採</w:t>
      </w:r>
      <w:proofErr w:type="gramEnd"/>
      <w:r w:rsidR="00563E83" w:rsidRPr="00C84E16">
        <w:rPr>
          <w:rFonts w:ascii="Times New Roman" w:eastAsia="標楷體" w:hAnsi="Times New Roman"/>
          <w:color w:val="000000"/>
          <w:sz w:val="28"/>
          <w:szCs w:val="28"/>
        </w:rPr>
        <w:t>種子，專家建議應印製不同顏色規格之稻種袋，每</w:t>
      </w:r>
      <w:proofErr w:type="gramStart"/>
      <w:r w:rsidR="00563E83" w:rsidRPr="00C84E16">
        <w:rPr>
          <w:rFonts w:ascii="Times New Roman" w:eastAsia="標楷體" w:hAnsi="Times New Roman"/>
          <w:color w:val="000000"/>
          <w:sz w:val="28"/>
          <w:szCs w:val="28"/>
        </w:rPr>
        <w:t>包袋種</w:t>
      </w:r>
      <w:proofErr w:type="gramEnd"/>
      <w:r w:rsidR="00563E83" w:rsidRPr="00C84E16">
        <w:rPr>
          <w:rFonts w:ascii="Times New Roman" w:eastAsia="標楷體" w:hAnsi="Times New Roman"/>
          <w:color w:val="000000"/>
          <w:sz w:val="28"/>
          <w:szCs w:val="28"/>
        </w:rPr>
        <w:t>明確標上品種、等級、收割日期等基本資料</w:t>
      </w:r>
      <w:r w:rsidR="002739DB" w:rsidRPr="00C84E16">
        <w:rPr>
          <w:rFonts w:ascii="Times New Roman" w:eastAsia="標楷體" w:hAnsi="Times New Roman"/>
          <w:color w:val="000000"/>
          <w:sz w:val="28"/>
          <w:szCs w:val="28"/>
        </w:rPr>
        <w:t>，並編號嚴格記錄每袋去向及生產總數，如此除了協助倉儲管理外，更能有效掌握良種繁殖系統擴增倍率，避免稻種被濫用造成我方補貼之資源被平白浪費</w:t>
      </w:r>
      <w:r w:rsidR="00563E83" w:rsidRPr="00C84E16">
        <w:rPr>
          <w:rFonts w:ascii="Times New Roman" w:eastAsia="標楷體" w:hAnsi="Times New Roman"/>
          <w:color w:val="000000"/>
          <w:sz w:val="28"/>
          <w:szCs w:val="28"/>
        </w:rPr>
        <w:t>。</w:t>
      </w:r>
      <w:proofErr w:type="gramStart"/>
      <w:r w:rsidR="00563E83" w:rsidRPr="00C84E16">
        <w:rPr>
          <w:rFonts w:ascii="Times New Roman" w:eastAsia="標楷體" w:hAnsi="Times New Roman"/>
          <w:color w:val="000000"/>
          <w:sz w:val="28"/>
          <w:szCs w:val="28"/>
        </w:rPr>
        <w:t>此外，</w:t>
      </w:r>
      <w:proofErr w:type="gramEnd"/>
      <w:r w:rsidR="00563E83" w:rsidRPr="00C84E16">
        <w:rPr>
          <w:rFonts w:ascii="Times New Roman" w:eastAsia="標楷體" w:hAnsi="Times New Roman"/>
          <w:color w:val="000000"/>
          <w:sz w:val="28"/>
          <w:szCs w:val="28"/>
        </w:rPr>
        <w:t>為維持該中心之作業最大彈性，除了在第一年及第二年維修及新建晒穀場各一處外，應在計畫執行的過程中</w:t>
      </w:r>
      <w:r w:rsidR="007A0471" w:rsidRPr="00C84E16">
        <w:rPr>
          <w:rFonts w:ascii="Times New Roman" w:eastAsia="標楷體" w:hAnsi="Times New Roman"/>
          <w:color w:val="000000"/>
          <w:sz w:val="28"/>
          <w:szCs w:val="28"/>
        </w:rPr>
        <w:t>，分年度視預算持續購入小型的機械設備（風選</w:t>
      </w:r>
      <w:r w:rsidR="007A0471" w:rsidRPr="00C84E16">
        <w:rPr>
          <w:rFonts w:ascii="Times New Roman" w:eastAsia="標楷體" w:hAnsi="Times New Roman"/>
          <w:color w:val="000000"/>
          <w:sz w:val="28"/>
          <w:szCs w:val="28"/>
        </w:rPr>
        <w:lastRenderedPageBreak/>
        <w:t>機、脫</w:t>
      </w:r>
      <w:proofErr w:type="gramStart"/>
      <w:r w:rsidR="007A0471" w:rsidRPr="00C84E16">
        <w:rPr>
          <w:rFonts w:ascii="Times New Roman" w:eastAsia="標楷體" w:hAnsi="Times New Roman"/>
          <w:color w:val="000000"/>
          <w:sz w:val="28"/>
          <w:szCs w:val="28"/>
        </w:rPr>
        <w:t>穀</w:t>
      </w:r>
      <w:proofErr w:type="gramEnd"/>
      <w:r w:rsidR="007A0471" w:rsidRPr="00C84E16">
        <w:rPr>
          <w:rFonts w:ascii="Times New Roman" w:eastAsia="標楷體" w:hAnsi="Times New Roman"/>
          <w:color w:val="000000"/>
          <w:sz w:val="28"/>
          <w:szCs w:val="28"/>
        </w:rPr>
        <w:t>機等）及</w:t>
      </w:r>
      <w:r w:rsidR="002739DB" w:rsidRPr="00C84E16">
        <w:rPr>
          <w:rFonts w:ascii="Times New Roman" w:eastAsia="標楷體" w:hAnsi="Times New Roman"/>
          <w:color w:val="000000"/>
          <w:sz w:val="28"/>
          <w:szCs w:val="28"/>
        </w:rPr>
        <w:t>持續</w:t>
      </w:r>
      <w:r w:rsidR="007A0471" w:rsidRPr="00C84E16">
        <w:rPr>
          <w:rFonts w:ascii="Times New Roman" w:eastAsia="標楷體" w:hAnsi="Times New Roman"/>
          <w:color w:val="000000"/>
          <w:sz w:val="28"/>
          <w:szCs w:val="28"/>
        </w:rPr>
        <w:t>維修倉庫建築，不斷擴大該中心稻種處理及倉儲能力，</w:t>
      </w:r>
      <w:r w:rsidR="002739DB" w:rsidRPr="00C84E16">
        <w:rPr>
          <w:rFonts w:ascii="Times New Roman" w:eastAsia="標楷體" w:hAnsi="Times New Roman"/>
          <w:color w:val="000000"/>
          <w:sz w:val="28"/>
          <w:szCs w:val="28"/>
        </w:rPr>
        <w:t>以</w:t>
      </w:r>
      <w:r w:rsidR="007A0471" w:rsidRPr="00C84E16">
        <w:rPr>
          <w:rFonts w:ascii="Times New Roman" w:eastAsia="標楷體" w:hAnsi="Times New Roman"/>
          <w:color w:val="000000"/>
          <w:sz w:val="28"/>
          <w:szCs w:val="28"/>
        </w:rPr>
        <w:t>支應逐年擴大之計畫規模。</w:t>
      </w:r>
      <w:r w:rsidR="00F66A1D" w:rsidRPr="00C84E16">
        <w:rPr>
          <w:rFonts w:ascii="Times New Roman" w:eastAsia="標楷體" w:hAnsi="Times New Roman"/>
          <w:color w:val="000000"/>
          <w:sz w:val="28"/>
          <w:szCs w:val="28"/>
        </w:rPr>
        <w:t>以計畫經費供應該中心支出，為農民無償提供調製服務，計畫移轉後一部份支出</w:t>
      </w:r>
      <w:proofErr w:type="gramStart"/>
      <w:r w:rsidR="00F66A1D" w:rsidRPr="00C84E16">
        <w:rPr>
          <w:rFonts w:ascii="Times New Roman" w:eastAsia="標楷體" w:hAnsi="Times New Roman"/>
          <w:color w:val="000000"/>
          <w:sz w:val="28"/>
          <w:szCs w:val="28"/>
        </w:rPr>
        <w:t>由海國政府</w:t>
      </w:r>
      <w:proofErr w:type="gramEnd"/>
      <w:r w:rsidR="00F66A1D" w:rsidRPr="00C84E16">
        <w:rPr>
          <w:rFonts w:ascii="Times New Roman" w:eastAsia="標楷體" w:hAnsi="Times New Roman"/>
          <w:color w:val="000000"/>
          <w:sz w:val="28"/>
          <w:szCs w:val="28"/>
        </w:rPr>
        <w:t>編列預算支應，另一部份利用稻種循環基金經費</w:t>
      </w:r>
      <w:r w:rsidR="00844F40" w:rsidRPr="00C84E16">
        <w:rPr>
          <w:rFonts w:ascii="Times New Roman" w:eastAsia="標楷體" w:hAnsi="Times New Roman"/>
          <w:color w:val="000000"/>
          <w:sz w:val="28"/>
          <w:szCs w:val="28"/>
        </w:rPr>
        <w:t>協助</w:t>
      </w:r>
      <w:r w:rsidR="00F66A1D" w:rsidRPr="00C84E16">
        <w:rPr>
          <w:rFonts w:ascii="Times New Roman" w:eastAsia="標楷體" w:hAnsi="Times New Roman"/>
          <w:color w:val="000000"/>
          <w:sz w:val="28"/>
          <w:szCs w:val="28"/>
        </w:rPr>
        <w:t>。</w:t>
      </w:r>
    </w:p>
    <w:p w:rsidR="005704F3" w:rsidRPr="00C84E16" w:rsidRDefault="007A0471" w:rsidP="006A565E">
      <w:pPr>
        <w:pStyle w:val="ab"/>
        <w:spacing w:beforeLines="50" w:before="180" w:line="480" w:lineRule="exact"/>
        <w:ind w:leftChars="0" w:left="851" w:firstLineChars="202" w:firstLine="566"/>
        <w:jc w:val="both"/>
        <w:rPr>
          <w:rFonts w:ascii="Times New Roman" w:eastAsia="標楷體" w:hAnsi="Times New Roman"/>
          <w:color w:val="000000"/>
          <w:sz w:val="28"/>
          <w:szCs w:val="28"/>
        </w:rPr>
      </w:pPr>
      <w:proofErr w:type="gramStart"/>
      <w:r w:rsidRPr="00C84E16">
        <w:rPr>
          <w:rFonts w:ascii="Times New Roman" w:eastAsia="標楷體" w:hAnsi="Times New Roman"/>
          <w:color w:val="000000"/>
          <w:sz w:val="28"/>
          <w:szCs w:val="28"/>
        </w:rPr>
        <w:t>此外，</w:t>
      </w:r>
      <w:proofErr w:type="gramEnd"/>
      <w:r w:rsidR="00F66A1D" w:rsidRPr="00C84E16">
        <w:rPr>
          <w:rFonts w:ascii="Times New Roman" w:eastAsia="標楷體" w:hAnsi="Times New Roman"/>
          <w:color w:val="000000"/>
          <w:sz w:val="28"/>
          <w:szCs w:val="28"/>
        </w:rPr>
        <w:t>訪團專家</w:t>
      </w:r>
      <w:r w:rsidRPr="00C84E16">
        <w:rPr>
          <w:rFonts w:ascii="Times New Roman" w:eastAsia="標楷體" w:hAnsi="Times New Roman"/>
          <w:color w:val="000000"/>
          <w:sz w:val="28"/>
          <w:szCs w:val="28"/>
        </w:rPr>
        <w:t>也建議在該中心設置簡易</w:t>
      </w:r>
      <w:r w:rsidR="00F66A1D" w:rsidRPr="00C84E16">
        <w:rPr>
          <w:rFonts w:ascii="Times New Roman" w:eastAsia="標楷體" w:hAnsi="Times New Roman"/>
          <w:color w:val="000000"/>
          <w:sz w:val="28"/>
          <w:szCs w:val="28"/>
        </w:rPr>
        <w:t>型</w:t>
      </w:r>
      <w:r w:rsidRPr="00C84E16">
        <w:rPr>
          <w:rFonts w:ascii="Times New Roman" w:eastAsia="標楷體" w:hAnsi="Times New Roman"/>
          <w:color w:val="000000"/>
          <w:sz w:val="28"/>
          <w:szCs w:val="28"/>
        </w:rPr>
        <w:t>種子品質測試站，僅針對種子容積重及水分含量進行測定，確保調製品質。事實上，在國際種子檢驗法規中，容積重並未被列為必要檢測的項目</w:t>
      </w:r>
      <w:r w:rsidR="00572204" w:rsidRPr="00C84E16">
        <w:rPr>
          <w:rFonts w:ascii="Times New Roman" w:eastAsia="標楷體" w:hAnsi="Times New Roman"/>
          <w:color w:val="000000"/>
          <w:sz w:val="28"/>
          <w:szCs w:val="28"/>
        </w:rPr>
        <w:t>；</w:t>
      </w:r>
      <w:r w:rsidRPr="00C84E16">
        <w:rPr>
          <w:rFonts w:ascii="Times New Roman" w:eastAsia="標楷體" w:hAnsi="Times New Roman"/>
          <w:color w:val="000000"/>
          <w:sz w:val="28"/>
          <w:szCs w:val="28"/>
        </w:rPr>
        <w:t>然而</w:t>
      </w:r>
      <w:r w:rsidR="00572204" w:rsidRPr="00C84E16">
        <w:rPr>
          <w:rFonts w:ascii="Times New Roman" w:eastAsia="標楷體" w:hAnsi="Times New Roman"/>
          <w:color w:val="000000"/>
          <w:sz w:val="28"/>
          <w:szCs w:val="28"/>
        </w:rPr>
        <w:t>，</w:t>
      </w:r>
      <w:r w:rsidRPr="00C84E16">
        <w:rPr>
          <w:rFonts w:ascii="Times New Roman" w:eastAsia="標楷體" w:hAnsi="Times New Roman"/>
          <w:color w:val="000000"/>
          <w:sz w:val="28"/>
          <w:szCs w:val="28"/>
        </w:rPr>
        <w:t>在台灣的農業發展經驗中得知種子容積重與種子飽滿度及發芽率是呈現強烈正相關的，因此可被視為是快速檢測種子發芽率的品質指標之</w:t>
      </w:r>
      <w:proofErr w:type="gramStart"/>
      <w:r w:rsidRPr="00C84E16">
        <w:rPr>
          <w:rFonts w:ascii="Times New Roman" w:eastAsia="標楷體" w:hAnsi="Times New Roman"/>
          <w:color w:val="000000"/>
          <w:sz w:val="28"/>
          <w:szCs w:val="28"/>
        </w:rPr>
        <w:t>一</w:t>
      </w:r>
      <w:proofErr w:type="gramEnd"/>
      <w:r w:rsidRPr="00C84E16">
        <w:rPr>
          <w:rFonts w:ascii="Times New Roman" w:eastAsia="標楷體" w:hAnsi="Times New Roman"/>
          <w:color w:val="000000"/>
          <w:sz w:val="28"/>
          <w:szCs w:val="28"/>
        </w:rPr>
        <w:t>。又種子</w:t>
      </w:r>
      <w:r w:rsidR="00572204" w:rsidRPr="00C84E16">
        <w:rPr>
          <w:rFonts w:ascii="Times New Roman" w:eastAsia="標楷體" w:hAnsi="Times New Roman"/>
          <w:color w:val="000000"/>
          <w:sz w:val="28"/>
          <w:szCs w:val="28"/>
        </w:rPr>
        <w:t>水分含量</w:t>
      </w:r>
      <w:r w:rsidRPr="00C84E16">
        <w:rPr>
          <w:rFonts w:ascii="Times New Roman" w:eastAsia="標楷體" w:hAnsi="Times New Roman"/>
          <w:color w:val="000000"/>
          <w:sz w:val="28"/>
          <w:szCs w:val="28"/>
        </w:rPr>
        <w:t>與</w:t>
      </w:r>
      <w:r w:rsidR="00572204" w:rsidRPr="00C84E16">
        <w:rPr>
          <w:rFonts w:ascii="Times New Roman" w:eastAsia="標楷體" w:hAnsi="Times New Roman"/>
          <w:color w:val="000000"/>
          <w:sz w:val="28"/>
          <w:szCs w:val="28"/>
        </w:rPr>
        <w:t>休眠性</w:t>
      </w:r>
      <w:r w:rsidRPr="00C84E16">
        <w:rPr>
          <w:rFonts w:ascii="Times New Roman" w:eastAsia="標楷體" w:hAnsi="Times New Roman"/>
          <w:color w:val="000000"/>
          <w:sz w:val="28"/>
          <w:szCs w:val="28"/>
        </w:rPr>
        <w:t>及保存期限等</w:t>
      </w:r>
      <w:r w:rsidR="00572204" w:rsidRPr="00C84E16">
        <w:rPr>
          <w:rFonts w:ascii="Times New Roman" w:eastAsia="標楷體" w:hAnsi="Times New Roman"/>
          <w:color w:val="000000"/>
          <w:sz w:val="28"/>
          <w:szCs w:val="28"/>
        </w:rPr>
        <w:t>種子品質</w:t>
      </w:r>
      <w:r w:rsidRPr="00C84E16">
        <w:rPr>
          <w:rFonts w:ascii="Times New Roman" w:eastAsia="標楷體" w:hAnsi="Times New Roman"/>
          <w:color w:val="000000"/>
          <w:sz w:val="28"/>
          <w:szCs w:val="28"/>
        </w:rPr>
        <w:t>具有強烈關連性，因此訪團專家強烈建議除了一般性的擴建維護該中心硬體建設外，設置簡易的稻種品質</w:t>
      </w:r>
      <w:r w:rsidR="002C1998" w:rsidRPr="00C84E16">
        <w:rPr>
          <w:rFonts w:ascii="Times New Roman" w:eastAsia="標楷體" w:hAnsi="Times New Roman"/>
          <w:color w:val="000000"/>
          <w:sz w:val="28"/>
          <w:szCs w:val="28"/>
        </w:rPr>
        <w:t>快速</w:t>
      </w:r>
      <w:r w:rsidRPr="00C84E16">
        <w:rPr>
          <w:rFonts w:ascii="Times New Roman" w:eastAsia="標楷體" w:hAnsi="Times New Roman"/>
          <w:color w:val="000000"/>
          <w:sz w:val="28"/>
          <w:szCs w:val="28"/>
        </w:rPr>
        <w:t>檢驗站是非常符合經濟效益的。</w:t>
      </w:r>
    </w:p>
    <w:p w:rsidR="00527023" w:rsidRPr="00C84E16" w:rsidRDefault="00527023" w:rsidP="006A565E">
      <w:pPr>
        <w:pStyle w:val="ab"/>
        <w:spacing w:beforeLines="50" w:before="180" w:line="480" w:lineRule="exact"/>
        <w:ind w:leftChars="0" w:left="851" w:firstLineChars="202" w:firstLine="566"/>
        <w:jc w:val="both"/>
        <w:rPr>
          <w:rFonts w:ascii="Times New Roman" w:eastAsia="標楷體" w:hAnsi="Times New Roman"/>
          <w:color w:val="000000"/>
          <w:sz w:val="28"/>
          <w:szCs w:val="28"/>
        </w:rPr>
      </w:pPr>
      <w:r w:rsidRPr="00C84E16">
        <w:rPr>
          <w:rFonts w:ascii="Times New Roman" w:eastAsia="標楷體" w:hAnsi="Times New Roman"/>
          <w:color w:val="000000"/>
          <w:sz w:val="28"/>
          <w:szCs w:val="28"/>
        </w:rPr>
        <w:t>本次的考察過程中，針對</w:t>
      </w:r>
      <w:r w:rsidR="003701D0" w:rsidRPr="00C84E16">
        <w:rPr>
          <w:rFonts w:ascii="Times New Roman" w:eastAsia="標楷體" w:hAnsi="Times New Roman"/>
          <w:color w:val="000000"/>
          <w:sz w:val="28"/>
          <w:szCs w:val="28"/>
        </w:rPr>
        <w:t>Deseaux</w:t>
      </w:r>
      <w:r w:rsidRPr="00C84E16">
        <w:rPr>
          <w:rFonts w:ascii="Times New Roman" w:eastAsia="標楷體" w:hAnsi="Times New Roman"/>
          <w:color w:val="000000"/>
          <w:sz w:val="28"/>
          <w:szCs w:val="28"/>
        </w:rPr>
        <w:t>稻種處理中心是否應設置一貫化稻種烘乾調製設備，以及原種子冷藏儲存設施具有諸多討論，站在促進產業製程進步的觀點而言，更進步有效率的機械設施對於計畫</w:t>
      </w:r>
      <w:r w:rsidR="003701D0" w:rsidRPr="00C84E16">
        <w:rPr>
          <w:rFonts w:ascii="Times New Roman" w:eastAsia="標楷體" w:hAnsi="Times New Roman"/>
          <w:color w:val="000000"/>
          <w:sz w:val="28"/>
          <w:szCs w:val="28"/>
        </w:rPr>
        <w:t>發展</w:t>
      </w:r>
      <w:r w:rsidRPr="00C84E16">
        <w:rPr>
          <w:rFonts w:ascii="Times New Roman" w:eastAsia="標楷體" w:hAnsi="Times New Roman"/>
          <w:color w:val="000000"/>
          <w:sz w:val="28"/>
          <w:szCs w:val="28"/>
        </w:rPr>
        <w:t>規模必然有正面長遠</w:t>
      </w:r>
      <w:r w:rsidR="003701D0" w:rsidRPr="00C84E16">
        <w:rPr>
          <w:rFonts w:ascii="Times New Roman" w:eastAsia="標楷體" w:hAnsi="Times New Roman"/>
          <w:color w:val="000000"/>
          <w:sz w:val="28"/>
          <w:szCs w:val="28"/>
        </w:rPr>
        <w:t>之</w:t>
      </w:r>
      <w:r w:rsidRPr="00C84E16">
        <w:rPr>
          <w:rFonts w:ascii="Times New Roman" w:eastAsia="標楷體" w:hAnsi="Times New Roman"/>
          <w:color w:val="000000"/>
          <w:sz w:val="28"/>
          <w:szCs w:val="28"/>
        </w:rPr>
        <w:t>影響；然而，考量</w:t>
      </w:r>
      <w:r w:rsidR="00E21759" w:rsidRPr="00C84E16">
        <w:rPr>
          <w:rFonts w:ascii="Times New Roman" w:eastAsia="標楷體" w:hAnsi="Times New Roman"/>
          <w:color w:val="000000"/>
          <w:sz w:val="28"/>
          <w:szCs w:val="28"/>
        </w:rPr>
        <w:t>夥</w:t>
      </w:r>
      <w:r w:rsidRPr="00C84E16">
        <w:rPr>
          <w:rFonts w:ascii="Times New Roman" w:eastAsia="標楷體" w:hAnsi="Times New Roman"/>
          <w:color w:val="000000"/>
          <w:sz w:val="28"/>
          <w:szCs w:val="28"/>
        </w:rPr>
        <w:t>伴國的供電不足現實，大規模機械設備的設置必然需伴隨大型</w:t>
      </w:r>
      <w:proofErr w:type="gramStart"/>
      <w:r w:rsidRPr="00C84E16">
        <w:rPr>
          <w:rFonts w:ascii="Times New Roman" w:eastAsia="標楷體" w:hAnsi="Times New Roman"/>
          <w:color w:val="000000"/>
          <w:sz w:val="28"/>
          <w:szCs w:val="28"/>
        </w:rPr>
        <w:t>不</w:t>
      </w:r>
      <w:proofErr w:type="gramEnd"/>
      <w:r w:rsidRPr="00C84E16">
        <w:rPr>
          <w:rFonts w:ascii="Times New Roman" w:eastAsia="標楷體" w:hAnsi="Times New Roman"/>
          <w:color w:val="000000"/>
          <w:sz w:val="28"/>
          <w:szCs w:val="28"/>
        </w:rPr>
        <w:t>斷電系統的配合，這對於未來計畫移轉後之</w:t>
      </w:r>
      <w:r w:rsidR="003701D0" w:rsidRPr="00C84E16">
        <w:rPr>
          <w:rFonts w:ascii="Times New Roman" w:eastAsia="標楷體" w:hAnsi="Times New Roman"/>
          <w:color w:val="000000"/>
          <w:sz w:val="28"/>
          <w:szCs w:val="28"/>
        </w:rPr>
        <w:t>永續</w:t>
      </w:r>
      <w:r w:rsidRPr="00C84E16">
        <w:rPr>
          <w:rFonts w:ascii="Times New Roman" w:eastAsia="標楷體" w:hAnsi="Times New Roman"/>
          <w:color w:val="000000"/>
          <w:sz w:val="28"/>
          <w:szCs w:val="28"/>
        </w:rPr>
        <w:t>經營性有</w:t>
      </w:r>
      <w:r w:rsidR="003701D0" w:rsidRPr="00C84E16">
        <w:rPr>
          <w:rFonts w:ascii="Times New Roman" w:eastAsia="標楷體" w:hAnsi="Times New Roman"/>
          <w:color w:val="000000"/>
          <w:sz w:val="28"/>
          <w:szCs w:val="28"/>
        </w:rPr>
        <w:t>十分</w:t>
      </w:r>
      <w:r w:rsidRPr="00C84E16">
        <w:rPr>
          <w:rFonts w:ascii="Times New Roman" w:eastAsia="標楷體" w:hAnsi="Times New Roman"/>
          <w:color w:val="000000"/>
          <w:sz w:val="28"/>
          <w:szCs w:val="28"/>
        </w:rPr>
        <w:t>不利之影響</w:t>
      </w:r>
      <w:r w:rsidR="00E21759" w:rsidRPr="00C84E16">
        <w:rPr>
          <w:rFonts w:ascii="Times New Roman" w:eastAsia="標楷體" w:hAnsi="Times New Roman"/>
          <w:color w:val="000000"/>
          <w:sz w:val="28"/>
          <w:szCs w:val="28"/>
        </w:rPr>
        <w:t>，</w:t>
      </w:r>
      <w:r w:rsidRPr="00C84E16">
        <w:rPr>
          <w:rFonts w:ascii="Times New Roman" w:eastAsia="標楷體" w:hAnsi="Times New Roman"/>
          <w:color w:val="000000"/>
          <w:sz w:val="28"/>
          <w:szCs w:val="28"/>
        </w:rPr>
        <w:t>因此訪團專家建議</w:t>
      </w:r>
      <w:r w:rsidR="003701D0" w:rsidRPr="00C84E16">
        <w:rPr>
          <w:rFonts w:ascii="Times New Roman" w:eastAsia="標楷體" w:hAnsi="Times New Roman"/>
          <w:color w:val="000000"/>
          <w:sz w:val="28"/>
          <w:szCs w:val="28"/>
        </w:rPr>
        <w:t>在計畫執行</w:t>
      </w:r>
      <w:r w:rsidRPr="00C84E16">
        <w:rPr>
          <w:rFonts w:ascii="Times New Roman" w:eastAsia="標楷體" w:hAnsi="Times New Roman"/>
          <w:color w:val="000000"/>
          <w:sz w:val="28"/>
          <w:szCs w:val="28"/>
        </w:rPr>
        <w:t>初期，仍以當地現有之機具進行維修</w:t>
      </w:r>
      <w:r w:rsidR="003701D0" w:rsidRPr="00C84E16">
        <w:rPr>
          <w:rFonts w:ascii="Times New Roman" w:eastAsia="標楷體" w:hAnsi="Times New Roman"/>
          <w:color w:val="000000"/>
          <w:sz w:val="28"/>
          <w:szCs w:val="28"/>
        </w:rPr>
        <w:t>、</w:t>
      </w:r>
      <w:r w:rsidRPr="00C84E16">
        <w:rPr>
          <w:rFonts w:ascii="Times New Roman" w:eastAsia="標楷體" w:hAnsi="Times New Roman"/>
          <w:color w:val="000000"/>
          <w:sz w:val="28"/>
          <w:szCs w:val="28"/>
        </w:rPr>
        <w:t>晒穀場之擴建作為</w:t>
      </w:r>
      <w:r w:rsidR="003701D0" w:rsidRPr="00C84E16">
        <w:rPr>
          <w:rFonts w:ascii="Times New Roman" w:eastAsia="標楷體" w:hAnsi="Times New Roman"/>
          <w:color w:val="000000"/>
          <w:sz w:val="28"/>
          <w:szCs w:val="28"/>
        </w:rPr>
        <w:t>稻種處理效率提升之</w:t>
      </w:r>
      <w:r w:rsidRPr="00C84E16">
        <w:rPr>
          <w:rFonts w:ascii="Times New Roman" w:eastAsia="標楷體" w:hAnsi="Times New Roman"/>
          <w:color w:val="000000"/>
          <w:sz w:val="28"/>
          <w:szCs w:val="28"/>
        </w:rPr>
        <w:t>主軸；並期許本計畫能保有最高的彈性，在計畫執行中後期，假若</w:t>
      </w:r>
      <w:r w:rsidR="00E21759" w:rsidRPr="00C84E16">
        <w:rPr>
          <w:rFonts w:ascii="Times New Roman" w:eastAsia="標楷體" w:hAnsi="Times New Roman"/>
          <w:color w:val="000000"/>
          <w:sz w:val="28"/>
          <w:szCs w:val="28"/>
        </w:rPr>
        <w:t>夥</w:t>
      </w:r>
      <w:r w:rsidRPr="00C84E16">
        <w:rPr>
          <w:rFonts w:ascii="Times New Roman" w:eastAsia="標楷體" w:hAnsi="Times New Roman"/>
          <w:color w:val="000000"/>
          <w:sz w:val="28"/>
          <w:szCs w:val="28"/>
        </w:rPr>
        <w:t>伴國</w:t>
      </w:r>
      <w:r w:rsidR="003701D0" w:rsidRPr="00C84E16">
        <w:rPr>
          <w:rFonts w:ascii="Times New Roman" w:eastAsia="標楷體" w:hAnsi="Times New Roman"/>
          <w:color w:val="000000"/>
          <w:sz w:val="28"/>
          <w:szCs w:val="28"/>
        </w:rPr>
        <w:t>基礎建設已有相當改善，或計畫預算仍有餘</w:t>
      </w:r>
      <w:proofErr w:type="gramStart"/>
      <w:r w:rsidR="003701D0" w:rsidRPr="00C84E16">
        <w:rPr>
          <w:rFonts w:ascii="Times New Roman" w:eastAsia="標楷體" w:hAnsi="Times New Roman"/>
          <w:color w:val="000000"/>
          <w:sz w:val="28"/>
          <w:szCs w:val="28"/>
        </w:rPr>
        <w:t>裕</w:t>
      </w:r>
      <w:proofErr w:type="gramEnd"/>
      <w:r w:rsidR="003701D0" w:rsidRPr="00C84E16">
        <w:rPr>
          <w:rFonts w:ascii="Times New Roman" w:eastAsia="標楷體" w:hAnsi="Times New Roman"/>
          <w:color w:val="000000"/>
          <w:sz w:val="28"/>
          <w:szCs w:val="28"/>
        </w:rPr>
        <w:t>，建議仍可協助</w:t>
      </w:r>
      <w:r w:rsidR="00E21759" w:rsidRPr="00C84E16">
        <w:rPr>
          <w:rFonts w:ascii="Times New Roman" w:eastAsia="標楷體" w:hAnsi="Times New Roman"/>
          <w:color w:val="000000"/>
          <w:sz w:val="28"/>
          <w:szCs w:val="28"/>
        </w:rPr>
        <w:t>夥</w:t>
      </w:r>
      <w:r w:rsidR="003701D0" w:rsidRPr="00C84E16">
        <w:rPr>
          <w:rFonts w:ascii="Times New Roman" w:eastAsia="標楷體" w:hAnsi="Times New Roman"/>
          <w:color w:val="000000"/>
          <w:sz w:val="28"/>
          <w:szCs w:val="28"/>
        </w:rPr>
        <w:t>伴國進行相關的製程升級活動。</w:t>
      </w:r>
    </w:p>
    <w:p w:rsidR="00E51C4F" w:rsidRPr="00C84E16" w:rsidRDefault="00E51C4F" w:rsidP="006A565E">
      <w:pPr>
        <w:pStyle w:val="ab"/>
        <w:numPr>
          <w:ilvl w:val="0"/>
          <w:numId w:val="46"/>
        </w:numPr>
        <w:spacing w:beforeLines="50" w:before="180" w:line="480" w:lineRule="exact"/>
        <w:ind w:leftChars="0" w:left="851" w:hanging="567"/>
        <w:jc w:val="both"/>
        <w:rPr>
          <w:rFonts w:ascii="Times New Roman" w:eastAsia="標楷體" w:hAnsi="Times New Roman"/>
          <w:color w:val="000000"/>
          <w:sz w:val="28"/>
          <w:szCs w:val="28"/>
        </w:rPr>
      </w:pPr>
      <w:r w:rsidRPr="00C84E16">
        <w:rPr>
          <w:rFonts w:ascii="Times New Roman" w:eastAsia="標楷體" w:hAnsi="Times New Roman"/>
          <w:color w:val="000000"/>
          <w:sz w:val="28"/>
          <w:szCs w:val="28"/>
        </w:rPr>
        <w:t>農業機械中心永續經營提高區域生產效率</w:t>
      </w:r>
    </w:p>
    <w:p w:rsidR="001A7FC5" w:rsidRPr="00C84E16" w:rsidRDefault="00BD64EC" w:rsidP="006A565E">
      <w:pPr>
        <w:spacing w:beforeLines="50" w:before="180" w:line="480" w:lineRule="exact"/>
        <w:ind w:left="851" w:firstLineChars="200" w:firstLine="560"/>
        <w:rPr>
          <w:rFonts w:ascii="Times New Roman" w:eastAsia="標楷體" w:hAnsi="Times New Roman"/>
          <w:color w:val="000000"/>
          <w:sz w:val="28"/>
          <w:szCs w:val="28"/>
          <w:lang w:val="fr-FR"/>
        </w:rPr>
      </w:pPr>
      <w:r w:rsidRPr="00C84E16">
        <w:rPr>
          <w:rFonts w:ascii="Times New Roman" w:eastAsia="標楷體" w:hAnsi="Times New Roman"/>
          <w:color w:val="000000"/>
          <w:sz w:val="28"/>
          <w:szCs w:val="28"/>
          <w:lang w:val="fr-FR"/>
        </w:rPr>
        <w:t>為達到良種繁殖體系產能擴大之目標，導入農業耕作機械</w:t>
      </w:r>
      <w:r w:rsidRPr="00C84E16">
        <w:rPr>
          <w:rFonts w:ascii="Times New Roman" w:eastAsia="標楷體" w:hAnsi="Times New Roman"/>
          <w:color w:val="000000"/>
          <w:sz w:val="28"/>
          <w:szCs w:val="28"/>
          <w:lang w:val="fr-FR"/>
        </w:rPr>
        <w:lastRenderedPageBreak/>
        <w:t>化</w:t>
      </w:r>
      <w:r w:rsidR="005008A3" w:rsidRPr="00C84E16">
        <w:rPr>
          <w:rFonts w:ascii="Times New Roman" w:eastAsia="標楷體" w:hAnsi="Times New Roman"/>
          <w:color w:val="000000"/>
          <w:sz w:val="28"/>
          <w:szCs w:val="28"/>
          <w:lang w:val="fr-FR"/>
        </w:rPr>
        <w:t>是</w:t>
      </w:r>
      <w:r w:rsidRPr="00C84E16">
        <w:rPr>
          <w:rFonts w:ascii="Times New Roman" w:eastAsia="標楷體" w:hAnsi="Times New Roman"/>
          <w:color w:val="000000"/>
          <w:sz w:val="28"/>
          <w:szCs w:val="28"/>
          <w:lang w:val="fr-FR"/>
        </w:rPr>
        <w:t>必要的手段，目前海方掌握我國前駐海地技術團移轉之農業機械中心設備以及農業機械中心循環基金兩大資源，</w:t>
      </w:r>
      <w:r w:rsidR="00037C4B" w:rsidRPr="00C84E16">
        <w:rPr>
          <w:rFonts w:ascii="Times New Roman" w:eastAsia="標楷體" w:hAnsi="Times New Roman"/>
          <w:color w:val="000000"/>
          <w:sz w:val="28"/>
          <w:szCs w:val="28"/>
          <w:lang w:val="fr-FR"/>
        </w:rPr>
        <w:t>意</w:t>
      </w:r>
      <w:r w:rsidRPr="00C84E16">
        <w:rPr>
          <w:rFonts w:ascii="Times New Roman" w:eastAsia="標楷體" w:hAnsi="Times New Roman"/>
          <w:color w:val="000000"/>
          <w:sz w:val="28"/>
          <w:szCs w:val="28"/>
          <w:lang w:val="fr-FR"/>
        </w:rPr>
        <w:t>欲重新投入本計畫協助</w:t>
      </w:r>
      <w:r w:rsidR="00037C4B" w:rsidRPr="00C84E16">
        <w:rPr>
          <w:rFonts w:ascii="Times New Roman" w:eastAsia="標楷體" w:hAnsi="Times New Roman"/>
          <w:color w:val="000000"/>
          <w:sz w:val="28"/>
          <w:szCs w:val="28"/>
          <w:lang w:val="fr-FR"/>
        </w:rPr>
        <w:t>優良稻種增產。</w:t>
      </w:r>
      <w:r w:rsidR="00335AF7" w:rsidRPr="00C84E16">
        <w:rPr>
          <w:rFonts w:ascii="Times New Roman" w:eastAsia="標楷體" w:hAnsi="Times New Roman"/>
          <w:color w:val="000000"/>
          <w:sz w:val="28"/>
          <w:szCs w:val="28"/>
          <w:lang w:val="fr-FR"/>
        </w:rPr>
        <w:t>本</w:t>
      </w:r>
      <w:r w:rsidRPr="00C84E16">
        <w:rPr>
          <w:rFonts w:ascii="Times New Roman" w:eastAsia="標楷體" w:hAnsi="Times New Roman"/>
          <w:color w:val="000000"/>
          <w:sz w:val="28"/>
          <w:szCs w:val="28"/>
          <w:lang w:val="fr-FR"/>
        </w:rPr>
        <w:t>計畫逐年</w:t>
      </w:r>
      <w:r w:rsidR="00037C4B" w:rsidRPr="00C84E16">
        <w:rPr>
          <w:rFonts w:ascii="Times New Roman" w:eastAsia="標楷體" w:hAnsi="Times New Roman"/>
          <w:color w:val="000000"/>
          <w:sz w:val="28"/>
          <w:szCs w:val="28"/>
          <w:lang w:val="fr-FR"/>
        </w:rPr>
        <w:t>編列預算添</w:t>
      </w:r>
      <w:r w:rsidRPr="00C84E16">
        <w:rPr>
          <w:rFonts w:ascii="Times New Roman" w:eastAsia="標楷體" w:hAnsi="Times New Roman"/>
          <w:color w:val="000000"/>
          <w:sz w:val="28"/>
          <w:szCs w:val="28"/>
          <w:lang w:val="fr-FR"/>
        </w:rPr>
        <w:t>購小型農機設備，</w:t>
      </w:r>
      <w:proofErr w:type="gramStart"/>
      <w:r w:rsidRPr="00C84E16">
        <w:rPr>
          <w:rFonts w:ascii="Times New Roman" w:eastAsia="標楷體" w:hAnsi="Times New Roman"/>
          <w:color w:val="000000"/>
          <w:sz w:val="28"/>
          <w:szCs w:val="28"/>
          <w:lang w:val="fr-FR"/>
        </w:rPr>
        <w:t>汰</w:t>
      </w:r>
      <w:proofErr w:type="gramEnd"/>
      <w:r w:rsidRPr="00C84E16">
        <w:rPr>
          <w:rFonts w:ascii="Times New Roman" w:eastAsia="標楷體" w:hAnsi="Times New Roman"/>
          <w:color w:val="000000"/>
          <w:sz w:val="28"/>
          <w:szCs w:val="28"/>
          <w:lang w:val="fr-FR"/>
        </w:rPr>
        <w:t>換舊有機具</w:t>
      </w:r>
      <w:r w:rsidR="00272763" w:rsidRPr="00C84E16">
        <w:rPr>
          <w:rFonts w:ascii="Times New Roman" w:eastAsia="標楷體" w:hAnsi="Times New Roman"/>
          <w:color w:val="000000"/>
          <w:sz w:val="28"/>
          <w:szCs w:val="28"/>
          <w:lang w:val="fr-FR"/>
        </w:rPr>
        <w:t>，由海方主導進行代耕服務或機具租賃</w:t>
      </w:r>
      <w:r w:rsidR="00037C4B" w:rsidRPr="00C84E16">
        <w:rPr>
          <w:rFonts w:ascii="Times New Roman" w:eastAsia="標楷體" w:hAnsi="Times New Roman"/>
          <w:color w:val="000000"/>
          <w:sz w:val="28"/>
          <w:szCs w:val="28"/>
          <w:lang w:val="fr-FR"/>
        </w:rPr>
        <w:t>以</w:t>
      </w:r>
      <w:r w:rsidR="00272763" w:rsidRPr="00C84E16">
        <w:rPr>
          <w:rFonts w:ascii="Times New Roman" w:eastAsia="標楷體" w:hAnsi="Times New Roman"/>
          <w:color w:val="000000"/>
          <w:sz w:val="28"/>
          <w:szCs w:val="28"/>
          <w:lang w:val="fr-FR"/>
        </w:rPr>
        <w:t>獲取利潤，所得存入海方農機循環基金專戶，持續壯大該基金規模，</w:t>
      </w:r>
      <w:r w:rsidR="00335AF7" w:rsidRPr="00C84E16">
        <w:rPr>
          <w:rFonts w:ascii="Times New Roman" w:eastAsia="標楷體" w:hAnsi="Times New Roman"/>
          <w:color w:val="000000"/>
          <w:sz w:val="28"/>
          <w:szCs w:val="28"/>
          <w:lang w:val="fr-FR"/>
        </w:rPr>
        <w:t>預估計畫執行後，海方可利用該循環基金之盈餘，自行編列預算新購機械進行</w:t>
      </w:r>
      <w:proofErr w:type="gramStart"/>
      <w:r w:rsidR="00335AF7" w:rsidRPr="00C84E16">
        <w:rPr>
          <w:rFonts w:ascii="Times New Roman" w:eastAsia="標楷體" w:hAnsi="Times New Roman"/>
          <w:color w:val="000000"/>
          <w:sz w:val="28"/>
          <w:szCs w:val="28"/>
          <w:lang w:val="fr-FR"/>
        </w:rPr>
        <w:t>汰</w:t>
      </w:r>
      <w:proofErr w:type="gramEnd"/>
      <w:r w:rsidR="00335AF7" w:rsidRPr="00C84E16">
        <w:rPr>
          <w:rFonts w:ascii="Times New Roman" w:eastAsia="標楷體" w:hAnsi="Times New Roman"/>
          <w:color w:val="000000"/>
          <w:sz w:val="28"/>
          <w:szCs w:val="28"/>
          <w:lang w:val="fr-FR"/>
        </w:rPr>
        <w:t>換，以利農機中心之永續經營。</w:t>
      </w:r>
      <w:proofErr w:type="gramStart"/>
      <w:r w:rsidR="00335AF7" w:rsidRPr="00C84E16">
        <w:rPr>
          <w:rFonts w:ascii="Times New Roman" w:eastAsia="標楷體" w:hAnsi="Times New Roman"/>
          <w:color w:val="000000"/>
          <w:sz w:val="28"/>
          <w:szCs w:val="28"/>
          <w:lang w:val="fr-FR"/>
        </w:rPr>
        <w:t>此外，</w:t>
      </w:r>
      <w:proofErr w:type="gramEnd"/>
      <w:r w:rsidR="00335AF7" w:rsidRPr="00C84E16">
        <w:rPr>
          <w:rFonts w:ascii="Times New Roman" w:eastAsia="標楷體" w:hAnsi="Times New Roman"/>
          <w:color w:val="000000"/>
          <w:sz w:val="28"/>
          <w:szCs w:val="28"/>
          <w:lang w:val="fr-FR"/>
        </w:rPr>
        <w:t>為降低零件取得成本，本計畫也將輔導該區域其他民間維修場加入維修體系，共同分攤零件取得成本，增加區域農機妥善率，達到計畫規模永續發展之可能性。</w:t>
      </w:r>
    </w:p>
    <w:p w:rsidR="00DB57A9" w:rsidRPr="00C84E16" w:rsidRDefault="009A59EA" w:rsidP="006A565E">
      <w:pPr>
        <w:spacing w:beforeLines="50" w:before="180" w:line="480" w:lineRule="exact"/>
        <w:rPr>
          <w:rFonts w:ascii="Times New Roman" w:eastAsia="標楷體" w:hAnsi="Times New Roman"/>
          <w:b/>
          <w:sz w:val="28"/>
          <w:szCs w:val="28"/>
        </w:rPr>
      </w:pPr>
      <w:r w:rsidRPr="00C84E16">
        <w:rPr>
          <w:rFonts w:ascii="Times New Roman" w:eastAsia="標楷體" w:hAnsi="Times New Roman"/>
          <w:b/>
          <w:sz w:val="28"/>
          <w:szCs w:val="28"/>
        </w:rPr>
        <w:t>伍、其他</w:t>
      </w:r>
    </w:p>
    <w:p w:rsidR="00387496" w:rsidRPr="00C84E16" w:rsidRDefault="00CC14CF" w:rsidP="006A565E">
      <w:pPr>
        <w:numPr>
          <w:ilvl w:val="0"/>
          <w:numId w:val="11"/>
        </w:numPr>
        <w:spacing w:beforeLines="50" w:before="180" w:line="480" w:lineRule="exact"/>
        <w:ind w:left="993" w:hanging="709"/>
        <w:jc w:val="both"/>
        <w:rPr>
          <w:rFonts w:ascii="Times New Roman" w:eastAsia="標楷體" w:hAnsi="Times New Roman"/>
          <w:b/>
          <w:sz w:val="28"/>
          <w:szCs w:val="28"/>
        </w:rPr>
      </w:pPr>
      <w:r w:rsidRPr="00C84E16">
        <w:rPr>
          <w:rFonts w:ascii="Times New Roman" w:eastAsia="標楷體" w:hAnsi="Times New Roman"/>
          <w:b/>
          <w:sz w:val="28"/>
          <w:szCs w:val="28"/>
        </w:rPr>
        <w:t>我方</w:t>
      </w:r>
      <w:r w:rsidR="007E0B0C" w:rsidRPr="00C84E16">
        <w:rPr>
          <w:rFonts w:ascii="Times New Roman" w:eastAsia="標楷體" w:hAnsi="Times New Roman"/>
          <w:b/>
          <w:sz w:val="28"/>
          <w:szCs w:val="28"/>
        </w:rPr>
        <w:t>農業</w:t>
      </w:r>
      <w:r w:rsidR="00180017" w:rsidRPr="00C84E16">
        <w:rPr>
          <w:rFonts w:ascii="Times New Roman" w:eastAsia="標楷體" w:hAnsi="Times New Roman"/>
          <w:b/>
          <w:sz w:val="28"/>
          <w:szCs w:val="28"/>
        </w:rPr>
        <w:t>技術</w:t>
      </w:r>
      <w:r w:rsidRPr="00C84E16">
        <w:rPr>
          <w:rFonts w:ascii="Times New Roman" w:eastAsia="標楷體" w:hAnsi="Times New Roman"/>
          <w:b/>
          <w:sz w:val="28"/>
          <w:szCs w:val="28"/>
        </w:rPr>
        <w:t>人員亦應有能力建構規劃</w:t>
      </w:r>
    </w:p>
    <w:p w:rsidR="00B806B5" w:rsidRPr="00C84E16" w:rsidRDefault="00F84AB4" w:rsidP="006A565E">
      <w:pPr>
        <w:spacing w:beforeLines="50" w:before="180" w:line="480" w:lineRule="exact"/>
        <w:ind w:left="993" w:firstLineChars="200" w:firstLine="560"/>
        <w:jc w:val="both"/>
        <w:rPr>
          <w:rFonts w:ascii="Times New Roman" w:eastAsia="標楷體" w:hAnsi="Times New Roman"/>
          <w:sz w:val="28"/>
          <w:szCs w:val="28"/>
        </w:rPr>
      </w:pPr>
      <w:r w:rsidRPr="00C84E16">
        <w:rPr>
          <w:rFonts w:ascii="Times New Roman" w:eastAsia="標楷體" w:hAnsi="Times New Roman"/>
          <w:sz w:val="28"/>
          <w:szCs w:val="28"/>
        </w:rPr>
        <w:t>本會近年推動計畫變革後，各</w:t>
      </w:r>
      <w:r w:rsidR="007E0B0C" w:rsidRPr="00C84E16">
        <w:rPr>
          <w:rFonts w:ascii="Times New Roman" w:eastAsia="標楷體" w:hAnsi="Times New Roman"/>
          <w:sz w:val="28"/>
          <w:szCs w:val="28"/>
        </w:rPr>
        <w:t>農業</w:t>
      </w:r>
      <w:r w:rsidRPr="00C84E16">
        <w:rPr>
          <w:rFonts w:ascii="Times New Roman" w:eastAsia="標楷體" w:hAnsi="Times New Roman"/>
          <w:sz w:val="28"/>
          <w:szCs w:val="28"/>
        </w:rPr>
        <w:t>計畫之專業層次及複雜度已越形增加，以往</w:t>
      </w:r>
      <w:r w:rsidR="007E0B0C" w:rsidRPr="00C84E16">
        <w:rPr>
          <w:rFonts w:ascii="Times New Roman" w:eastAsia="標楷體" w:hAnsi="Times New Roman"/>
          <w:sz w:val="28"/>
          <w:szCs w:val="28"/>
        </w:rPr>
        <w:t>駐外人員派任前僅於農改場或農試所進行</w:t>
      </w:r>
      <w:r w:rsidR="007E0B0C" w:rsidRPr="00C84E16">
        <w:rPr>
          <w:rFonts w:ascii="Times New Roman" w:eastAsia="標楷體" w:hAnsi="Times New Roman"/>
          <w:sz w:val="28"/>
          <w:szCs w:val="28"/>
        </w:rPr>
        <w:t>3-4</w:t>
      </w:r>
      <w:proofErr w:type="gramStart"/>
      <w:r w:rsidR="007E0B0C" w:rsidRPr="00C84E16">
        <w:rPr>
          <w:rFonts w:ascii="Times New Roman" w:eastAsia="標楷體" w:hAnsi="Times New Roman"/>
          <w:sz w:val="28"/>
          <w:szCs w:val="28"/>
        </w:rPr>
        <w:t>週</w:t>
      </w:r>
      <w:proofErr w:type="gramEnd"/>
      <w:r w:rsidR="007E0B0C" w:rsidRPr="00C84E16">
        <w:rPr>
          <w:rFonts w:ascii="Times New Roman" w:eastAsia="標楷體" w:hAnsi="Times New Roman"/>
          <w:sz w:val="28"/>
          <w:szCs w:val="28"/>
        </w:rPr>
        <w:t>之教育訓練形式未來恐將不足</w:t>
      </w:r>
      <w:r w:rsidR="004226F8" w:rsidRPr="00C84E16">
        <w:rPr>
          <w:rFonts w:ascii="Times New Roman" w:eastAsia="標楷體" w:hAnsi="Times New Roman"/>
          <w:sz w:val="28"/>
          <w:szCs w:val="28"/>
        </w:rPr>
        <w:t>。</w:t>
      </w:r>
      <w:r w:rsidR="007E0B0C" w:rsidRPr="00C84E16">
        <w:rPr>
          <w:rFonts w:ascii="Times New Roman" w:eastAsia="標楷體" w:hAnsi="Times New Roman"/>
          <w:sz w:val="28"/>
          <w:szCs w:val="28"/>
        </w:rPr>
        <w:t>未來本會宜</w:t>
      </w:r>
      <w:r w:rsidR="00885068" w:rsidRPr="00C84E16">
        <w:rPr>
          <w:rFonts w:ascii="Times New Roman" w:eastAsia="標楷體" w:hAnsi="Times New Roman"/>
          <w:sz w:val="28"/>
          <w:szCs w:val="28"/>
        </w:rPr>
        <w:t>考量適度增加技術人員在國內外受訓或參加國際會議之機會，</w:t>
      </w:r>
      <w:proofErr w:type="gramStart"/>
      <w:r w:rsidR="00570D57" w:rsidRPr="00C84E16">
        <w:rPr>
          <w:rFonts w:ascii="Times New Roman" w:eastAsia="標楷體" w:hAnsi="Times New Roman"/>
          <w:sz w:val="28"/>
          <w:szCs w:val="28"/>
        </w:rPr>
        <w:t>俾</w:t>
      </w:r>
      <w:proofErr w:type="gramEnd"/>
      <w:r w:rsidR="00570D57" w:rsidRPr="00C84E16">
        <w:rPr>
          <w:rFonts w:ascii="Times New Roman" w:eastAsia="標楷體" w:hAnsi="Times New Roman"/>
          <w:sz w:val="28"/>
          <w:szCs w:val="28"/>
        </w:rPr>
        <w:t>增進人員能力與技術交流，維持我方技術優勢；另應</w:t>
      </w:r>
      <w:r w:rsidR="007E0B0C" w:rsidRPr="00C84E16">
        <w:rPr>
          <w:rFonts w:ascii="Times New Roman" w:eastAsia="標楷體" w:hAnsi="Times New Roman"/>
          <w:sz w:val="28"/>
          <w:szCs w:val="28"/>
        </w:rPr>
        <w:t>與國內相關技術單位有更緊密之合作與連結，</w:t>
      </w:r>
      <w:proofErr w:type="gramStart"/>
      <w:r w:rsidR="007E0B0C" w:rsidRPr="00C84E16">
        <w:rPr>
          <w:rFonts w:ascii="Times New Roman" w:eastAsia="標楷體" w:hAnsi="Times New Roman"/>
          <w:sz w:val="28"/>
          <w:szCs w:val="28"/>
        </w:rPr>
        <w:t>俾</w:t>
      </w:r>
      <w:proofErr w:type="gramEnd"/>
      <w:r w:rsidR="00885068" w:rsidRPr="00C84E16">
        <w:rPr>
          <w:rFonts w:ascii="Times New Roman" w:eastAsia="標楷體" w:hAnsi="Times New Roman"/>
          <w:sz w:val="28"/>
          <w:szCs w:val="28"/>
        </w:rPr>
        <w:t>在需要時</w:t>
      </w:r>
      <w:r w:rsidR="007E0B0C" w:rsidRPr="00C84E16">
        <w:rPr>
          <w:rFonts w:ascii="Times New Roman" w:eastAsia="標楷體" w:hAnsi="Times New Roman"/>
          <w:sz w:val="28"/>
          <w:szCs w:val="28"/>
        </w:rPr>
        <w:t>及時取得技術支援</w:t>
      </w:r>
      <w:r w:rsidR="00885068" w:rsidRPr="00C84E16">
        <w:rPr>
          <w:rFonts w:ascii="Times New Roman" w:eastAsia="標楷體" w:hAnsi="Times New Roman"/>
          <w:sz w:val="28"/>
          <w:szCs w:val="28"/>
        </w:rPr>
        <w:t>，</w:t>
      </w:r>
      <w:proofErr w:type="gramStart"/>
      <w:r w:rsidR="00885068" w:rsidRPr="00C84E16">
        <w:rPr>
          <w:rFonts w:ascii="Times New Roman" w:eastAsia="標楷體" w:hAnsi="Times New Roman"/>
          <w:sz w:val="28"/>
          <w:szCs w:val="28"/>
        </w:rPr>
        <w:t>俾</w:t>
      </w:r>
      <w:proofErr w:type="gramEnd"/>
      <w:r w:rsidR="00885068" w:rsidRPr="00C84E16">
        <w:rPr>
          <w:rFonts w:ascii="Times New Roman" w:eastAsia="標楷體" w:hAnsi="Times New Roman"/>
          <w:sz w:val="28"/>
          <w:szCs w:val="28"/>
        </w:rPr>
        <w:t>防我方技術人才發生斷層。</w:t>
      </w:r>
    </w:p>
    <w:p w:rsidR="00BA5222" w:rsidRPr="00C84E16" w:rsidRDefault="00BA5222" w:rsidP="006A565E">
      <w:pPr>
        <w:spacing w:beforeLines="50" w:before="180" w:line="480" w:lineRule="exact"/>
        <w:ind w:left="993" w:firstLineChars="200" w:firstLine="560"/>
        <w:jc w:val="both"/>
        <w:rPr>
          <w:rFonts w:ascii="Times New Roman" w:eastAsia="標楷體" w:hAnsi="Times New Roman"/>
          <w:sz w:val="28"/>
          <w:szCs w:val="28"/>
        </w:rPr>
      </w:pPr>
    </w:p>
    <w:p w:rsidR="008102D8" w:rsidRPr="00C84E16" w:rsidRDefault="00933FFD" w:rsidP="006A565E">
      <w:pPr>
        <w:spacing w:beforeLines="50" w:before="180" w:line="480" w:lineRule="exact"/>
        <w:rPr>
          <w:rFonts w:ascii="Times New Roman" w:eastAsia="標楷體" w:hAnsi="Times New Roman"/>
          <w:b/>
          <w:sz w:val="28"/>
          <w:szCs w:val="28"/>
        </w:rPr>
      </w:pPr>
      <w:r w:rsidRPr="00C84E16">
        <w:rPr>
          <w:rFonts w:ascii="Times New Roman" w:eastAsia="標楷體" w:hAnsi="Times New Roman"/>
          <w:b/>
          <w:sz w:val="28"/>
          <w:szCs w:val="28"/>
        </w:rPr>
        <w:t>陸</w:t>
      </w:r>
      <w:r w:rsidR="008102D8" w:rsidRPr="00C84E16">
        <w:rPr>
          <w:rFonts w:ascii="Times New Roman" w:eastAsia="標楷體" w:hAnsi="Times New Roman"/>
          <w:b/>
          <w:sz w:val="28"/>
          <w:szCs w:val="28"/>
        </w:rPr>
        <w:t>、駐館意見</w:t>
      </w:r>
    </w:p>
    <w:p w:rsidR="00591D64" w:rsidRPr="00C84E16" w:rsidRDefault="00BA25F4" w:rsidP="006A565E">
      <w:pPr>
        <w:spacing w:beforeLines="50" w:before="180" w:line="480" w:lineRule="exact"/>
        <w:ind w:leftChars="236" w:left="566" w:firstLineChars="201" w:firstLine="563"/>
        <w:rPr>
          <w:rFonts w:ascii="Times New Roman" w:eastAsia="標楷體" w:hAnsi="Times New Roman"/>
          <w:sz w:val="28"/>
          <w:szCs w:val="28"/>
        </w:rPr>
      </w:pPr>
      <w:r w:rsidRPr="00C84E16">
        <w:rPr>
          <w:rFonts w:ascii="Times New Roman" w:eastAsia="標楷體" w:hAnsi="Times New Roman"/>
          <w:sz w:val="28"/>
          <w:szCs w:val="28"/>
        </w:rPr>
        <w:t>駐館對計畫</w:t>
      </w:r>
      <w:r w:rsidR="005749FF" w:rsidRPr="00C84E16">
        <w:rPr>
          <w:rFonts w:ascii="Times New Roman" w:eastAsia="標楷體" w:hAnsi="Times New Roman"/>
          <w:sz w:val="28"/>
          <w:szCs w:val="28"/>
        </w:rPr>
        <w:t>能否準時開始執行表達強烈關心，</w:t>
      </w:r>
      <w:r w:rsidR="009923C7" w:rsidRPr="00C84E16">
        <w:rPr>
          <w:rFonts w:ascii="Times New Roman" w:eastAsia="標楷體" w:hAnsi="Times New Roman"/>
          <w:sz w:val="28"/>
          <w:szCs w:val="28"/>
        </w:rPr>
        <w:t>劉大使</w:t>
      </w:r>
      <w:proofErr w:type="gramStart"/>
      <w:r w:rsidR="009923C7" w:rsidRPr="00C84E16">
        <w:rPr>
          <w:rFonts w:ascii="Times New Roman" w:eastAsia="標楷體" w:hAnsi="Times New Roman"/>
          <w:sz w:val="28"/>
          <w:szCs w:val="28"/>
        </w:rPr>
        <w:t>邦</w:t>
      </w:r>
      <w:proofErr w:type="gramEnd"/>
      <w:r w:rsidR="009923C7" w:rsidRPr="00C84E16">
        <w:rPr>
          <w:rFonts w:ascii="Times New Roman" w:eastAsia="標楷體" w:hAnsi="Times New Roman"/>
          <w:sz w:val="28"/>
          <w:szCs w:val="28"/>
        </w:rPr>
        <w:t>治說明該計畫表定</w:t>
      </w:r>
      <w:r w:rsidR="009923C7" w:rsidRPr="00C84E16">
        <w:rPr>
          <w:rFonts w:ascii="Times New Roman" w:eastAsia="標楷體" w:hAnsi="Times New Roman"/>
          <w:sz w:val="28"/>
          <w:szCs w:val="28"/>
        </w:rPr>
        <w:t>7</w:t>
      </w:r>
      <w:r w:rsidR="009923C7" w:rsidRPr="00C84E16">
        <w:rPr>
          <w:rFonts w:ascii="Times New Roman" w:eastAsia="標楷體" w:hAnsi="Times New Roman"/>
          <w:sz w:val="28"/>
          <w:szCs w:val="28"/>
        </w:rPr>
        <w:t>月份才開始執行，一年時間已去了一半，而年度預算採購是否能準時完成對於計畫執行第一年的成效展現有極大影響，對此劉大使再次表達強烈的關心，並提到既然計畫已經確定要執行了，就</w:t>
      </w:r>
      <w:proofErr w:type="gramStart"/>
      <w:r w:rsidR="009923C7" w:rsidRPr="00C84E16">
        <w:rPr>
          <w:rFonts w:ascii="Times New Roman" w:eastAsia="標楷體" w:hAnsi="Times New Roman"/>
          <w:sz w:val="28"/>
          <w:szCs w:val="28"/>
        </w:rPr>
        <w:t>儘</w:t>
      </w:r>
      <w:proofErr w:type="gramEnd"/>
      <w:r w:rsidR="009923C7" w:rsidRPr="00C84E16">
        <w:rPr>
          <w:rFonts w:ascii="Times New Roman" w:eastAsia="標楷體" w:hAnsi="Times New Roman"/>
          <w:sz w:val="28"/>
          <w:szCs w:val="28"/>
        </w:rPr>
        <w:t>可能提早開始所有相關的程序，希望國合會</w:t>
      </w:r>
      <w:r w:rsidR="009923C7" w:rsidRPr="00C84E16">
        <w:rPr>
          <w:rFonts w:ascii="Times New Roman" w:eastAsia="標楷體" w:hAnsi="Times New Roman"/>
          <w:sz w:val="28"/>
          <w:szCs w:val="28"/>
        </w:rPr>
        <w:lastRenderedPageBreak/>
        <w:t>能理解第一線作業有時需因應駐地文化而有彈性變通之空間，大使並舉例說明過去雙方合作計畫中，待協定簽訂以後才能依據辦理</w:t>
      </w:r>
      <w:r w:rsidR="00D01635" w:rsidRPr="00C84E16">
        <w:rPr>
          <w:rFonts w:ascii="Times New Roman" w:eastAsia="標楷體" w:hAnsi="Times New Roman"/>
          <w:sz w:val="28"/>
          <w:szCs w:val="28"/>
        </w:rPr>
        <w:t>開設</w:t>
      </w:r>
      <w:r w:rsidR="009923C7" w:rsidRPr="00C84E16">
        <w:rPr>
          <w:rFonts w:ascii="Times New Roman" w:eastAsia="標楷體" w:hAnsi="Times New Roman"/>
          <w:sz w:val="28"/>
          <w:szCs w:val="28"/>
        </w:rPr>
        <w:t>共管帳戶，</w:t>
      </w:r>
      <w:r w:rsidR="00D01635" w:rsidRPr="00C84E16">
        <w:rPr>
          <w:rFonts w:ascii="Times New Roman" w:eastAsia="標楷體" w:hAnsi="Times New Roman"/>
          <w:sz w:val="28"/>
          <w:szCs w:val="28"/>
        </w:rPr>
        <w:t>而</w:t>
      </w:r>
      <w:r w:rsidR="009923C7" w:rsidRPr="00C84E16">
        <w:rPr>
          <w:rFonts w:ascii="Times New Roman" w:eastAsia="標楷體" w:hAnsi="Times New Roman"/>
          <w:sz w:val="28"/>
          <w:szCs w:val="28"/>
        </w:rPr>
        <w:t>在海地開立帳戶的流程</w:t>
      </w:r>
      <w:r w:rsidR="00D01635" w:rsidRPr="00C84E16">
        <w:rPr>
          <w:rFonts w:ascii="Times New Roman" w:eastAsia="標楷體" w:hAnsi="Times New Roman"/>
          <w:sz w:val="28"/>
          <w:szCs w:val="28"/>
        </w:rPr>
        <w:t>往往</w:t>
      </w:r>
      <w:proofErr w:type="gramStart"/>
      <w:r w:rsidR="009923C7" w:rsidRPr="00C84E16">
        <w:rPr>
          <w:rFonts w:ascii="Times New Roman" w:eastAsia="標楷體" w:hAnsi="Times New Roman"/>
          <w:sz w:val="28"/>
          <w:szCs w:val="28"/>
        </w:rPr>
        <w:t>曠</w:t>
      </w:r>
      <w:proofErr w:type="gramEnd"/>
      <w:r w:rsidR="009923C7" w:rsidRPr="00C84E16">
        <w:rPr>
          <w:rFonts w:ascii="Times New Roman" w:eastAsia="標楷體" w:hAnsi="Times New Roman"/>
          <w:sz w:val="28"/>
          <w:szCs w:val="28"/>
        </w:rPr>
        <w:t>日廢時，</w:t>
      </w:r>
      <w:r w:rsidR="00D01635" w:rsidRPr="00C84E16">
        <w:rPr>
          <w:rFonts w:ascii="Times New Roman" w:eastAsia="標楷體" w:hAnsi="Times New Roman"/>
          <w:sz w:val="28"/>
          <w:szCs w:val="28"/>
        </w:rPr>
        <w:t>這些</w:t>
      </w:r>
      <w:proofErr w:type="gramStart"/>
      <w:r w:rsidR="00D01635" w:rsidRPr="00C84E16">
        <w:rPr>
          <w:rFonts w:ascii="Times New Roman" w:eastAsia="標楷體" w:hAnsi="Times New Roman"/>
          <w:sz w:val="28"/>
          <w:szCs w:val="28"/>
        </w:rPr>
        <w:t>因素</w:t>
      </w:r>
      <w:r w:rsidR="009923C7" w:rsidRPr="00C84E16">
        <w:rPr>
          <w:rFonts w:ascii="Times New Roman" w:eastAsia="標楷體" w:hAnsi="Times New Roman"/>
          <w:sz w:val="28"/>
          <w:szCs w:val="28"/>
        </w:rPr>
        <w:t>均有可能</w:t>
      </w:r>
      <w:proofErr w:type="gramEnd"/>
      <w:r w:rsidR="009923C7" w:rsidRPr="00C84E16">
        <w:rPr>
          <w:rFonts w:ascii="Times New Roman" w:eastAsia="標楷體" w:hAnsi="Times New Roman"/>
          <w:sz w:val="28"/>
          <w:szCs w:val="28"/>
        </w:rPr>
        <w:t>影響到第一年的計畫執行進度</w:t>
      </w:r>
      <w:r w:rsidR="00D01635" w:rsidRPr="00C84E16">
        <w:rPr>
          <w:rFonts w:ascii="Times New Roman" w:eastAsia="標楷體" w:hAnsi="Times New Roman"/>
          <w:sz w:val="28"/>
          <w:szCs w:val="28"/>
        </w:rPr>
        <w:t>，因此希望</w:t>
      </w:r>
      <w:r w:rsidR="005749FF" w:rsidRPr="00C84E16">
        <w:rPr>
          <w:rFonts w:ascii="Times New Roman" w:eastAsia="標楷體" w:hAnsi="Times New Roman"/>
          <w:sz w:val="28"/>
          <w:szCs w:val="28"/>
        </w:rPr>
        <w:t>駐館、計畫經理</w:t>
      </w:r>
      <w:r w:rsidR="00872193" w:rsidRPr="00C84E16">
        <w:rPr>
          <w:rFonts w:ascii="Times New Roman" w:eastAsia="標楷體" w:hAnsi="Times New Roman"/>
          <w:sz w:val="28"/>
          <w:szCs w:val="28"/>
        </w:rPr>
        <w:t>及國合會三</w:t>
      </w:r>
      <w:proofErr w:type="gramStart"/>
      <w:r w:rsidR="00872193" w:rsidRPr="00C84E16">
        <w:rPr>
          <w:rFonts w:ascii="Times New Roman" w:eastAsia="標楷體" w:hAnsi="Times New Roman"/>
          <w:sz w:val="28"/>
          <w:szCs w:val="28"/>
        </w:rPr>
        <w:t>方</w:t>
      </w:r>
      <w:r w:rsidR="005749FF" w:rsidRPr="00C84E16">
        <w:rPr>
          <w:rFonts w:ascii="Times New Roman" w:eastAsia="標楷體" w:hAnsi="Times New Roman"/>
          <w:sz w:val="28"/>
          <w:szCs w:val="28"/>
        </w:rPr>
        <w:t>均能加快</w:t>
      </w:r>
      <w:proofErr w:type="gramEnd"/>
      <w:r w:rsidR="005749FF" w:rsidRPr="00C84E16">
        <w:rPr>
          <w:rFonts w:ascii="Times New Roman" w:eastAsia="標楷體" w:hAnsi="Times New Roman"/>
          <w:sz w:val="28"/>
          <w:szCs w:val="28"/>
        </w:rPr>
        <w:t>腳步，多管齊下，共同加速計畫執行時程</w:t>
      </w:r>
      <w:r w:rsidR="00A50219" w:rsidRPr="00C84E16">
        <w:rPr>
          <w:rFonts w:ascii="Times New Roman" w:eastAsia="標楷體" w:hAnsi="Times New Roman"/>
          <w:sz w:val="28"/>
          <w:szCs w:val="28"/>
        </w:rPr>
        <w:t>。</w:t>
      </w:r>
      <w:r w:rsidR="00872193" w:rsidRPr="00C84E16">
        <w:rPr>
          <w:rFonts w:ascii="Times New Roman" w:eastAsia="標楷體" w:hAnsi="Times New Roman"/>
          <w:sz w:val="28"/>
          <w:szCs w:val="28"/>
        </w:rPr>
        <w:t>顏參事</w:t>
      </w:r>
      <w:r w:rsidR="009923C7" w:rsidRPr="00C84E16">
        <w:rPr>
          <w:rFonts w:ascii="Times New Roman" w:eastAsia="標楷體" w:hAnsi="Times New Roman"/>
          <w:sz w:val="28"/>
          <w:szCs w:val="28"/>
        </w:rPr>
        <w:t>補充</w:t>
      </w:r>
      <w:r w:rsidR="00872193" w:rsidRPr="00C84E16">
        <w:rPr>
          <w:rFonts w:ascii="Times New Roman" w:eastAsia="標楷體" w:hAnsi="Times New Roman"/>
          <w:sz w:val="28"/>
          <w:szCs w:val="28"/>
        </w:rPr>
        <w:t>說明與海方簽訂之協定</w:t>
      </w:r>
      <w:r w:rsidR="009923C7" w:rsidRPr="00C84E16">
        <w:rPr>
          <w:rFonts w:ascii="Times New Roman" w:eastAsia="標楷體" w:hAnsi="Times New Roman"/>
          <w:sz w:val="28"/>
          <w:szCs w:val="28"/>
        </w:rPr>
        <w:t>已</w:t>
      </w:r>
      <w:r w:rsidR="00591D64" w:rsidRPr="00C84E16">
        <w:rPr>
          <w:rFonts w:ascii="Times New Roman" w:eastAsia="標楷體" w:hAnsi="Times New Roman"/>
          <w:sz w:val="28"/>
          <w:szCs w:val="28"/>
        </w:rPr>
        <w:t>大致擬訂</w:t>
      </w:r>
      <w:r w:rsidR="009923C7" w:rsidRPr="00C84E16">
        <w:rPr>
          <w:rFonts w:ascii="Times New Roman" w:eastAsia="標楷體" w:hAnsi="Times New Roman"/>
          <w:sz w:val="28"/>
          <w:szCs w:val="28"/>
        </w:rPr>
        <w:t>，茲列出條文草稿內容如下</w:t>
      </w:r>
      <w:r w:rsidR="00591D64" w:rsidRPr="00C84E16">
        <w:rPr>
          <w:rFonts w:ascii="Times New Roman" w:eastAsia="標楷體" w:hAnsi="Times New Roman"/>
          <w:sz w:val="28"/>
          <w:szCs w:val="28"/>
        </w:rPr>
        <w:t>：</w:t>
      </w:r>
    </w:p>
    <w:p w:rsidR="00591D64" w:rsidRPr="00C84E16" w:rsidRDefault="00591D64" w:rsidP="006A565E">
      <w:pPr>
        <w:pStyle w:val="ab"/>
        <w:numPr>
          <w:ilvl w:val="0"/>
          <w:numId w:val="50"/>
        </w:numPr>
        <w:spacing w:beforeLines="50" w:before="180" w:line="480" w:lineRule="exact"/>
        <w:ind w:leftChars="0" w:left="993" w:hanging="284"/>
        <w:rPr>
          <w:rFonts w:ascii="Times New Roman" w:eastAsia="標楷體" w:hAnsi="Times New Roman"/>
          <w:sz w:val="28"/>
          <w:szCs w:val="28"/>
        </w:rPr>
      </w:pPr>
      <w:r w:rsidRPr="00C84E16">
        <w:rPr>
          <w:rFonts w:ascii="Times New Roman" w:eastAsia="標楷體" w:hAnsi="Times New Roman"/>
          <w:sz w:val="28"/>
          <w:szCs w:val="28"/>
        </w:rPr>
        <w:t>計畫名稱：強化海地稻種生產能力計畫</w:t>
      </w:r>
    </w:p>
    <w:p w:rsidR="00591D64" w:rsidRPr="00C84E16" w:rsidRDefault="00591D64" w:rsidP="006A565E">
      <w:pPr>
        <w:pStyle w:val="ab"/>
        <w:numPr>
          <w:ilvl w:val="0"/>
          <w:numId w:val="50"/>
        </w:numPr>
        <w:spacing w:beforeLines="50" w:before="180" w:line="480" w:lineRule="exact"/>
        <w:ind w:leftChars="0" w:left="993" w:hanging="284"/>
        <w:rPr>
          <w:rFonts w:ascii="Times New Roman" w:eastAsia="標楷體" w:hAnsi="Times New Roman"/>
          <w:sz w:val="28"/>
          <w:szCs w:val="28"/>
        </w:rPr>
      </w:pPr>
      <w:r w:rsidRPr="00C84E16">
        <w:rPr>
          <w:rFonts w:ascii="Times New Roman" w:eastAsia="標楷體" w:hAnsi="Times New Roman"/>
          <w:sz w:val="28"/>
          <w:szCs w:val="28"/>
        </w:rPr>
        <w:t>計畫時程：</w:t>
      </w:r>
      <w:r w:rsidRPr="00C84E16">
        <w:rPr>
          <w:rFonts w:ascii="Times New Roman" w:eastAsia="標楷體" w:hAnsi="Times New Roman"/>
          <w:sz w:val="28"/>
          <w:szCs w:val="28"/>
        </w:rPr>
        <w:t>2014</w:t>
      </w:r>
      <w:r w:rsidRPr="00C84E16">
        <w:rPr>
          <w:rFonts w:ascii="Times New Roman" w:eastAsia="標楷體" w:hAnsi="Times New Roman"/>
          <w:sz w:val="28"/>
          <w:szCs w:val="28"/>
        </w:rPr>
        <w:t>年</w:t>
      </w:r>
      <w:r w:rsidRPr="00C84E16">
        <w:rPr>
          <w:rFonts w:ascii="Times New Roman" w:eastAsia="標楷體" w:hAnsi="Times New Roman"/>
          <w:sz w:val="28"/>
          <w:szCs w:val="28"/>
        </w:rPr>
        <w:t>1</w:t>
      </w:r>
      <w:r w:rsidRPr="00C84E16">
        <w:rPr>
          <w:rFonts w:ascii="Times New Roman" w:eastAsia="標楷體" w:hAnsi="Times New Roman"/>
          <w:sz w:val="28"/>
          <w:szCs w:val="28"/>
        </w:rPr>
        <w:t>月</w:t>
      </w:r>
      <w:r w:rsidRPr="00C84E16">
        <w:rPr>
          <w:rFonts w:ascii="Times New Roman" w:eastAsia="標楷體" w:hAnsi="Times New Roman"/>
          <w:sz w:val="28"/>
          <w:szCs w:val="28"/>
        </w:rPr>
        <w:t>1</w:t>
      </w:r>
      <w:r w:rsidRPr="00C84E16">
        <w:rPr>
          <w:rFonts w:ascii="Times New Roman" w:eastAsia="標楷體" w:hAnsi="Times New Roman"/>
          <w:sz w:val="28"/>
          <w:szCs w:val="28"/>
        </w:rPr>
        <w:t>日到</w:t>
      </w:r>
      <w:r w:rsidRPr="00C84E16">
        <w:rPr>
          <w:rFonts w:ascii="Times New Roman" w:eastAsia="標楷體" w:hAnsi="Times New Roman"/>
          <w:sz w:val="28"/>
          <w:szCs w:val="28"/>
        </w:rPr>
        <w:t>2018</w:t>
      </w:r>
      <w:r w:rsidRPr="00C84E16">
        <w:rPr>
          <w:rFonts w:ascii="Times New Roman" w:eastAsia="標楷體" w:hAnsi="Times New Roman"/>
          <w:sz w:val="28"/>
          <w:szCs w:val="28"/>
        </w:rPr>
        <w:t>年</w:t>
      </w:r>
      <w:r w:rsidRPr="00C84E16">
        <w:rPr>
          <w:rFonts w:ascii="Times New Roman" w:eastAsia="標楷體" w:hAnsi="Times New Roman"/>
          <w:sz w:val="28"/>
          <w:szCs w:val="28"/>
        </w:rPr>
        <w:t>12</w:t>
      </w:r>
      <w:r w:rsidRPr="00C84E16">
        <w:rPr>
          <w:rFonts w:ascii="Times New Roman" w:eastAsia="標楷體" w:hAnsi="Times New Roman"/>
          <w:sz w:val="28"/>
          <w:szCs w:val="28"/>
        </w:rPr>
        <w:t>月</w:t>
      </w:r>
      <w:r w:rsidRPr="00C84E16">
        <w:rPr>
          <w:rFonts w:ascii="Times New Roman" w:eastAsia="標楷體" w:hAnsi="Times New Roman"/>
          <w:sz w:val="28"/>
          <w:szCs w:val="28"/>
        </w:rPr>
        <w:t>31</w:t>
      </w:r>
      <w:r w:rsidRPr="00C84E16">
        <w:rPr>
          <w:rFonts w:ascii="Times New Roman" w:eastAsia="標楷體" w:hAnsi="Times New Roman"/>
          <w:sz w:val="28"/>
          <w:szCs w:val="28"/>
        </w:rPr>
        <w:t>日</w:t>
      </w:r>
    </w:p>
    <w:p w:rsidR="00591D64" w:rsidRPr="00C84E16" w:rsidRDefault="00591D64" w:rsidP="006A565E">
      <w:pPr>
        <w:pStyle w:val="ab"/>
        <w:numPr>
          <w:ilvl w:val="0"/>
          <w:numId w:val="50"/>
        </w:numPr>
        <w:spacing w:beforeLines="50" w:before="180" w:line="480" w:lineRule="exact"/>
        <w:ind w:leftChars="0" w:left="993" w:hanging="284"/>
        <w:rPr>
          <w:rFonts w:ascii="Times New Roman" w:eastAsia="標楷體" w:hAnsi="Times New Roman"/>
          <w:sz w:val="28"/>
          <w:szCs w:val="28"/>
        </w:rPr>
      </w:pPr>
      <w:r w:rsidRPr="00C84E16">
        <w:rPr>
          <w:rFonts w:ascii="Times New Roman" w:eastAsia="標楷體" w:hAnsi="Times New Roman"/>
          <w:sz w:val="28"/>
          <w:szCs w:val="28"/>
        </w:rPr>
        <w:t>計畫總金額：</w:t>
      </w:r>
      <w:r w:rsidRPr="00C84E16">
        <w:rPr>
          <w:rFonts w:ascii="Times New Roman" w:eastAsia="標楷體" w:hAnsi="Times New Roman"/>
          <w:sz w:val="28"/>
          <w:szCs w:val="28"/>
        </w:rPr>
        <w:t>1,000</w:t>
      </w:r>
      <w:r w:rsidRPr="00C84E16">
        <w:rPr>
          <w:rFonts w:ascii="Times New Roman" w:eastAsia="標楷體" w:hAnsi="Times New Roman"/>
          <w:sz w:val="28"/>
          <w:szCs w:val="28"/>
        </w:rPr>
        <w:t>萬美元，台方出</w:t>
      </w:r>
      <w:r w:rsidRPr="00C84E16">
        <w:rPr>
          <w:rFonts w:ascii="Times New Roman" w:eastAsia="標楷體" w:hAnsi="Times New Roman"/>
          <w:sz w:val="28"/>
          <w:szCs w:val="28"/>
        </w:rPr>
        <w:t>900</w:t>
      </w:r>
      <w:r w:rsidRPr="00C84E16">
        <w:rPr>
          <w:rFonts w:ascii="Times New Roman" w:eastAsia="標楷體" w:hAnsi="Times New Roman"/>
          <w:sz w:val="28"/>
          <w:szCs w:val="28"/>
        </w:rPr>
        <w:t>萬美元提供計畫主要活動，海方提供</w:t>
      </w:r>
      <w:r w:rsidRPr="00C84E16">
        <w:rPr>
          <w:rFonts w:ascii="Times New Roman" w:eastAsia="標楷體" w:hAnsi="Times New Roman"/>
          <w:sz w:val="28"/>
          <w:szCs w:val="28"/>
        </w:rPr>
        <w:t>100</w:t>
      </w:r>
      <w:r w:rsidRPr="00C84E16">
        <w:rPr>
          <w:rFonts w:ascii="Times New Roman" w:eastAsia="標楷體" w:hAnsi="Times New Roman"/>
          <w:sz w:val="28"/>
          <w:szCs w:val="28"/>
        </w:rPr>
        <w:t>萬美元以確保參與本計畫之海方公務人員薪資，辦公處所以及台方人員之住宿。</w:t>
      </w:r>
    </w:p>
    <w:p w:rsidR="00686D61" w:rsidRPr="00C84E16" w:rsidRDefault="00591D64" w:rsidP="006A565E">
      <w:pPr>
        <w:pStyle w:val="ab"/>
        <w:numPr>
          <w:ilvl w:val="0"/>
          <w:numId w:val="50"/>
        </w:numPr>
        <w:spacing w:beforeLines="50" w:before="180" w:line="480" w:lineRule="exact"/>
        <w:ind w:leftChars="0" w:left="993" w:hanging="284"/>
        <w:rPr>
          <w:rFonts w:ascii="Times New Roman" w:eastAsia="標楷體" w:hAnsi="Times New Roman"/>
          <w:sz w:val="28"/>
          <w:szCs w:val="28"/>
        </w:rPr>
      </w:pPr>
      <w:r w:rsidRPr="00C84E16">
        <w:rPr>
          <w:rFonts w:ascii="Times New Roman" w:eastAsia="標楷體" w:hAnsi="Times New Roman"/>
          <w:sz w:val="28"/>
          <w:szCs w:val="28"/>
        </w:rPr>
        <w:t>台方經費預定</w:t>
      </w:r>
      <w:r w:rsidR="00D01635" w:rsidRPr="00C84E16">
        <w:rPr>
          <w:rFonts w:ascii="Times New Roman" w:eastAsia="標楷體" w:hAnsi="Times New Roman"/>
          <w:sz w:val="28"/>
          <w:szCs w:val="28"/>
        </w:rPr>
        <w:t>撥款進度</w:t>
      </w:r>
      <w:r w:rsidRPr="00C84E16">
        <w:rPr>
          <w:rFonts w:ascii="Times New Roman" w:eastAsia="標楷體" w:hAnsi="Times New Roman"/>
          <w:sz w:val="28"/>
          <w:szCs w:val="28"/>
        </w:rPr>
        <w:t>於</w:t>
      </w:r>
      <w:r w:rsidRPr="00C84E16">
        <w:rPr>
          <w:rFonts w:ascii="Times New Roman" w:eastAsia="標楷體" w:hAnsi="Times New Roman"/>
          <w:sz w:val="28"/>
          <w:szCs w:val="28"/>
        </w:rPr>
        <w:t>2014</w:t>
      </w:r>
      <w:r w:rsidR="00D01635" w:rsidRPr="00C84E16">
        <w:rPr>
          <w:rFonts w:ascii="Times New Roman" w:eastAsia="標楷體" w:hAnsi="Times New Roman"/>
          <w:sz w:val="28"/>
          <w:szCs w:val="28"/>
        </w:rPr>
        <w:t>年開始，</w:t>
      </w:r>
      <w:r w:rsidRPr="00C84E16">
        <w:rPr>
          <w:rFonts w:ascii="Times New Roman" w:eastAsia="標楷體" w:hAnsi="Times New Roman"/>
          <w:sz w:val="28"/>
          <w:szCs w:val="28"/>
        </w:rPr>
        <w:t>分年度</w:t>
      </w:r>
      <w:r w:rsidR="00D01635" w:rsidRPr="00C84E16">
        <w:rPr>
          <w:rFonts w:ascii="Times New Roman" w:eastAsia="標楷體" w:hAnsi="Times New Roman"/>
          <w:sz w:val="28"/>
          <w:szCs w:val="28"/>
        </w:rPr>
        <w:t>分別為</w:t>
      </w:r>
      <w:proofErr w:type="gramStart"/>
      <w:r w:rsidRPr="00C84E16">
        <w:rPr>
          <w:rFonts w:ascii="Times New Roman" w:eastAsia="標楷體" w:hAnsi="Times New Roman"/>
          <w:sz w:val="28"/>
          <w:szCs w:val="28"/>
        </w:rPr>
        <w:t>為</w:t>
      </w:r>
      <w:proofErr w:type="gramEnd"/>
      <w:r w:rsidRPr="00C84E16">
        <w:rPr>
          <w:rFonts w:ascii="Times New Roman" w:eastAsia="標楷體" w:hAnsi="Times New Roman"/>
          <w:sz w:val="28"/>
          <w:szCs w:val="28"/>
        </w:rPr>
        <w:t>150</w:t>
      </w:r>
      <w:r w:rsidRPr="00C84E16">
        <w:rPr>
          <w:rFonts w:ascii="Times New Roman" w:eastAsia="標楷體" w:hAnsi="Times New Roman"/>
          <w:sz w:val="28"/>
          <w:szCs w:val="28"/>
        </w:rPr>
        <w:t>萬、</w:t>
      </w:r>
      <w:r w:rsidRPr="00C84E16">
        <w:rPr>
          <w:rFonts w:ascii="Times New Roman" w:eastAsia="標楷體" w:hAnsi="Times New Roman"/>
          <w:sz w:val="28"/>
          <w:szCs w:val="28"/>
        </w:rPr>
        <w:t>200</w:t>
      </w:r>
      <w:r w:rsidRPr="00C84E16">
        <w:rPr>
          <w:rFonts w:ascii="Times New Roman" w:eastAsia="標楷體" w:hAnsi="Times New Roman"/>
          <w:sz w:val="28"/>
          <w:szCs w:val="28"/>
        </w:rPr>
        <w:t>萬、</w:t>
      </w:r>
      <w:r w:rsidRPr="00C84E16">
        <w:rPr>
          <w:rFonts w:ascii="Times New Roman" w:eastAsia="標楷體" w:hAnsi="Times New Roman"/>
          <w:sz w:val="28"/>
          <w:szCs w:val="28"/>
        </w:rPr>
        <w:t>200</w:t>
      </w:r>
      <w:r w:rsidRPr="00C84E16">
        <w:rPr>
          <w:rFonts w:ascii="Times New Roman" w:eastAsia="標楷體" w:hAnsi="Times New Roman"/>
          <w:sz w:val="28"/>
          <w:szCs w:val="28"/>
        </w:rPr>
        <w:t>萬、</w:t>
      </w:r>
      <w:r w:rsidRPr="00C84E16">
        <w:rPr>
          <w:rFonts w:ascii="Times New Roman" w:eastAsia="標楷體" w:hAnsi="Times New Roman"/>
          <w:sz w:val="28"/>
          <w:szCs w:val="28"/>
        </w:rPr>
        <w:t>200</w:t>
      </w:r>
      <w:r w:rsidRPr="00C84E16">
        <w:rPr>
          <w:rFonts w:ascii="Times New Roman" w:eastAsia="標楷體" w:hAnsi="Times New Roman"/>
          <w:sz w:val="28"/>
          <w:szCs w:val="28"/>
        </w:rPr>
        <w:t>萬、</w:t>
      </w:r>
      <w:r w:rsidRPr="00C84E16">
        <w:rPr>
          <w:rFonts w:ascii="Times New Roman" w:eastAsia="標楷體" w:hAnsi="Times New Roman"/>
          <w:sz w:val="28"/>
          <w:szCs w:val="28"/>
        </w:rPr>
        <w:t>150</w:t>
      </w:r>
      <w:r w:rsidRPr="00C84E16">
        <w:rPr>
          <w:rFonts w:ascii="Times New Roman" w:eastAsia="標楷體" w:hAnsi="Times New Roman"/>
          <w:sz w:val="28"/>
          <w:szCs w:val="28"/>
        </w:rPr>
        <w:t>萬美元，上述金額包含台方人事派遣費用，每年約</w:t>
      </w:r>
      <w:r w:rsidRPr="00C84E16">
        <w:rPr>
          <w:rFonts w:ascii="Times New Roman" w:eastAsia="標楷體" w:hAnsi="Times New Roman"/>
          <w:sz w:val="28"/>
          <w:szCs w:val="28"/>
        </w:rPr>
        <w:t>50</w:t>
      </w:r>
      <w:r w:rsidRPr="00C84E16">
        <w:rPr>
          <w:rFonts w:ascii="Times New Roman" w:eastAsia="標楷體" w:hAnsi="Times New Roman"/>
          <w:sz w:val="28"/>
          <w:szCs w:val="28"/>
        </w:rPr>
        <w:t>萬美元。</w:t>
      </w:r>
    </w:p>
    <w:p w:rsidR="00591D64" w:rsidRPr="00C84E16" w:rsidRDefault="00591D64" w:rsidP="006A565E">
      <w:pPr>
        <w:pStyle w:val="ab"/>
        <w:numPr>
          <w:ilvl w:val="0"/>
          <w:numId w:val="50"/>
        </w:numPr>
        <w:spacing w:beforeLines="50" w:before="180" w:line="480" w:lineRule="exact"/>
        <w:ind w:leftChars="0" w:left="993" w:hanging="284"/>
        <w:rPr>
          <w:rFonts w:ascii="Times New Roman" w:eastAsia="標楷體" w:hAnsi="Times New Roman"/>
          <w:sz w:val="28"/>
          <w:szCs w:val="28"/>
        </w:rPr>
      </w:pPr>
      <w:r w:rsidRPr="00C84E16">
        <w:rPr>
          <w:rFonts w:ascii="Times New Roman" w:eastAsia="標楷體" w:hAnsi="Times New Roman"/>
          <w:sz w:val="28"/>
          <w:szCs w:val="28"/>
        </w:rPr>
        <w:t>台海雙方共同執行計畫，雙方各派計畫協調人一名，設立</w:t>
      </w:r>
      <w:r w:rsidR="00D01635" w:rsidRPr="00C84E16">
        <w:rPr>
          <w:rFonts w:ascii="Times New Roman" w:eastAsia="標楷體" w:hAnsi="Times New Roman"/>
          <w:sz w:val="28"/>
          <w:szCs w:val="28"/>
        </w:rPr>
        <w:t>計畫</w:t>
      </w:r>
      <w:r w:rsidRPr="00C84E16">
        <w:rPr>
          <w:rFonts w:ascii="Times New Roman" w:eastAsia="標楷體" w:hAnsi="Times New Roman"/>
          <w:sz w:val="28"/>
          <w:szCs w:val="28"/>
        </w:rPr>
        <w:t>共同帳號，共同管理該合作計畫，</w:t>
      </w:r>
      <w:r w:rsidR="00D01635" w:rsidRPr="00C84E16">
        <w:rPr>
          <w:rFonts w:ascii="Times New Roman" w:eastAsia="標楷體" w:hAnsi="Times New Roman"/>
          <w:sz w:val="28"/>
          <w:szCs w:val="28"/>
        </w:rPr>
        <w:t>經費</w:t>
      </w:r>
      <w:r w:rsidRPr="00C84E16">
        <w:rPr>
          <w:rFonts w:ascii="Times New Roman" w:eastAsia="標楷體" w:hAnsi="Times New Roman"/>
          <w:sz w:val="28"/>
          <w:szCs w:val="28"/>
        </w:rPr>
        <w:t>共管部分不包含台方人事費用。</w:t>
      </w:r>
    </w:p>
    <w:p w:rsidR="00591D64" w:rsidRPr="00C84E16" w:rsidRDefault="00591D64" w:rsidP="006A565E">
      <w:pPr>
        <w:pStyle w:val="ab"/>
        <w:numPr>
          <w:ilvl w:val="0"/>
          <w:numId w:val="50"/>
        </w:numPr>
        <w:spacing w:beforeLines="50" w:before="180" w:line="480" w:lineRule="exact"/>
        <w:ind w:leftChars="0" w:left="993" w:hanging="284"/>
        <w:rPr>
          <w:rFonts w:ascii="Times New Roman" w:eastAsia="標楷體" w:hAnsi="Times New Roman"/>
          <w:sz w:val="28"/>
          <w:szCs w:val="28"/>
        </w:rPr>
      </w:pPr>
      <w:r w:rsidRPr="00C84E16">
        <w:rPr>
          <w:rFonts w:ascii="Times New Roman" w:eastAsia="標楷體" w:hAnsi="Times New Roman"/>
          <w:sz w:val="28"/>
          <w:szCs w:val="28"/>
        </w:rPr>
        <w:t>計畫執行五年</w:t>
      </w:r>
      <w:proofErr w:type="gramStart"/>
      <w:r w:rsidRPr="00C84E16">
        <w:rPr>
          <w:rFonts w:ascii="Times New Roman" w:eastAsia="標楷體" w:hAnsi="Times New Roman"/>
          <w:sz w:val="28"/>
          <w:szCs w:val="28"/>
        </w:rPr>
        <w:t>期間，</w:t>
      </w:r>
      <w:proofErr w:type="gramEnd"/>
      <w:r w:rsidRPr="00C84E16">
        <w:rPr>
          <w:rFonts w:ascii="Times New Roman" w:eastAsia="標楷體" w:hAnsi="Times New Roman"/>
          <w:sz w:val="28"/>
          <w:szCs w:val="28"/>
        </w:rPr>
        <w:t>每年一月起海地農業部可向我國駐海地大使館申請</w:t>
      </w:r>
      <w:r w:rsidR="00E378D7">
        <w:rPr>
          <w:rFonts w:ascii="Times New Roman" w:eastAsia="標楷體" w:hAnsi="Times New Roman"/>
          <w:sz w:val="28"/>
          <w:szCs w:val="28"/>
        </w:rPr>
        <w:t>撥</w:t>
      </w:r>
      <w:r w:rsidRPr="00C84E16">
        <w:rPr>
          <w:rFonts w:ascii="Times New Roman" w:eastAsia="標楷體" w:hAnsi="Times New Roman"/>
          <w:sz w:val="28"/>
          <w:szCs w:val="28"/>
        </w:rPr>
        <w:t>款，大使館報外交部核准後</w:t>
      </w:r>
      <w:r w:rsidR="00E378D7">
        <w:rPr>
          <w:rFonts w:ascii="Times New Roman" w:eastAsia="標楷體" w:hAnsi="Times New Roman"/>
          <w:sz w:val="28"/>
          <w:szCs w:val="28"/>
        </w:rPr>
        <w:t>撥</w:t>
      </w:r>
      <w:r w:rsidR="009923C7" w:rsidRPr="00C84E16">
        <w:rPr>
          <w:rFonts w:ascii="Times New Roman" w:eastAsia="標楷體" w:hAnsi="Times New Roman"/>
          <w:sz w:val="28"/>
          <w:szCs w:val="28"/>
        </w:rPr>
        <w:t>款雙方共管帳戶。本計畫每三</w:t>
      </w:r>
      <w:proofErr w:type="gramStart"/>
      <w:r w:rsidR="009923C7" w:rsidRPr="00C84E16">
        <w:rPr>
          <w:rFonts w:ascii="Times New Roman" w:eastAsia="標楷體" w:hAnsi="Times New Roman"/>
          <w:sz w:val="28"/>
          <w:szCs w:val="28"/>
        </w:rPr>
        <w:t>個</w:t>
      </w:r>
      <w:proofErr w:type="gramEnd"/>
      <w:r w:rsidR="009923C7" w:rsidRPr="00C84E16">
        <w:rPr>
          <w:rFonts w:ascii="Times New Roman" w:eastAsia="標楷體" w:hAnsi="Times New Roman"/>
          <w:sz w:val="28"/>
          <w:szCs w:val="28"/>
        </w:rPr>
        <w:t>月對海方政府以及大使館繳交工作報告及財務報告。</w:t>
      </w:r>
    </w:p>
    <w:p w:rsidR="009923C7" w:rsidRPr="00C84E16" w:rsidRDefault="009923C7" w:rsidP="006A565E">
      <w:pPr>
        <w:pStyle w:val="ab"/>
        <w:numPr>
          <w:ilvl w:val="0"/>
          <w:numId w:val="50"/>
        </w:numPr>
        <w:spacing w:beforeLines="50" w:before="180" w:line="480" w:lineRule="exact"/>
        <w:ind w:leftChars="0" w:left="993" w:hanging="284"/>
        <w:rPr>
          <w:rFonts w:ascii="Times New Roman" w:eastAsia="標楷體" w:hAnsi="Times New Roman"/>
          <w:sz w:val="28"/>
          <w:szCs w:val="28"/>
        </w:rPr>
      </w:pPr>
      <w:r w:rsidRPr="00C84E16">
        <w:rPr>
          <w:rFonts w:ascii="Times New Roman" w:eastAsia="標楷體" w:hAnsi="Times New Roman"/>
          <w:sz w:val="28"/>
          <w:szCs w:val="28"/>
        </w:rPr>
        <w:t>ODVA</w:t>
      </w:r>
      <w:r w:rsidRPr="00C84E16">
        <w:rPr>
          <w:rFonts w:ascii="Times New Roman" w:eastAsia="標楷體" w:hAnsi="Times New Roman"/>
          <w:sz w:val="28"/>
          <w:szCs w:val="28"/>
        </w:rPr>
        <w:t>提供</w:t>
      </w:r>
      <w:r w:rsidRPr="00C84E16">
        <w:rPr>
          <w:rFonts w:ascii="Times New Roman" w:eastAsia="標楷體" w:hAnsi="Times New Roman"/>
          <w:sz w:val="28"/>
          <w:szCs w:val="28"/>
        </w:rPr>
        <w:t>PonSonde</w:t>
      </w:r>
      <w:r w:rsidRPr="00C84E16">
        <w:rPr>
          <w:rFonts w:ascii="Times New Roman" w:eastAsia="標楷體" w:hAnsi="Times New Roman"/>
          <w:sz w:val="28"/>
          <w:szCs w:val="28"/>
        </w:rPr>
        <w:t>住辦園區供計畫使用</w:t>
      </w:r>
    </w:p>
    <w:p w:rsidR="00933FFD" w:rsidRPr="00C84E16" w:rsidRDefault="009923C7" w:rsidP="006A565E">
      <w:pPr>
        <w:pStyle w:val="ab"/>
        <w:numPr>
          <w:ilvl w:val="0"/>
          <w:numId w:val="50"/>
        </w:numPr>
        <w:spacing w:beforeLines="50" w:before="180" w:line="480" w:lineRule="exact"/>
        <w:ind w:leftChars="0" w:left="993" w:hanging="284"/>
        <w:rPr>
          <w:rFonts w:ascii="Times New Roman" w:eastAsia="標楷體" w:hAnsi="Times New Roman"/>
          <w:sz w:val="28"/>
          <w:szCs w:val="28"/>
        </w:rPr>
      </w:pPr>
      <w:r w:rsidRPr="00C84E16">
        <w:rPr>
          <w:rFonts w:ascii="Times New Roman" w:eastAsia="標楷體" w:hAnsi="Times New Roman"/>
          <w:sz w:val="28"/>
          <w:szCs w:val="28"/>
        </w:rPr>
        <w:t>其他兩國</w:t>
      </w:r>
      <w:proofErr w:type="gramStart"/>
      <w:r w:rsidRPr="00C84E16">
        <w:rPr>
          <w:rFonts w:ascii="Times New Roman" w:eastAsia="標楷體" w:hAnsi="Times New Roman"/>
          <w:sz w:val="28"/>
          <w:szCs w:val="28"/>
        </w:rPr>
        <w:t>協定常列之</w:t>
      </w:r>
      <w:proofErr w:type="gramEnd"/>
      <w:r w:rsidRPr="00C84E16">
        <w:rPr>
          <w:rFonts w:ascii="Times New Roman" w:eastAsia="標楷體" w:hAnsi="Times New Roman"/>
          <w:sz w:val="28"/>
          <w:szCs w:val="28"/>
        </w:rPr>
        <w:t>一般性條款。</w:t>
      </w:r>
    </w:p>
    <w:p w:rsidR="00C1103C" w:rsidRDefault="00C1103C" w:rsidP="006A565E">
      <w:pPr>
        <w:spacing w:beforeLines="50" w:before="180" w:line="480" w:lineRule="exact"/>
        <w:rPr>
          <w:rFonts w:ascii="Times New Roman" w:eastAsia="標楷體" w:hAnsi="Times New Roman" w:hint="eastAsia"/>
          <w:b/>
          <w:sz w:val="28"/>
          <w:szCs w:val="28"/>
        </w:rPr>
      </w:pPr>
    </w:p>
    <w:p w:rsidR="0014460E" w:rsidRPr="00C84E16" w:rsidRDefault="00933FFD" w:rsidP="006A565E">
      <w:pPr>
        <w:spacing w:beforeLines="50" w:before="180" w:line="480" w:lineRule="exact"/>
        <w:rPr>
          <w:rFonts w:ascii="Times New Roman" w:eastAsia="標楷體" w:hAnsi="Times New Roman"/>
          <w:b/>
          <w:sz w:val="28"/>
          <w:szCs w:val="28"/>
        </w:rPr>
      </w:pPr>
      <w:proofErr w:type="gramStart"/>
      <w:r w:rsidRPr="00C84E16">
        <w:rPr>
          <w:rFonts w:ascii="Times New Roman" w:eastAsia="標楷體" w:hAnsi="Times New Roman"/>
          <w:b/>
          <w:sz w:val="28"/>
          <w:szCs w:val="28"/>
        </w:rPr>
        <w:lastRenderedPageBreak/>
        <w:t>柒</w:t>
      </w:r>
      <w:proofErr w:type="gramEnd"/>
      <w:r w:rsidR="0014460E" w:rsidRPr="00C84E16">
        <w:rPr>
          <w:rFonts w:ascii="Times New Roman" w:eastAsia="標楷體" w:hAnsi="Times New Roman"/>
          <w:b/>
          <w:sz w:val="28"/>
          <w:szCs w:val="28"/>
        </w:rPr>
        <w:t>、致謝</w:t>
      </w:r>
    </w:p>
    <w:p w:rsidR="006973EC" w:rsidRPr="00C84E16" w:rsidRDefault="006973EC" w:rsidP="006A565E">
      <w:pPr>
        <w:pStyle w:val="ab"/>
        <w:spacing w:beforeLines="50" w:before="180" w:line="480" w:lineRule="exact"/>
        <w:ind w:leftChars="0" w:left="0" w:firstLineChars="192" w:firstLine="538"/>
        <w:jc w:val="both"/>
        <w:rPr>
          <w:rFonts w:ascii="Times New Roman" w:eastAsia="標楷體" w:hAnsi="Times New Roman"/>
          <w:sz w:val="28"/>
          <w:szCs w:val="28"/>
        </w:rPr>
      </w:pPr>
      <w:r w:rsidRPr="00C84E16">
        <w:rPr>
          <w:rFonts w:ascii="Times New Roman" w:eastAsia="標楷體" w:hAnsi="Times New Roman"/>
          <w:sz w:val="28"/>
          <w:szCs w:val="28"/>
        </w:rPr>
        <w:t>本次赴海地期間承蒙駐海地大使館劉大使邦</w:t>
      </w:r>
      <w:r w:rsidR="0014172A" w:rsidRPr="00C84E16">
        <w:rPr>
          <w:rFonts w:ascii="Times New Roman" w:eastAsia="標楷體" w:hAnsi="Times New Roman"/>
          <w:sz w:val="28"/>
          <w:szCs w:val="28"/>
        </w:rPr>
        <w:t>治</w:t>
      </w:r>
      <w:r w:rsidRPr="00C84E16">
        <w:rPr>
          <w:rFonts w:ascii="Times New Roman" w:eastAsia="標楷體" w:hAnsi="Times New Roman"/>
          <w:sz w:val="28"/>
          <w:szCs w:val="28"/>
        </w:rPr>
        <w:t>、</w:t>
      </w:r>
      <w:r w:rsidR="00D01635" w:rsidRPr="00C84E16">
        <w:rPr>
          <w:rFonts w:ascii="Times New Roman" w:eastAsia="標楷體" w:hAnsi="Times New Roman"/>
          <w:sz w:val="28"/>
          <w:szCs w:val="28"/>
        </w:rPr>
        <w:t>顏</w:t>
      </w:r>
      <w:r w:rsidR="00B85689" w:rsidRPr="00C84E16">
        <w:rPr>
          <w:rFonts w:ascii="Times New Roman" w:eastAsia="標楷體" w:hAnsi="Times New Roman"/>
          <w:sz w:val="28"/>
          <w:szCs w:val="28"/>
        </w:rPr>
        <w:t>參事</w:t>
      </w:r>
      <w:r w:rsidR="00D01635" w:rsidRPr="00C84E16">
        <w:rPr>
          <w:rFonts w:ascii="Times New Roman" w:eastAsia="標楷體" w:hAnsi="Times New Roman"/>
          <w:sz w:val="28"/>
          <w:szCs w:val="28"/>
        </w:rPr>
        <w:t>嘉良</w:t>
      </w:r>
      <w:r w:rsidR="00B85689" w:rsidRPr="00C84E16">
        <w:rPr>
          <w:rFonts w:ascii="Times New Roman" w:eastAsia="標楷體" w:hAnsi="Times New Roman"/>
          <w:sz w:val="28"/>
          <w:szCs w:val="28"/>
        </w:rPr>
        <w:t>、</w:t>
      </w:r>
      <w:r w:rsidRPr="00C84E16">
        <w:rPr>
          <w:rFonts w:ascii="Times New Roman" w:eastAsia="標楷體" w:hAnsi="Times New Roman"/>
          <w:sz w:val="28"/>
          <w:szCs w:val="28"/>
        </w:rPr>
        <w:t>黃</w:t>
      </w:r>
      <w:r w:rsidR="0014172A" w:rsidRPr="00C84E16">
        <w:rPr>
          <w:rFonts w:ascii="Times New Roman" w:eastAsia="標楷體" w:hAnsi="Times New Roman"/>
          <w:sz w:val="28"/>
          <w:szCs w:val="28"/>
        </w:rPr>
        <w:t>一等</w:t>
      </w:r>
      <w:r w:rsidRPr="00C84E16">
        <w:rPr>
          <w:rFonts w:ascii="Times New Roman" w:eastAsia="標楷體" w:hAnsi="Times New Roman"/>
          <w:sz w:val="28"/>
          <w:szCs w:val="28"/>
        </w:rPr>
        <w:t>秘書上益及</w:t>
      </w:r>
      <w:r w:rsidR="00D01635" w:rsidRPr="00C84E16">
        <w:rPr>
          <w:rFonts w:ascii="Times New Roman" w:eastAsia="標楷體" w:hAnsi="Times New Roman"/>
          <w:sz w:val="28"/>
          <w:szCs w:val="28"/>
        </w:rPr>
        <w:t>中華民國駐</w:t>
      </w:r>
      <w:r w:rsidR="008065D3" w:rsidRPr="00C84E16">
        <w:rPr>
          <w:rFonts w:ascii="Times New Roman" w:eastAsia="標楷體" w:hAnsi="Times New Roman"/>
          <w:sz w:val="28"/>
          <w:szCs w:val="28"/>
        </w:rPr>
        <w:t>海地</w:t>
      </w:r>
      <w:r w:rsidR="00D01635" w:rsidRPr="00C84E16">
        <w:rPr>
          <w:rFonts w:ascii="Times New Roman" w:eastAsia="標楷體" w:hAnsi="Times New Roman"/>
          <w:sz w:val="28"/>
          <w:szCs w:val="28"/>
        </w:rPr>
        <w:t>技術團王</w:t>
      </w:r>
      <w:r w:rsidR="00D01635" w:rsidRPr="00C84E16">
        <w:rPr>
          <w:rFonts w:ascii="Times New Roman" w:eastAsia="標楷體" w:hAnsi="Times New Roman"/>
          <w:bCs/>
          <w:sz w:val="28"/>
          <w:szCs w:val="28"/>
        </w:rPr>
        <w:t>團長增瑞，陳技師炤曄、姚技師福來，蔡技師昀典</w:t>
      </w:r>
      <w:r w:rsidR="0057607E" w:rsidRPr="00C84E16">
        <w:rPr>
          <w:rFonts w:ascii="Times New Roman" w:eastAsia="標楷體" w:hAnsi="Times New Roman"/>
          <w:bCs/>
          <w:sz w:val="28"/>
          <w:szCs w:val="28"/>
        </w:rPr>
        <w:t>、</w:t>
      </w:r>
      <w:r w:rsidR="00D01635" w:rsidRPr="00C84E16">
        <w:rPr>
          <w:rFonts w:ascii="Times New Roman" w:eastAsia="標楷體" w:hAnsi="Times New Roman"/>
          <w:bCs/>
          <w:sz w:val="28"/>
          <w:szCs w:val="28"/>
        </w:rPr>
        <w:t>謝技師鎮安</w:t>
      </w:r>
      <w:r w:rsidR="0057607E" w:rsidRPr="00C84E16">
        <w:rPr>
          <w:rFonts w:ascii="Times New Roman" w:eastAsia="標楷體" w:hAnsi="Times New Roman"/>
          <w:bCs/>
          <w:sz w:val="28"/>
          <w:szCs w:val="28"/>
        </w:rPr>
        <w:t>國合會林計畫經理秀娟</w:t>
      </w:r>
      <w:r w:rsidRPr="00C84E16">
        <w:rPr>
          <w:rFonts w:ascii="Times New Roman" w:eastAsia="標楷體" w:hAnsi="Times New Roman"/>
          <w:sz w:val="28"/>
          <w:szCs w:val="28"/>
        </w:rPr>
        <w:t>協助安排下，方得順利完成此行，</w:t>
      </w:r>
      <w:r w:rsidR="00575AA5" w:rsidRPr="00C84E16">
        <w:rPr>
          <w:rFonts w:ascii="Times New Roman" w:eastAsia="標楷體" w:hAnsi="Times New Roman"/>
          <w:sz w:val="28"/>
          <w:szCs w:val="28"/>
        </w:rPr>
        <w:t>謹</w:t>
      </w:r>
      <w:r w:rsidRPr="00C84E16">
        <w:rPr>
          <w:rFonts w:ascii="Times New Roman" w:eastAsia="標楷體" w:hAnsi="Times New Roman"/>
          <w:sz w:val="28"/>
          <w:szCs w:val="28"/>
        </w:rPr>
        <w:t>在此一併申謝。</w:t>
      </w:r>
    </w:p>
    <w:p w:rsidR="00462246" w:rsidRPr="00C84E16" w:rsidRDefault="00462246" w:rsidP="00585B34">
      <w:pPr>
        <w:snapToGrid w:val="0"/>
        <w:spacing w:line="480" w:lineRule="exact"/>
        <w:jc w:val="center"/>
        <w:rPr>
          <w:rFonts w:ascii="Times New Roman" w:eastAsia="標楷體" w:hAnsi="Times New Roman"/>
        </w:rPr>
      </w:pPr>
    </w:p>
    <w:p w:rsidR="00462246" w:rsidRPr="00C84E16" w:rsidRDefault="00462246" w:rsidP="00585B34">
      <w:pPr>
        <w:snapToGrid w:val="0"/>
        <w:spacing w:line="480" w:lineRule="exact"/>
        <w:jc w:val="center"/>
        <w:rPr>
          <w:rFonts w:ascii="Times New Roman" w:eastAsia="標楷體" w:hAnsi="Times New Roman"/>
        </w:rPr>
      </w:pPr>
    </w:p>
    <w:p w:rsidR="00462246" w:rsidRPr="00C84E16" w:rsidRDefault="00462246" w:rsidP="00585B34">
      <w:pPr>
        <w:snapToGrid w:val="0"/>
        <w:spacing w:line="480" w:lineRule="exact"/>
        <w:jc w:val="center"/>
        <w:rPr>
          <w:rFonts w:ascii="Times New Roman" w:eastAsia="標楷體" w:hAnsi="Times New Roman"/>
        </w:rPr>
      </w:pPr>
    </w:p>
    <w:p w:rsidR="00462246" w:rsidRPr="00C84E16" w:rsidRDefault="00462246" w:rsidP="00585B34">
      <w:pPr>
        <w:snapToGrid w:val="0"/>
        <w:spacing w:line="480" w:lineRule="exact"/>
        <w:jc w:val="center"/>
        <w:rPr>
          <w:rFonts w:ascii="Times New Roman" w:eastAsia="標楷體" w:hAnsi="Times New Roman"/>
        </w:rPr>
      </w:pPr>
    </w:p>
    <w:p w:rsidR="00462246" w:rsidRPr="00C84E16" w:rsidRDefault="00462246" w:rsidP="00585B34">
      <w:pPr>
        <w:snapToGrid w:val="0"/>
        <w:spacing w:line="480" w:lineRule="exact"/>
        <w:jc w:val="center"/>
        <w:rPr>
          <w:rFonts w:ascii="Times New Roman" w:eastAsia="標楷體" w:hAnsi="Times New Roman"/>
        </w:rPr>
      </w:pPr>
    </w:p>
    <w:p w:rsidR="00462246" w:rsidRPr="00C84E16" w:rsidRDefault="00462246" w:rsidP="00585B34">
      <w:pPr>
        <w:snapToGrid w:val="0"/>
        <w:spacing w:line="480" w:lineRule="exact"/>
        <w:jc w:val="center"/>
        <w:rPr>
          <w:rFonts w:ascii="Times New Roman" w:eastAsia="標楷體" w:hAnsi="Times New Roman"/>
        </w:rPr>
      </w:pPr>
    </w:p>
    <w:p w:rsidR="00462246" w:rsidRPr="00C84E16" w:rsidRDefault="00462246" w:rsidP="00585B34">
      <w:pPr>
        <w:snapToGrid w:val="0"/>
        <w:spacing w:line="480" w:lineRule="exact"/>
        <w:jc w:val="center"/>
        <w:rPr>
          <w:rFonts w:ascii="Times New Roman" w:eastAsia="標楷體" w:hAnsi="Times New Roman"/>
        </w:rPr>
      </w:pPr>
    </w:p>
    <w:p w:rsidR="00462246" w:rsidRPr="00C84E16" w:rsidRDefault="00462246" w:rsidP="00585B34">
      <w:pPr>
        <w:snapToGrid w:val="0"/>
        <w:spacing w:line="480" w:lineRule="exact"/>
        <w:jc w:val="center"/>
        <w:rPr>
          <w:rFonts w:ascii="Times New Roman" w:eastAsia="標楷體" w:hAnsi="Times New Roman"/>
        </w:rPr>
      </w:pPr>
    </w:p>
    <w:p w:rsidR="00DF0FDA" w:rsidRPr="00C84E16" w:rsidRDefault="00DF0FDA" w:rsidP="00585B34">
      <w:pPr>
        <w:snapToGrid w:val="0"/>
        <w:spacing w:line="480" w:lineRule="exact"/>
        <w:jc w:val="center"/>
        <w:rPr>
          <w:rFonts w:ascii="Times New Roman" w:eastAsia="標楷體" w:hAnsi="Times New Roman"/>
        </w:rPr>
      </w:pPr>
    </w:p>
    <w:p w:rsidR="00DF0FDA" w:rsidRPr="00C84E16" w:rsidRDefault="00DF0FDA" w:rsidP="00585B34">
      <w:pPr>
        <w:snapToGrid w:val="0"/>
        <w:spacing w:line="480" w:lineRule="exact"/>
        <w:jc w:val="center"/>
        <w:rPr>
          <w:rFonts w:ascii="Times New Roman" w:eastAsia="標楷體" w:hAnsi="Times New Roman"/>
        </w:rPr>
      </w:pPr>
    </w:p>
    <w:p w:rsidR="00DF0FDA" w:rsidRPr="00C84E16" w:rsidRDefault="00DF0FDA" w:rsidP="00585B34">
      <w:pPr>
        <w:snapToGrid w:val="0"/>
        <w:spacing w:line="480" w:lineRule="exact"/>
        <w:jc w:val="center"/>
        <w:rPr>
          <w:rFonts w:ascii="Times New Roman" w:eastAsia="標楷體" w:hAnsi="Times New Roman"/>
        </w:rPr>
      </w:pPr>
    </w:p>
    <w:p w:rsidR="00462246" w:rsidRPr="00C84E16" w:rsidRDefault="00462246" w:rsidP="00585B34">
      <w:pPr>
        <w:snapToGrid w:val="0"/>
        <w:spacing w:line="480" w:lineRule="exact"/>
        <w:jc w:val="center"/>
        <w:rPr>
          <w:rFonts w:ascii="Times New Roman" w:eastAsia="標楷體" w:hAnsi="Times New Roman"/>
        </w:rPr>
      </w:pPr>
    </w:p>
    <w:p w:rsidR="0073515E" w:rsidRPr="00C84E16" w:rsidRDefault="0073515E" w:rsidP="00585B34">
      <w:pPr>
        <w:snapToGrid w:val="0"/>
        <w:spacing w:line="480" w:lineRule="exact"/>
        <w:jc w:val="center"/>
        <w:rPr>
          <w:rFonts w:ascii="Times New Roman" w:eastAsia="標楷體" w:hAnsi="Times New Roman"/>
        </w:rPr>
      </w:pPr>
    </w:p>
    <w:p w:rsidR="0073515E" w:rsidRPr="00C84E16" w:rsidRDefault="0073515E" w:rsidP="00585B34">
      <w:pPr>
        <w:snapToGrid w:val="0"/>
        <w:spacing w:line="480" w:lineRule="exact"/>
        <w:jc w:val="center"/>
        <w:rPr>
          <w:rFonts w:ascii="Times New Roman" w:eastAsia="標楷體" w:hAnsi="Times New Roman"/>
        </w:rPr>
      </w:pPr>
    </w:p>
    <w:p w:rsidR="00462246" w:rsidRPr="00C84E16" w:rsidRDefault="00462246" w:rsidP="00585B34">
      <w:pPr>
        <w:snapToGrid w:val="0"/>
        <w:spacing w:line="480" w:lineRule="exact"/>
        <w:jc w:val="center"/>
        <w:rPr>
          <w:rFonts w:ascii="Times New Roman" w:eastAsia="標楷體" w:hAnsi="Times New Roman"/>
        </w:rPr>
      </w:pPr>
    </w:p>
    <w:p w:rsidR="00462246" w:rsidRPr="00C84E16" w:rsidRDefault="00462246" w:rsidP="00585B34">
      <w:pPr>
        <w:snapToGrid w:val="0"/>
        <w:spacing w:line="480" w:lineRule="exact"/>
        <w:jc w:val="center"/>
        <w:rPr>
          <w:rFonts w:ascii="Times New Roman" w:eastAsia="標楷體" w:hAnsi="Times New Roman"/>
        </w:rPr>
      </w:pPr>
    </w:p>
    <w:p w:rsidR="0073515E" w:rsidRPr="00C84E16" w:rsidRDefault="0073515E" w:rsidP="00585B34">
      <w:pPr>
        <w:snapToGrid w:val="0"/>
        <w:spacing w:line="480" w:lineRule="exact"/>
        <w:jc w:val="center"/>
        <w:rPr>
          <w:rFonts w:ascii="Times New Roman" w:eastAsia="標楷體" w:hAnsi="Times New Roman"/>
          <w:b/>
          <w:sz w:val="44"/>
          <w:szCs w:val="44"/>
        </w:rPr>
      </w:pPr>
    </w:p>
    <w:p w:rsidR="0073515E" w:rsidRPr="00C84E16" w:rsidRDefault="0073515E" w:rsidP="00585B34">
      <w:pPr>
        <w:snapToGrid w:val="0"/>
        <w:spacing w:line="480" w:lineRule="exact"/>
        <w:jc w:val="center"/>
        <w:rPr>
          <w:rFonts w:ascii="Times New Roman" w:eastAsia="標楷體" w:hAnsi="Times New Roman"/>
          <w:b/>
          <w:sz w:val="44"/>
          <w:szCs w:val="44"/>
        </w:rPr>
      </w:pPr>
    </w:p>
    <w:p w:rsidR="0073515E" w:rsidRPr="00C84E16" w:rsidRDefault="0073515E" w:rsidP="00585B34">
      <w:pPr>
        <w:snapToGrid w:val="0"/>
        <w:spacing w:line="480" w:lineRule="exact"/>
        <w:jc w:val="center"/>
        <w:rPr>
          <w:rFonts w:ascii="Times New Roman" w:eastAsia="標楷體" w:hAnsi="Times New Roman"/>
          <w:b/>
          <w:sz w:val="44"/>
          <w:szCs w:val="44"/>
        </w:rPr>
      </w:pPr>
    </w:p>
    <w:p w:rsidR="0073515E" w:rsidRPr="00C84E16" w:rsidRDefault="0073515E" w:rsidP="00585B34">
      <w:pPr>
        <w:snapToGrid w:val="0"/>
        <w:spacing w:line="480" w:lineRule="exact"/>
        <w:jc w:val="center"/>
        <w:rPr>
          <w:rFonts w:ascii="Times New Roman" w:eastAsia="標楷體" w:hAnsi="Times New Roman"/>
          <w:b/>
          <w:sz w:val="44"/>
          <w:szCs w:val="44"/>
        </w:rPr>
      </w:pPr>
    </w:p>
    <w:p w:rsidR="0073515E" w:rsidRPr="00C84E16" w:rsidRDefault="0073515E" w:rsidP="00585B34">
      <w:pPr>
        <w:snapToGrid w:val="0"/>
        <w:spacing w:line="480" w:lineRule="exact"/>
        <w:jc w:val="center"/>
        <w:rPr>
          <w:rFonts w:ascii="Times New Roman" w:eastAsia="標楷體" w:hAnsi="Times New Roman"/>
          <w:b/>
          <w:sz w:val="44"/>
          <w:szCs w:val="44"/>
        </w:rPr>
      </w:pPr>
    </w:p>
    <w:p w:rsidR="0073515E" w:rsidRPr="00C84E16" w:rsidRDefault="0073515E" w:rsidP="00585B34">
      <w:pPr>
        <w:snapToGrid w:val="0"/>
        <w:spacing w:line="480" w:lineRule="exact"/>
        <w:jc w:val="center"/>
        <w:rPr>
          <w:rFonts w:ascii="Times New Roman" w:eastAsia="標楷體" w:hAnsi="Times New Roman"/>
          <w:b/>
          <w:sz w:val="44"/>
          <w:szCs w:val="44"/>
        </w:rPr>
      </w:pPr>
    </w:p>
    <w:p w:rsidR="0073515E" w:rsidRPr="00C84E16" w:rsidRDefault="0073515E" w:rsidP="00585B34">
      <w:pPr>
        <w:snapToGrid w:val="0"/>
        <w:spacing w:line="480" w:lineRule="exact"/>
        <w:jc w:val="center"/>
        <w:rPr>
          <w:rFonts w:ascii="Times New Roman" w:eastAsia="標楷體" w:hAnsi="Times New Roman"/>
          <w:b/>
          <w:sz w:val="44"/>
          <w:szCs w:val="44"/>
        </w:rPr>
      </w:pPr>
    </w:p>
    <w:p w:rsidR="0073515E" w:rsidRPr="00C84E16" w:rsidRDefault="0073515E" w:rsidP="00585B34">
      <w:pPr>
        <w:snapToGrid w:val="0"/>
        <w:spacing w:line="480" w:lineRule="exact"/>
        <w:jc w:val="center"/>
        <w:rPr>
          <w:rFonts w:ascii="Times New Roman" w:eastAsia="標楷體" w:hAnsi="Times New Roman"/>
          <w:b/>
          <w:sz w:val="44"/>
          <w:szCs w:val="44"/>
        </w:rPr>
      </w:pPr>
    </w:p>
    <w:p w:rsidR="0073515E" w:rsidRPr="00C84E16" w:rsidRDefault="0073515E" w:rsidP="00585B34">
      <w:pPr>
        <w:snapToGrid w:val="0"/>
        <w:spacing w:line="480" w:lineRule="exact"/>
        <w:jc w:val="center"/>
        <w:rPr>
          <w:rFonts w:ascii="Times New Roman" w:eastAsia="標楷體" w:hAnsi="Times New Roman"/>
          <w:b/>
          <w:sz w:val="44"/>
          <w:szCs w:val="44"/>
        </w:rPr>
      </w:pPr>
    </w:p>
    <w:p w:rsidR="0073515E" w:rsidRPr="00C84E16" w:rsidRDefault="0073515E" w:rsidP="00585B34">
      <w:pPr>
        <w:snapToGrid w:val="0"/>
        <w:spacing w:line="480" w:lineRule="exact"/>
        <w:jc w:val="center"/>
        <w:rPr>
          <w:rFonts w:ascii="Times New Roman" w:eastAsia="標楷體" w:hAnsi="Times New Roman"/>
          <w:b/>
          <w:sz w:val="44"/>
          <w:szCs w:val="44"/>
        </w:rPr>
      </w:pPr>
    </w:p>
    <w:p w:rsidR="0073515E" w:rsidRPr="00C84E16" w:rsidRDefault="0073515E" w:rsidP="00585B34">
      <w:pPr>
        <w:snapToGrid w:val="0"/>
        <w:spacing w:line="480" w:lineRule="exact"/>
        <w:jc w:val="center"/>
        <w:rPr>
          <w:rFonts w:ascii="Times New Roman" w:eastAsia="標楷體" w:hAnsi="Times New Roman"/>
          <w:b/>
          <w:sz w:val="44"/>
          <w:szCs w:val="44"/>
        </w:rPr>
      </w:pPr>
    </w:p>
    <w:p w:rsidR="00BA5222" w:rsidRPr="00C84E16" w:rsidRDefault="00BA5222" w:rsidP="00585B34">
      <w:pPr>
        <w:snapToGrid w:val="0"/>
        <w:spacing w:line="480" w:lineRule="exact"/>
        <w:jc w:val="center"/>
        <w:rPr>
          <w:rFonts w:ascii="Times New Roman" w:eastAsia="標楷體" w:hAnsi="Times New Roman"/>
          <w:b/>
          <w:sz w:val="44"/>
          <w:szCs w:val="44"/>
        </w:rPr>
      </w:pPr>
    </w:p>
    <w:p w:rsidR="00BA5222" w:rsidRPr="00C84E16" w:rsidRDefault="00BA5222" w:rsidP="00585B34">
      <w:pPr>
        <w:snapToGrid w:val="0"/>
        <w:spacing w:line="480" w:lineRule="exact"/>
        <w:jc w:val="center"/>
        <w:rPr>
          <w:rFonts w:ascii="Times New Roman" w:eastAsia="標楷體" w:hAnsi="Times New Roman"/>
          <w:b/>
          <w:sz w:val="44"/>
          <w:szCs w:val="44"/>
        </w:rPr>
      </w:pPr>
    </w:p>
    <w:p w:rsidR="00BA5222" w:rsidRPr="00C84E16" w:rsidRDefault="00BA5222" w:rsidP="00585B34">
      <w:pPr>
        <w:snapToGrid w:val="0"/>
        <w:spacing w:line="480" w:lineRule="exact"/>
        <w:jc w:val="center"/>
        <w:rPr>
          <w:rFonts w:ascii="Times New Roman" w:eastAsia="標楷體" w:hAnsi="Times New Roman"/>
          <w:b/>
          <w:sz w:val="44"/>
          <w:szCs w:val="44"/>
        </w:rPr>
      </w:pPr>
    </w:p>
    <w:p w:rsidR="00BA5222" w:rsidRPr="00C84E16" w:rsidRDefault="00BA5222" w:rsidP="00585B34">
      <w:pPr>
        <w:snapToGrid w:val="0"/>
        <w:spacing w:line="480" w:lineRule="exact"/>
        <w:jc w:val="center"/>
        <w:rPr>
          <w:rFonts w:ascii="Times New Roman" w:eastAsia="標楷體" w:hAnsi="Times New Roman"/>
          <w:b/>
          <w:sz w:val="44"/>
          <w:szCs w:val="44"/>
        </w:rPr>
      </w:pPr>
    </w:p>
    <w:p w:rsidR="00BA5222" w:rsidRPr="00C84E16" w:rsidRDefault="00BA5222" w:rsidP="00585B34">
      <w:pPr>
        <w:snapToGrid w:val="0"/>
        <w:spacing w:line="480" w:lineRule="exact"/>
        <w:jc w:val="center"/>
        <w:rPr>
          <w:rFonts w:ascii="Times New Roman" w:eastAsia="標楷體" w:hAnsi="Times New Roman"/>
          <w:b/>
          <w:sz w:val="44"/>
          <w:szCs w:val="44"/>
        </w:rPr>
      </w:pPr>
    </w:p>
    <w:p w:rsidR="00BA5222" w:rsidRPr="00C84E16" w:rsidRDefault="00BA5222" w:rsidP="00585B34">
      <w:pPr>
        <w:snapToGrid w:val="0"/>
        <w:spacing w:line="480" w:lineRule="exact"/>
        <w:jc w:val="center"/>
        <w:rPr>
          <w:rFonts w:ascii="Times New Roman" w:eastAsia="標楷體" w:hAnsi="Times New Roman"/>
          <w:b/>
          <w:sz w:val="44"/>
          <w:szCs w:val="44"/>
        </w:rPr>
      </w:pPr>
    </w:p>
    <w:p w:rsidR="00BA5222" w:rsidRPr="00C84E16" w:rsidRDefault="00BA5222" w:rsidP="00585B34">
      <w:pPr>
        <w:snapToGrid w:val="0"/>
        <w:spacing w:line="480" w:lineRule="exact"/>
        <w:jc w:val="center"/>
        <w:rPr>
          <w:rFonts w:ascii="Times New Roman" w:eastAsia="標楷體" w:hAnsi="Times New Roman"/>
          <w:b/>
          <w:sz w:val="44"/>
          <w:szCs w:val="44"/>
        </w:rPr>
      </w:pPr>
    </w:p>
    <w:p w:rsidR="0073515E" w:rsidRPr="00C84E16" w:rsidRDefault="0073515E" w:rsidP="00585B34">
      <w:pPr>
        <w:snapToGrid w:val="0"/>
        <w:spacing w:line="480" w:lineRule="exact"/>
        <w:jc w:val="center"/>
        <w:rPr>
          <w:rFonts w:ascii="Times New Roman" w:eastAsia="標楷體" w:hAnsi="Times New Roman"/>
          <w:b/>
          <w:sz w:val="44"/>
          <w:szCs w:val="44"/>
        </w:rPr>
      </w:pPr>
    </w:p>
    <w:p w:rsidR="0073515E" w:rsidRPr="00C84E16" w:rsidRDefault="0073515E" w:rsidP="00585B34">
      <w:pPr>
        <w:snapToGrid w:val="0"/>
        <w:spacing w:line="480" w:lineRule="exact"/>
        <w:jc w:val="center"/>
        <w:rPr>
          <w:rFonts w:ascii="Times New Roman" w:eastAsia="標楷體" w:hAnsi="Times New Roman"/>
          <w:b/>
          <w:sz w:val="44"/>
          <w:szCs w:val="44"/>
        </w:rPr>
      </w:pPr>
    </w:p>
    <w:p w:rsidR="00462246" w:rsidRPr="00C84E16" w:rsidRDefault="00462246" w:rsidP="00585B34">
      <w:pPr>
        <w:snapToGrid w:val="0"/>
        <w:spacing w:line="480" w:lineRule="exact"/>
        <w:jc w:val="center"/>
        <w:rPr>
          <w:rFonts w:ascii="Times New Roman" w:eastAsia="標楷體" w:hAnsi="Times New Roman"/>
          <w:b/>
          <w:sz w:val="44"/>
          <w:szCs w:val="44"/>
        </w:rPr>
      </w:pPr>
      <w:r w:rsidRPr="00C84E16">
        <w:rPr>
          <w:rFonts w:ascii="Times New Roman" w:eastAsia="標楷體" w:hAnsi="Times New Roman"/>
          <w:b/>
          <w:sz w:val="44"/>
          <w:szCs w:val="44"/>
        </w:rPr>
        <w:t>附件</w:t>
      </w:r>
      <w:r w:rsidR="007B4C0E" w:rsidRPr="00C84E16">
        <w:rPr>
          <w:rFonts w:ascii="Times New Roman" w:eastAsia="標楷體" w:hAnsi="Times New Roman"/>
          <w:b/>
          <w:sz w:val="44"/>
          <w:szCs w:val="44"/>
        </w:rPr>
        <w:t>一</w:t>
      </w:r>
      <w:r w:rsidRPr="00C84E16">
        <w:rPr>
          <w:rFonts w:ascii="Times New Roman" w:eastAsia="標楷體" w:hAnsi="Times New Roman"/>
          <w:b/>
          <w:sz w:val="44"/>
          <w:szCs w:val="44"/>
        </w:rPr>
        <w:t xml:space="preserve">　　專家之返國報告</w:t>
      </w:r>
    </w:p>
    <w:p w:rsidR="00462246" w:rsidRPr="00C84E16" w:rsidRDefault="00462246" w:rsidP="00585B34">
      <w:pPr>
        <w:widowControl/>
        <w:spacing w:line="480" w:lineRule="exact"/>
        <w:rPr>
          <w:rFonts w:ascii="Times New Roman" w:eastAsia="標楷體" w:hAnsi="Times New Roman"/>
          <w:b/>
          <w:sz w:val="44"/>
          <w:szCs w:val="44"/>
        </w:rPr>
      </w:pPr>
      <w:r w:rsidRPr="00C84E16">
        <w:rPr>
          <w:rFonts w:ascii="Times New Roman" w:eastAsia="標楷體" w:hAnsi="Times New Roman"/>
          <w:b/>
          <w:sz w:val="44"/>
          <w:szCs w:val="44"/>
        </w:rPr>
        <w:br w:type="page"/>
      </w:r>
    </w:p>
    <w:p w:rsidR="00462246" w:rsidRPr="00C84E16" w:rsidRDefault="00462246" w:rsidP="00585B34">
      <w:pPr>
        <w:spacing w:line="480" w:lineRule="exact"/>
        <w:rPr>
          <w:rFonts w:ascii="Times New Roman" w:eastAsia="標楷體" w:hAnsi="Times New Roman"/>
          <w:b/>
          <w:sz w:val="40"/>
          <w:szCs w:val="40"/>
        </w:rPr>
      </w:pPr>
      <w:r w:rsidRPr="00C84E16">
        <w:rPr>
          <w:rFonts w:ascii="Times New Roman" w:eastAsia="標楷體" w:hAnsi="Times New Roman"/>
          <w:b/>
          <w:sz w:val="40"/>
          <w:szCs w:val="40"/>
        </w:rPr>
        <w:lastRenderedPageBreak/>
        <w:t>國合會出國考察報告書</w:t>
      </w:r>
    </w:p>
    <w:p w:rsidR="00462246" w:rsidRPr="00C84E16" w:rsidRDefault="00462246" w:rsidP="00585B34">
      <w:pPr>
        <w:spacing w:line="480" w:lineRule="exact"/>
        <w:rPr>
          <w:rFonts w:ascii="Times New Roman" w:eastAsia="標楷體" w:hAnsi="Times New Roman"/>
        </w:rPr>
      </w:pPr>
    </w:p>
    <w:p w:rsidR="00462246" w:rsidRPr="00C84E16" w:rsidRDefault="00462246" w:rsidP="00585B34">
      <w:pPr>
        <w:spacing w:line="480" w:lineRule="exact"/>
        <w:rPr>
          <w:rFonts w:ascii="Times New Roman" w:eastAsia="標楷體" w:hAnsi="Times New Roman"/>
        </w:rPr>
      </w:pPr>
    </w:p>
    <w:p w:rsidR="00462246" w:rsidRPr="00C84E16" w:rsidRDefault="00462246" w:rsidP="00585B34">
      <w:pPr>
        <w:spacing w:line="480" w:lineRule="exact"/>
        <w:rPr>
          <w:rFonts w:ascii="Times New Roman" w:eastAsia="標楷體" w:hAnsi="Times New Roman"/>
        </w:rPr>
      </w:pPr>
    </w:p>
    <w:p w:rsidR="00462246" w:rsidRPr="00C84E16" w:rsidRDefault="00462246" w:rsidP="00585B34">
      <w:pPr>
        <w:spacing w:line="480" w:lineRule="exact"/>
        <w:rPr>
          <w:rFonts w:ascii="Times New Roman" w:eastAsia="標楷體" w:hAnsi="Times New Roman"/>
          <w:sz w:val="52"/>
          <w:szCs w:val="52"/>
        </w:rPr>
      </w:pPr>
    </w:p>
    <w:p w:rsidR="00462246" w:rsidRPr="00C84E16" w:rsidRDefault="00462246" w:rsidP="00585B34">
      <w:pPr>
        <w:spacing w:line="480" w:lineRule="exact"/>
        <w:rPr>
          <w:rFonts w:ascii="Times New Roman" w:eastAsia="標楷體" w:hAnsi="Times New Roman"/>
          <w:sz w:val="52"/>
          <w:szCs w:val="52"/>
        </w:rPr>
      </w:pPr>
    </w:p>
    <w:p w:rsidR="00462246" w:rsidRPr="00C84E16" w:rsidRDefault="00462246" w:rsidP="00585B34">
      <w:pPr>
        <w:spacing w:line="480" w:lineRule="exact"/>
        <w:rPr>
          <w:rFonts w:ascii="Times New Roman" w:eastAsia="標楷體" w:hAnsi="Times New Roman"/>
          <w:sz w:val="52"/>
          <w:szCs w:val="52"/>
        </w:rPr>
      </w:pPr>
    </w:p>
    <w:p w:rsidR="00462246" w:rsidRPr="00C84E16" w:rsidRDefault="00462246" w:rsidP="00585B34">
      <w:pPr>
        <w:spacing w:line="480" w:lineRule="exact"/>
        <w:rPr>
          <w:rFonts w:ascii="Times New Roman" w:eastAsia="標楷體" w:hAnsi="Times New Roman"/>
          <w:sz w:val="52"/>
          <w:szCs w:val="52"/>
        </w:rPr>
      </w:pPr>
    </w:p>
    <w:p w:rsidR="00462246" w:rsidRPr="00C84E16" w:rsidRDefault="00462246" w:rsidP="00585B34">
      <w:pPr>
        <w:spacing w:before="120" w:line="480" w:lineRule="exact"/>
        <w:jc w:val="center"/>
        <w:rPr>
          <w:rFonts w:ascii="Times New Roman" w:eastAsia="標楷體" w:hAnsi="Times New Roman"/>
          <w:b/>
          <w:bCs/>
          <w:kern w:val="1"/>
          <w:sz w:val="52"/>
        </w:rPr>
      </w:pPr>
      <w:proofErr w:type="gramStart"/>
      <w:r w:rsidRPr="00C84E16">
        <w:rPr>
          <w:rFonts w:ascii="Times New Roman" w:eastAsia="標楷體" w:hAnsi="Times New Roman"/>
          <w:b/>
          <w:bCs/>
          <w:kern w:val="1"/>
          <w:sz w:val="52"/>
        </w:rPr>
        <w:t>102</w:t>
      </w:r>
      <w:proofErr w:type="gramEnd"/>
      <w:r w:rsidRPr="00C84E16">
        <w:rPr>
          <w:rFonts w:ascii="Times New Roman" w:eastAsia="標楷體" w:hAnsi="Times New Roman"/>
          <w:b/>
          <w:bCs/>
          <w:kern w:val="1"/>
          <w:sz w:val="52"/>
        </w:rPr>
        <w:t>年度赴海地進行</w:t>
      </w:r>
    </w:p>
    <w:p w:rsidR="00462246" w:rsidRPr="00C84E16" w:rsidRDefault="00462246" w:rsidP="00585B34">
      <w:pPr>
        <w:spacing w:before="120" w:line="480" w:lineRule="exact"/>
        <w:jc w:val="center"/>
        <w:rPr>
          <w:rFonts w:ascii="Times New Roman" w:eastAsia="標楷體" w:hAnsi="Times New Roman"/>
          <w:b/>
          <w:bCs/>
          <w:kern w:val="1"/>
          <w:sz w:val="52"/>
        </w:rPr>
      </w:pPr>
      <w:r w:rsidRPr="00C84E16">
        <w:rPr>
          <w:rFonts w:ascii="Times New Roman" w:eastAsia="標楷體" w:hAnsi="Times New Roman"/>
          <w:b/>
          <w:bCs/>
          <w:kern w:val="1"/>
          <w:sz w:val="52"/>
        </w:rPr>
        <w:t>「海地水稻良種生產計畫」</w:t>
      </w:r>
    </w:p>
    <w:p w:rsidR="00462246" w:rsidRPr="00C84E16" w:rsidRDefault="00462246" w:rsidP="00585B34">
      <w:pPr>
        <w:spacing w:before="120" w:line="480" w:lineRule="exact"/>
        <w:jc w:val="center"/>
        <w:rPr>
          <w:rFonts w:ascii="Times New Roman" w:eastAsia="標楷體" w:hAnsi="Times New Roman"/>
          <w:b/>
          <w:bCs/>
          <w:kern w:val="1"/>
          <w:sz w:val="52"/>
        </w:rPr>
      </w:pPr>
      <w:r w:rsidRPr="00C84E16">
        <w:rPr>
          <w:rFonts w:ascii="Times New Roman" w:eastAsia="標楷體" w:hAnsi="Times New Roman"/>
          <w:b/>
          <w:bCs/>
          <w:kern w:val="1"/>
          <w:sz w:val="52"/>
        </w:rPr>
        <w:t>計畫評估</w:t>
      </w:r>
      <w:r w:rsidR="00A61BE3" w:rsidRPr="00C84E16">
        <w:rPr>
          <w:rFonts w:ascii="Times New Roman" w:eastAsia="標楷體" w:hAnsi="Times New Roman"/>
          <w:b/>
          <w:bCs/>
          <w:kern w:val="1"/>
          <w:sz w:val="52"/>
        </w:rPr>
        <w:t>任務</w:t>
      </w:r>
      <w:r w:rsidRPr="00C84E16">
        <w:rPr>
          <w:rFonts w:ascii="Times New Roman" w:eastAsia="標楷體" w:hAnsi="Times New Roman"/>
          <w:b/>
          <w:bCs/>
          <w:kern w:val="1"/>
          <w:sz w:val="52"/>
        </w:rPr>
        <w:t>返國報告</w:t>
      </w:r>
    </w:p>
    <w:p w:rsidR="00462246" w:rsidRPr="00C84E16" w:rsidRDefault="00462246" w:rsidP="00585B34">
      <w:pPr>
        <w:spacing w:line="480" w:lineRule="exact"/>
        <w:jc w:val="center"/>
        <w:rPr>
          <w:rFonts w:ascii="Times New Roman" w:eastAsia="標楷體" w:hAnsi="Times New Roman"/>
          <w:b/>
          <w:sz w:val="52"/>
          <w:szCs w:val="52"/>
        </w:rPr>
      </w:pPr>
    </w:p>
    <w:p w:rsidR="00462246" w:rsidRPr="00C84E16" w:rsidRDefault="00462246" w:rsidP="00585B34">
      <w:pPr>
        <w:adjustRightInd w:val="0"/>
        <w:snapToGrid w:val="0"/>
        <w:spacing w:line="480" w:lineRule="exact"/>
        <w:jc w:val="center"/>
        <w:rPr>
          <w:rFonts w:ascii="Times New Roman" w:eastAsia="標楷體" w:hAnsi="Times New Roman"/>
          <w:sz w:val="28"/>
          <w:szCs w:val="28"/>
        </w:rPr>
      </w:pPr>
    </w:p>
    <w:p w:rsidR="00462246" w:rsidRPr="00C84E16" w:rsidRDefault="00462246" w:rsidP="00585B34">
      <w:pPr>
        <w:adjustRightInd w:val="0"/>
        <w:snapToGrid w:val="0"/>
        <w:spacing w:line="480" w:lineRule="exact"/>
        <w:jc w:val="center"/>
        <w:rPr>
          <w:rFonts w:ascii="Times New Roman" w:eastAsia="標楷體" w:hAnsi="Times New Roman"/>
          <w:sz w:val="28"/>
          <w:szCs w:val="28"/>
        </w:rPr>
      </w:pPr>
    </w:p>
    <w:p w:rsidR="00462246" w:rsidRPr="00C84E16" w:rsidRDefault="00462246" w:rsidP="00585B34">
      <w:pPr>
        <w:adjustRightInd w:val="0"/>
        <w:snapToGrid w:val="0"/>
        <w:spacing w:line="480" w:lineRule="exact"/>
        <w:jc w:val="center"/>
        <w:rPr>
          <w:rFonts w:ascii="Times New Roman" w:eastAsia="標楷體" w:hAnsi="Times New Roman"/>
          <w:sz w:val="28"/>
          <w:szCs w:val="28"/>
        </w:rPr>
      </w:pPr>
    </w:p>
    <w:p w:rsidR="00462246" w:rsidRPr="00C84E16" w:rsidRDefault="00462246" w:rsidP="00585B34">
      <w:pPr>
        <w:adjustRightInd w:val="0"/>
        <w:snapToGrid w:val="0"/>
        <w:spacing w:line="480" w:lineRule="exact"/>
        <w:jc w:val="center"/>
        <w:rPr>
          <w:rFonts w:ascii="Times New Roman" w:eastAsia="標楷體" w:hAnsi="Times New Roman"/>
          <w:sz w:val="28"/>
          <w:szCs w:val="28"/>
        </w:rPr>
      </w:pPr>
    </w:p>
    <w:p w:rsidR="00A61BE3" w:rsidRPr="00C84E16" w:rsidRDefault="00A61BE3" w:rsidP="00585B34">
      <w:pPr>
        <w:adjustRightInd w:val="0"/>
        <w:snapToGrid w:val="0"/>
        <w:spacing w:line="480" w:lineRule="exact"/>
        <w:jc w:val="center"/>
        <w:rPr>
          <w:rFonts w:ascii="Times New Roman" w:eastAsia="標楷體" w:hAnsi="Times New Roman"/>
          <w:sz w:val="28"/>
          <w:szCs w:val="28"/>
        </w:rPr>
      </w:pPr>
    </w:p>
    <w:p w:rsidR="00462246" w:rsidRPr="00C84E16" w:rsidRDefault="00462246" w:rsidP="00585B34">
      <w:pPr>
        <w:adjustRightInd w:val="0"/>
        <w:snapToGrid w:val="0"/>
        <w:spacing w:line="480" w:lineRule="exact"/>
        <w:jc w:val="center"/>
        <w:rPr>
          <w:rFonts w:ascii="Times New Roman" w:eastAsia="標楷體" w:hAnsi="Times New Roman"/>
          <w:sz w:val="28"/>
          <w:szCs w:val="28"/>
        </w:rPr>
      </w:pPr>
    </w:p>
    <w:p w:rsidR="00462246" w:rsidRPr="00C84E16" w:rsidRDefault="00462246" w:rsidP="00585B34">
      <w:pPr>
        <w:adjustRightInd w:val="0"/>
        <w:snapToGrid w:val="0"/>
        <w:spacing w:line="480" w:lineRule="exact"/>
        <w:jc w:val="center"/>
        <w:rPr>
          <w:rFonts w:ascii="Times New Roman" w:eastAsia="標楷體" w:hAnsi="Times New Roman"/>
          <w:sz w:val="28"/>
          <w:szCs w:val="28"/>
        </w:rPr>
      </w:pPr>
      <w:r w:rsidRPr="00C84E16">
        <w:rPr>
          <w:rFonts w:ascii="Times New Roman" w:eastAsia="標楷體" w:hAnsi="Times New Roman"/>
          <w:sz w:val="28"/>
          <w:szCs w:val="28"/>
        </w:rPr>
        <w:t>報告人：林孟輝</w:t>
      </w:r>
    </w:p>
    <w:p w:rsidR="00462246" w:rsidRPr="00C84E16" w:rsidRDefault="00462246" w:rsidP="00585B34">
      <w:pPr>
        <w:adjustRightInd w:val="0"/>
        <w:snapToGrid w:val="0"/>
        <w:spacing w:line="480" w:lineRule="exact"/>
        <w:ind w:firstLineChars="1542" w:firstLine="4318"/>
        <w:jc w:val="both"/>
        <w:rPr>
          <w:rFonts w:ascii="Times New Roman" w:eastAsia="標楷體" w:hAnsi="Times New Roman"/>
          <w:sz w:val="28"/>
          <w:szCs w:val="28"/>
        </w:rPr>
      </w:pPr>
      <w:r w:rsidRPr="00C84E16">
        <w:rPr>
          <w:rFonts w:ascii="Times New Roman" w:eastAsia="標楷體" w:hAnsi="Times New Roman"/>
          <w:sz w:val="28"/>
          <w:szCs w:val="28"/>
        </w:rPr>
        <w:tab/>
      </w:r>
    </w:p>
    <w:p w:rsidR="00462246" w:rsidRPr="00C84E16" w:rsidRDefault="00462246" w:rsidP="00585B34">
      <w:pPr>
        <w:adjustRightInd w:val="0"/>
        <w:snapToGrid w:val="0"/>
        <w:spacing w:line="480" w:lineRule="exact"/>
        <w:jc w:val="center"/>
        <w:rPr>
          <w:rFonts w:ascii="Times New Roman" w:eastAsia="標楷體" w:hAnsi="Times New Roman"/>
          <w:sz w:val="28"/>
          <w:szCs w:val="28"/>
        </w:rPr>
      </w:pPr>
    </w:p>
    <w:p w:rsidR="00462246" w:rsidRPr="00C84E16" w:rsidRDefault="00462246" w:rsidP="00585B34">
      <w:pPr>
        <w:adjustRightInd w:val="0"/>
        <w:snapToGrid w:val="0"/>
        <w:spacing w:line="480" w:lineRule="exact"/>
        <w:jc w:val="center"/>
        <w:rPr>
          <w:rFonts w:ascii="Times New Roman" w:eastAsia="標楷體" w:hAnsi="Times New Roman"/>
          <w:sz w:val="28"/>
          <w:szCs w:val="28"/>
        </w:rPr>
      </w:pPr>
    </w:p>
    <w:p w:rsidR="00A61BE3" w:rsidRPr="00C84E16" w:rsidRDefault="00A61BE3" w:rsidP="00585B34">
      <w:pPr>
        <w:adjustRightInd w:val="0"/>
        <w:snapToGrid w:val="0"/>
        <w:spacing w:line="480" w:lineRule="exact"/>
        <w:jc w:val="center"/>
        <w:rPr>
          <w:rFonts w:ascii="Times New Roman" w:eastAsia="標楷體" w:hAnsi="Times New Roman"/>
          <w:sz w:val="28"/>
          <w:szCs w:val="28"/>
        </w:rPr>
      </w:pPr>
    </w:p>
    <w:p w:rsidR="00A61BE3" w:rsidRPr="00C84E16" w:rsidRDefault="00A61BE3" w:rsidP="00585B34">
      <w:pPr>
        <w:adjustRightInd w:val="0"/>
        <w:snapToGrid w:val="0"/>
        <w:spacing w:line="480" w:lineRule="exact"/>
        <w:jc w:val="center"/>
        <w:rPr>
          <w:rFonts w:ascii="Times New Roman" w:eastAsia="標楷體" w:hAnsi="Times New Roman"/>
          <w:sz w:val="28"/>
          <w:szCs w:val="28"/>
        </w:rPr>
      </w:pPr>
    </w:p>
    <w:p w:rsidR="00462246" w:rsidRPr="00C84E16" w:rsidRDefault="00462246" w:rsidP="00585B34">
      <w:pPr>
        <w:adjustRightInd w:val="0"/>
        <w:snapToGrid w:val="0"/>
        <w:spacing w:line="480" w:lineRule="exact"/>
        <w:jc w:val="center"/>
        <w:rPr>
          <w:rFonts w:ascii="Times New Roman" w:eastAsia="標楷體" w:hAnsi="Times New Roman"/>
          <w:sz w:val="28"/>
          <w:szCs w:val="28"/>
        </w:rPr>
      </w:pPr>
    </w:p>
    <w:p w:rsidR="00462246" w:rsidRPr="00C84E16" w:rsidRDefault="00462246" w:rsidP="00585B34">
      <w:pPr>
        <w:adjustRightInd w:val="0"/>
        <w:snapToGrid w:val="0"/>
        <w:spacing w:line="480" w:lineRule="exact"/>
        <w:jc w:val="center"/>
        <w:rPr>
          <w:rFonts w:ascii="Times New Roman" w:eastAsia="標楷體" w:hAnsi="Times New Roman"/>
          <w:sz w:val="28"/>
          <w:szCs w:val="28"/>
        </w:rPr>
      </w:pPr>
    </w:p>
    <w:p w:rsidR="00462246" w:rsidRPr="00C84E16" w:rsidRDefault="00462246" w:rsidP="00585B34">
      <w:pPr>
        <w:adjustRightInd w:val="0"/>
        <w:snapToGrid w:val="0"/>
        <w:spacing w:line="480" w:lineRule="exact"/>
        <w:jc w:val="center"/>
        <w:rPr>
          <w:rFonts w:ascii="Times New Roman" w:eastAsia="標楷體" w:hAnsi="Times New Roman"/>
          <w:sz w:val="28"/>
          <w:szCs w:val="28"/>
        </w:rPr>
      </w:pPr>
    </w:p>
    <w:p w:rsidR="00DF0FDA" w:rsidRPr="00C84E16" w:rsidRDefault="00462246" w:rsidP="00585B34">
      <w:pPr>
        <w:adjustRightInd w:val="0"/>
        <w:snapToGrid w:val="0"/>
        <w:spacing w:line="480" w:lineRule="exact"/>
        <w:jc w:val="center"/>
        <w:rPr>
          <w:rFonts w:ascii="Times New Roman" w:eastAsia="標楷體" w:hAnsi="Times New Roman"/>
          <w:sz w:val="28"/>
          <w:szCs w:val="28"/>
        </w:rPr>
      </w:pPr>
      <w:r w:rsidRPr="00C84E16">
        <w:rPr>
          <w:rFonts w:ascii="Times New Roman" w:eastAsia="標楷體" w:hAnsi="Times New Roman"/>
          <w:sz w:val="28"/>
          <w:szCs w:val="28"/>
        </w:rPr>
        <w:t>中華民國</w:t>
      </w:r>
      <w:r w:rsidRPr="00C84E16">
        <w:rPr>
          <w:rFonts w:ascii="Times New Roman" w:eastAsia="標楷體" w:hAnsi="Times New Roman"/>
          <w:sz w:val="28"/>
          <w:szCs w:val="28"/>
        </w:rPr>
        <w:t>102</w:t>
      </w:r>
      <w:r w:rsidRPr="00C84E16">
        <w:rPr>
          <w:rFonts w:ascii="Times New Roman" w:eastAsia="標楷體" w:hAnsi="Times New Roman"/>
          <w:sz w:val="28"/>
          <w:szCs w:val="28"/>
        </w:rPr>
        <w:t>年</w:t>
      </w:r>
      <w:r w:rsidRPr="00C84E16">
        <w:rPr>
          <w:rFonts w:ascii="Times New Roman" w:eastAsia="標楷體" w:hAnsi="Times New Roman"/>
          <w:sz w:val="28"/>
          <w:szCs w:val="28"/>
        </w:rPr>
        <w:t>12</w:t>
      </w:r>
      <w:r w:rsidRPr="00C84E16">
        <w:rPr>
          <w:rFonts w:ascii="Times New Roman" w:eastAsia="標楷體" w:hAnsi="Times New Roman"/>
          <w:sz w:val="28"/>
          <w:szCs w:val="28"/>
        </w:rPr>
        <w:t>月</w:t>
      </w:r>
      <w:r w:rsidRPr="00C84E16">
        <w:rPr>
          <w:rFonts w:ascii="Times New Roman" w:eastAsia="標楷體" w:hAnsi="Times New Roman"/>
          <w:sz w:val="28"/>
          <w:szCs w:val="28"/>
        </w:rPr>
        <w:t>16</w:t>
      </w:r>
      <w:r w:rsidRPr="00C84E16">
        <w:rPr>
          <w:rFonts w:ascii="Times New Roman" w:eastAsia="標楷體" w:hAnsi="Times New Roman"/>
          <w:sz w:val="28"/>
          <w:szCs w:val="28"/>
        </w:rPr>
        <w:t>日</w:t>
      </w:r>
    </w:p>
    <w:p w:rsidR="00C84E16" w:rsidRPr="00C84E16" w:rsidRDefault="00DF0FDA" w:rsidP="00C84E16">
      <w:pPr>
        <w:jc w:val="center"/>
        <w:rPr>
          <w:rFonts w:ascii="Times New Roman" w:eastAsia="標楷體" w:hAnsi="Times New Roman"/>
          <w:b/>
          <w:sz w:val="32"/>
          <w:szCs w:val="32"/>
        </w:rPr>
      </w:pPr>
      <w:r w:rsidRPr="00C84E16">
        <w:rPr>
          <w:rFonts w:ascii="Times New Roman" w:eastAsia="標楷體" w:hAnsi="Times New Roman"/>
          <w:sz w:val="28"/>
          <w:szCs w:val="28"/>
        </w:rPr>
        <w:br w:type="page"/>
      </w:r>
      <w:r w:rsidR="00C84E16" w:rsidRPr="00C84E16">
        <w:rPr>
          <w:rFonts w:ascii="Times New Roman" w:eastAsia="標楷體" w:hAnsi="Times New Roman"/>
          <w:b/>
          <w:sz w:val="32"/>
          <w:szCs w:val="32"/>
        </w:rPr>
        <w:lastRenderedPageBreak/>
        <w:t>摘要</w:t>
      </w:r>
    </w:p>
    <w:p w:rsidR="00C84E16" w:rsidRPr="00C84E16" w:rsidRDefault="00C84E16" w:rsidP="00C84E16">
      <w:pPr>
        <w:spacing w:line="480" w:lineRule="exact"/>
        <w:ind w:left="280" w:hangingChars="100" w:hanging="280"/>
        <w:jc w:val="both"/>
        <w:rPr>
          <w:rFonts w:ascii="Times New Roman" w:eastAsia="標楷體" w:hAnsi="Times New Roman"/>
          <w:sz w:val="28"/>
          <w:szCs w:val="28"/>
        </w:rPr>
      </w:pPr>
      <w:r w:rsidRPr="00C84E16">
        <w:rPr>
          <w:rFonts w:ascii="Times New Roman" w:eastAsia="標楷體" w:hAnsi="Times New Roman"/>
          <w:sz w:val="28"/>
          <w:szCs w:val="28"/>
        </w:rPr>
        <w:t>一、計畫的目的：海地農民常因無法取得充份優良稻種，使單位產量無法提升，本計畫擬協助海方強化稻種檢驗體系，提升機構功能性，改善稻種繁殖以及</w:t>
      </w:r>
      <w:proofErr w:type="gramStart"/>
      <w:r w:rsidRPr="00C84E16">
        <w:rPr>
          <w:rFonts w:ascii="Times New Roman" w:eastAsia="標楷體" w:hAnsi="Times New Roman"/>
          <w:sz w:val="28"/>
          <w:szCs w:val="28"/>
        </w:rPr>
        <w:t>採</w:t>
      </w:r>
      <w:proofErr w:type="gramEnd"/>
      <w:r w:rsidRPr="00C84E16">
        <w:rPr>
          <w:rFonts w:ascii="Times New Roman" w:eastAsia="標楷體" w:hAnsi="Times New Roman"/>
          <w:sz w:val="28"/>
          <w:szCs w:val="28"/>
        </w:rPr>
        <w:t>後處理程序，並培訓相關人員研究與作業技能，以提升優良稻種產能，預計計畫結束時能達到每年提供</w:t>
      </w:r>
      <w:r w:rsidRPr="00C84E16">
        <w:rPr>
          <w:rFonts w:ascii="Times New Roman" w:eastAsia="標楷體" w:hAnsi="Times New Roman"/>
          <w:sz w:val="28"/>
          <w:szCs w:val="28"/>
        </w:rPr>
        <w:t>2000</w:t>
      </w:r>
      <w:r w:rsidRPr="00C84E16">
        <w:rPr>
          <w:rFonts w:ascii="Times New Roman" w:eastAsia="標楷體" w:hAnsi="Times New Roman"/>
          <w:sz w:val="28"/>
          <w:szCs w:val="28"/>
        </w:rPr>
        <w:t>公噸優良稻種的目標。</w:t>
      </w:r>
    </w:p>
    <w:p w:rsidR="00C84E16" w:rsidRPr="00C84E16" w:rsidRDefault="00C84E16" w:rsidP="00C84E16">
      <w:pPr>
        <w:spacing w:line="480" w:lineRule="exact"/>
        <w:ind w:left="280" w:hangingChars="100" w:hanging="280"/>
        <w:jc w:val="both"/>
        <w:rPr>
          <w:rFonts w:ascii="Times New Roman" w:eastAsia="標楷體" w:hAnsi="Times New Roman"/>
          <w:sz w:val="28"/>
          <w:szCs w:val="28"/>
        </w:rPr>
      </w:pPr>
      <w:r w:rsidRPr="00C84E16">
        <w:rPr>
          <w:rFonts w:ascii="Times New Roman" w:eastAsia="標楷體" w:hAnsi="Times New Roman"/>
          <w:sz w:val="28"/>
          <w:szCs w:val="28"/>
        </w:rPr>
        <w:t>二、計畫內容：建立國家級水稻試驗研究中心、完善水稻良種繁殖三級制度、維修水稻</w:t>
      </w:r>
      <w:proofErr w:type="gramStart"/>
      <w:r w:rsidRPr="00C84E16">
        <w:rPr>
          <w:rFonts w:ascii="Times New Roman" w:eastAsia="標楷體" w:hAnsi="Times New Roman"/>
          <w:sz w:val="28"/>
          <w:szCs w:val="28"/>
        </w:rPr>
        <w:t>採</w:t>
      </w:r>
      <w:proofErr w:type="gramEnd"/>
      <w:r w:rsidRPr="00C84E16">
        <w:rPr>
          <w:rFonts w:ascii="Times New Roman" w:eastAsia="標楷體" w:hAnsi="Times New Roman"/>
          <w:sz w:val="28"/>
          <w:szCs w:val="28"/>
        </w:rPr>
        <w:t>後處理中心，配合農業機械營運中心提升工作效率，培訓海地技術人員專業能力。</w:t>
      </w:r>
    </w:p>
    <w:p w:rsidR="00C84E16" w:rsidRPr="00C84E16" w:rsidRDefault="00C84E16" w:rsidP="00C84E16">
      <w:pPr>
        <w:spacing w:line="480" w:lineRule="exact"/>
        <w:ind w:left="280" w:hangingChars="100" w:hanging="280"/>
        <w:jc w:val="both"/>
        <w:rPr>
          <w:rFonts w:ascii="Times New Roman" w:eastAsia="標楷體" w:hAnsi="Times New Roman"/>
          <w:sz w:val="28"/>
          <w:szCs w:val="28"/>
        </w:rPr>
      </w:pPr>
      <w:r w:rsidRPr="00C84E16">
        <w:rPr>
          <w:rFonts w:ascii="Times New Roman" w:eastAsia="標楷體" w:hAnsi="Times New Roman"/>
          <w:sz w:val="28"/>
          <w:szCs w:val="28"/>
        </w:rPr>
        <w:t>三、本計畫的技術可行性評估如下：</w:t>
      </w:r>
    </w:p>
    <w:p w:rsidR="00C84E16" w:rsidRPr="00C84E16" w:rsidRDefault="00C84E16" w:rsidP="00866931">
      <w:pPr>
        <w:pStyle w:val="ab"/>
        <w:numPr>
          <w:ilvl w:val="0"/>
          <w:numId w:val="57"/>
        </w:numPr>
        <w:spacing w:line="480" w:lineRule="exact"/>
        <w:ind w:leftChars="0"/>
        <w:jc w:val="both"/>
        <w:rPr>
          <w:rFonts w:ascii="Times New Roman" w:eastAsia="標楷體" w:hAnsi="Times New Roman"/>
          <w:sz w:val="28"/>
          <w:szCs w:val="28"/>
        </w:rPr>
      </w:pPr>
      <w:r w:rsidRPr="00C84E16">
        <w:rPr>
          <w:rFonts w:ascii="Times New Roman" w:eastAsia="標楷體" w:hAnsi="Times New Roman"/>
          <w:sz w:val="28"/>
          <w:szCs w:val="28"/>
        </w:rPr>
        <w:t>海地稻種繁殖倍率約只有</w:t>
      </w:r>
      <w:r w:rsidRPr="00C84E16">
        <w:rPr>
          <w:rFonts w:ascii="Times New Roman" w:eastAsia="標楷體" w:hAnsi="Times New Roman"/>
          <w:sz w:val="28"/>
          <w:szCs w:val="28"/>
        </w:rPr>
        <w:t>30</w:t>
      </w:r>
      <w:r w:rsidRPr="00C84E16">
        <w:rPr>
          <w:rFonts w:ascii="Times New Roman" w:eastAsia="標楷體" w:hAnsi="Times New Roman"/>
          <w:sz w:val="28"/>
          <w:szCs w:val="28"/>
        </w:rPr>
        <w:t>倍，與臺灣之</w:t>
      </w:r>
      <w:r w:rsidRPr="00C84E16">
        <w:rPr>
          <w:rFonts w:ascii="Times New Roman" w:eastAsia="標楷體" w:hAnsi="Times New Roman"/>
          <w:sz w:val="28"/>
          <w:szCs w:val="28"/>
        </w:rPr>
        <w:t>70</w:t>
      </w:r>
      <w:r w:rsidRPr="00C84E16">
        <w:rPr>
          <w:rFonts w:ascii="Times New Roman" w:eastAsia="標楷體" w:hAnsi="Times New Roman"/>
          <w:sz w:val="28"/>
          <w:szCs w:val="28"/>
        </w:rPr>
        <w:t>倍相差甚大，若欲落實在阿迪波尼河谷地區農民改用優良稻種後產量提升</w:t>
      </w:r>
      <w:r w:rsidRPr="00C84E16">
        <w:rPr>
          <w:rFonts w:ascii="Times New Roman" w:eastAsia="標楷體" w:hAnsi="Times New Roman"/>
          <w:sz w:val="28"/>
          <w:szCs w:val="28"/>
        </w:rPr>
        <w:t>20~40%</w:t>
      </w:r>
      <w:r w:rsidRPr="00C84E16">
        <w:rPr>
          <w:rFonts w:ascii="Times New Roman" w:eastAsia="標楷體" w:hAnsi="Times New Roman"/>
          <w:sz w:val="28"/>
          <w:szCs w:val="28"/>
        </w:rPr>
        <w:t>目標，首先需在美琪農場配合當地資源改善耕作模式以利推廣至全國，其改善方式為：</w:t>
      </w:r>
    </w:p>
    <w:p w:rsidR="00C84E16" w:rsidRPr="00C84E16" w:rsidRDefault="00C84E16" w:rsidP="00866931">
      <w:pPr>
        <w:pStyle w:val="ab"/>
        <w:numPr>
          <w:ilvl w:val="0"/>
          <w:numId w:val="58"/>
        </w:numPr>
        <w:spacing w:line="480" w:lineRule="exact"/>
        <w:ind w:leftChars="0" w:left="993" w:hanging="284"/>
        <w:jc w:val="both"/>
        <w:rPr>
          <w:rFonts w:ascii="Times New Roman" w:eastAsia="標楷體" w:hAnsi="Times New Roman"/>
          <w:sz w:val="28"/>
          <w:szCs w:val="28"/>
        </w:rPr>
      </w:pPr>
      <w:r w:rsidRPr="00C84E16">
        <w:rPr>
          <w:rFonts w:ascii="Times New Roman" w:eastAsia="標楷體" w:hAnsi="Times New Roman"/>
          <w:sz w:val="28"/>
          <w:szCs w:val="28"/>
        </w:rPr>
        <w:t>培育優良地力：水稻</w:t>
      </w:r>
      <w:proofErr w:type="gramStart"/>
      <w:r w:rsidRPr="00C84E16">
        <w:rPr>
          <w:rFonts w:ascii="Times New Roman" w:eastAsia="標楷體" w:hAnsi="Times New Roman"/>
          <w:sz w:val="28"/>
          <w:szCs w:val="28"/>
        </w:rPr>
        <w:t>採</w:t>
      </w:r>
      <w:proofErr w:type="gramEnd"/>
      <w:r w:rsidRPr="00C84E16">
        <w:rPr>
          <w:rFonts w:ascii="Times New Roman" w:eastAsia="標楷體" w:hAnsi="Times New Roman"/>
          <w:sz w:val="28"/>
          <w:szCs w:val="28"/>
        </w:rPr>
        <w:t>收後將稻</w:t>
      </w:r>
      <w:proofErr w:type="gramStart"/>
      <w:r w:rsidRPr="00C84E16">
        <w:rPr>
          <w:rFonts w:ascii="Times New Roman" w:eastAsia="標楷體" w:hAnsi="Times New Roman"/>
          <w:sz w:val="28"/>
          <w:szCs w:val="28"/>
        </w:rPr>
        <w:t>稈</w:t>
      </w:r>
      <w:proofErr w:type="gramEnd"/>
      <w:r w:rsidRPr="00C84E16">
        <w:rPr>
          <w:rFonts w:ascii="Times New Roman" w:eastAsia="標楷體" w:hAnsi="Times New Roman"/>
          <w:sz w:val="28"/>
          <w:szCs w:val="28"/>
        </w:rPr>
        <w:t>切碎及穀殼掩埋土中，改善土壤團粒結構及增加</w:t>
      </w:r>
      <w:proofErr w:type="gramStart"/>
      <w:r w:rsidRPr="00C84E16">
        <w:rPr>
          <w:rFonts w:ascii="Times New Roman" w:eastAsia="標楷體" w:hAnsi="Times New Roman"/>
          <w:sz w:val="28"/>
          <w:szCs w:val="28"/>
        </w:rPr>
        <w:t>矽</w:t>
      </w:r>
      <w:proofErr w:type="gramEnd"/>
      <w:r w:rsidRPr="00C84E16">
        <w:rPr>
          <w:rFonts w:ascii="Times New Roman" w:eastAsia="標楷體" w:hAnsi="Times New Roman"/>
          <w:sz w:val="28"/>
          <w:szCs w:val="28"/>
        </w:rPr>
        <w:t>含量，另前作種植綠肥亦可以增加有機質。</w:t>
      </w:r>
    </w:p>
    <w:p w:rsidR="00C84E16" w:rsidRPr="00C84E16" w:rsidRDefault="00C84E16" w:rsidP="00866931">
      <w:pPr>
        <w:pStyle w:val="ab"/>
        <w:numPr>
          <w:ilvl w:val="0"/>
          <w:numId w:val="58"/>
        </w:numPr>
        <w:spacing w:line="480" w:lineRule="exact"/>
        <w:ind w:leftChars="0" w:left="993" w:hanging="284"/>
        <w:jc w:val="both"/>
        <w:rPr>
          <w:rFonts w:ascii="Times New Roman" w:eastAsia="標楷體" w:hAnsi="Times New Roman"/>
          <w:sz w:val="28"/>
          <w:szCs w:val="28"/>
        </w:rPr>
      </w:pPr>
      <w:r w:rsidRPr="00C84E16">
        <w:rPr>
          <w:rFonts w:ascii="Times New Roman" w:eastAsia="標楷體" w:hAnsi="Times New Roman"/>
          <w:sz w:val="28"/>
          <w:szCs w:val="28"/>
        </w:rPr>
        <w:t>育成強健秧苗：需評估工作量以推估播種時期</w:t>
      </w:r>
      <w:proofErr w:type="gramStart"/>
      <w:r w:rsidRPr="00C84E16">
        <w:rPr>
          <w:rFonts w:ascii="Times New Roman" w:eastAsia="標楷體" w:hAnsi="Times New Roman"/>
          <w:sz w:val="28"/>
          <w:szCs w:val="28"/>
        </w:rPr>
        <w:t>採</w:t>
      </w:r>
      <w:proofErr w:type="gramEnd"/>
      <w:r w:rsidRPr="00C84E16">
        <w:rPr>
          <w:rFonts w:ascii="Times New Roman" w:eastAsia="標楷體" w:hAnsi="Times New Roman"/>
          <w:sz w:val="28"/>
          <w:szCs w:val="28"/>
        </w:rPr>
        <w:t>分批育苗，而拔秧方式改以小鏟子或劆刀方式鏟秧。</w:t>
      </w:r>
    </w:p>
    <w:p w:rsidR="00C84E16" w:rsidRPr="00C84E16" w:rsidRDefault="00C84E16" w:rsidP="00866931">
      <w:pPr>
        <w:pStyle w:val="ab"/>
        <w:numPr>
          <w:ilvl w:val="0"/>
          <w:numId w:val="58"/>
        </w:numPr>
        <w:spacing w:line="480" w:lineRule="exact"/>
        <w:ind w:leftChars="0" w:left="993" w:hanging="284"/>
        <w:jc w:val="both"/>
        <w:rPr>
          <w:rFonts w:ascii="Times New Roman" w:eastAsia="標楷體" w:hAnsi="Times New Roman"/>
          <w:sz w:val="28"/>
          <w:szCs w:val="28"/>
        </w:rPr>
      </w:pPr>
      <w:r w:rsidRPr="00C84E16">
        <w:rPr>
          <w:rFonts w:ascii="Times New Roman" w:eastAsia="標楷體" w:hAnsi="Times New Roman"/>
          <w:sz w:val="28"/>
          <w:szCs w:val="28"/>
        </w:rPr>
        <w:t>做好插秧工作：插秧時應</w:t>
      </w:r>
      <w:proofErr w:type="gramStart"/>
      <w:r w:rsidRPr="00C84E16">
        <w:rPr>
          <w:rFonts w:ascii="Times New Roman" w:eastAsia="標楷體" w:hAnsi="Times New Roman"/>
          <w:sz w:val="28"/>
          <w:szCs w:val="28"/>
        </w:rPr>
        <w:t>行淺植並避免植傷</w:t>
      </w:r>
      <w:proofErr w:type="gramEnd"/>
      <w:r w:rsidRPr="00C84E16">
        <w:rPr>
          <w:rFonts w:ascii="Times New Roman" w:eastAsia="標楷體" w:hAnsi="Times New Roman"/>
          <w:sz w:val="28"/>
          <w:szCs w:val="28"/>
        </w:rPr>
        <w:t>或秧苗太長時需將葉片剪短，以增加下</w:t>
      </w:r>
      <w:proofErr w:type="gramStart"/>
      <w:r w:rsidRPr="00C84E16">
        <w:rPr>
          <w:rFonts w:ascii="Times New Roman" w:eastAsia="標楷體" w:hAnsi="Times New Roman"/>
          <w:sz w:val="28"/>
          <w:szCs w:val="28"/>
        </w:rPr>
        <w:t>部節位</w:t>
      </w:r>
      <w:proofErr w:type="gramEnd"/>
      <w:r w:rsidRPr="00C84E16">
        <w:rPr>
          <w:rFonts w:ascii="Times New Roman" w:eastAsia="標楷體" w:hAnsi="Times New Roman"/>
          <w:sz w:val="28"/>
          <w:szCs w:val="28"/>
        </w:rPr>
        <w:t>之分</w:t>
      </w:r>
      <w:proofErr w:type="gramStart"/>
      <w:r w:rsidRPr="00C84E16">
        <w:rPr>
          <w:rFonts w:ascii="Times New Roman" w:eastAsia="標楷體" w:hAnsi="Times New Roman"/>
          <w:sz w:val="28"/>
          <w:szCs w:val="28"/>
        </w:rPr>
        <w:t>蘗</w:t>
      </w:r>
      <w:proofErr w:type="gramEnd"/>
      <w:r w:rsidRPr="00C84E16">
        <w:rPr>
          <w:rFonts w:ascii="Times New Roman" w:eastAsia="標楷體" w:hAnsi="Times New Roman"/>
          <w:sz w:val="28"/>
          <w:szCs w:val="28"/>
        </w:rPr>
        <w:t>數。</w:t>
      </w:r>
    </w:p>
    <w:p w:rsidR="00C84E16" w:rsidRPr="00C84E16" w:rsidRDefault="00C84E16" w:rsidP="00866931">
      <w:pPr>
        <w:pStyle w:val="ab"/>
        <w:numPr>
          <w:ilvl w:val="0"/>
          <w:numId w:val="58"/>
        </w:numPr>
        <w:spacing w:line="480" w:lineRule="exact"/>
        <w:ind w:leftChars="0" w:left="993" w:hanging="284"/>
        <w:jc w:val="both"/>
        <w:rPr>
          <w:rFonts w:ascii="Times New Roman" w:eastAsia="標楷體" w:hAnsi="Times New Roman"/>
          <w:sz w:val="28"/>
          <w:szCs w:val="28"/>
        </w:rPr>
      </w:pPr>
      <w:r w:rsidRPr="00C84E16">
        <w:rPr>
          <w:rFonts w:ascii="Times New Roman" w:eastAsia="標楷體" w:hAnsi="Times New Roman"/>
          <w:sz w:val="28"/>
          <w:szCs w:val="28"/>
        </w:rPr>
        <w:t>施肥技術：建議第一次追肥於插秧後</w:t>
      </w:r>
      <w:r w:rsidRPr="00C84E16">
        <w:rPr>
          <w:rFonts w:ascii="Times New Roman" w:eastAsia="標楷體" w:hAnsi="Times New Roman"/>
          <w:sz w:val="28"/>
          <w:szCs w:val="28"/>
        </w:rPr>
        <w:t>10~15</w:t>
      </w:r>
      <w:r w:rsidRPr="00C84E16">
        <w:rPr>
          <w:rFonts w:ascii="Times New Roman" w:eastAsia="標楷體" w:hAnsi="Times New Roman"/>
          <w:sz w:val="28"/>
          <w:szCs w:val="28"/>
        </w:rPr>
        <w:t>天施用，並可在該時期施用較高之追肥量，以確保早期之有效分</w:t>
      </w:r>
      <w:proofErr w:type="gramStart"/>
      <w:r w:rsidRPr="00C84E16">
        <w:rPr>
          <w:rFonts w:ascii="Times New Roman" w:eastAsia="標楷體" w:hAnsi="Times New Roman"/>
          <w:sz w:val="28"/>
          <w:szCs w:val="28"/>
        </w:rPr>
        <w:t>蘗</w:t>
      </w:r>
      <w:proofErr w:type="gramEnd"/>
      <w:r w:rsidRPr="00C84E16">
        <w:rPr>
          <w:rFonts w:ascii="Times New Roman" w:eastAsia="標楷體" w:hAnsi="Times New Roman"/>
          <w:sz w:val="28"/>
          <w:szCs w:val="28"/>
        </w:rPr>
        <w:t>。</w:t>
      </w:r>
    </w:p>
    <w:p w:rsidR="00C84E16" w:rsidRPr="00C84E16" w:rsidRDefault="00C84E16" w:rsidP="00866931">
      <w:pPr>
        <w:pStyle w:val="ab"/>
        <w:numPr>
          <w:ilvl w:val="0"/>
          <w:numId w:val="58"/>
        </w:numPr>
        <w:spacing w:line="480" w:lineRule="exact"/>
        <w:ind w:leftChars="0" w:left="993" w:hanging="284"/>
        <w:jc w:val="both"/>
        <w:rPr>
          <w:rFonts w:ascii="Times New Roman" w:eastAsia="標楷體" w:hAnsi="Times New Roman"/>
          <w:sz w:val="28"/>
          <w:szCs w:val="28"/>
        </w:rPr>
      </w:pPr>
      <w:r w:rsidRPr="00C84E16">
        <w:rPr>
          <w:rFonts w:ascii="Times New Roman" w:eastAsia="標楷體" w:hAnsi="Times New Roman"/>
          <w:sz w:val="28"/>
          <w:szCs w:val="28"/>
        </w:rPr>
        <w:t>強化灌排水管理：因海地土壤</w:t>
      </w:r>
      <w:proofErr w:type="gramStart"/>
      <w:r w:rsidRPr="00C84E16">
        <w:rPr>
          <w:rFonts w:ascii="Times New Roman" w:eastAsia="標楷體" w:hAnsi="Times New Roman"/>
          <w:sz w:val="28"/>
          <w:szCs w:val="28"/>
        </w:rPr>
        <w:t>黏</w:t>
      </w:r>
      <w:proofErr w:type="gramEnd"/>
      <w:r w:rsidRPr="00C84E16">
        <w:rPr>
          <w:rFonts w:ascii="Times New Roman" w:eastAsia="標楷體" w:hAnsi="Times New Roman"/>
          <w:sz w:val="28"/>
          <w:szCs w:val="28"/>
        </w:rPr>
        <w:t>重，排水不佳，常發生窒息病，故建議於有效分</w:t>
      </w:r>
      <w:proofErr w:type="gramStart"/>
      <w:r w:rsidRPr="00C84E16">
        <w:rPr>
          <w:rFonts w:ascii="Times New Roman" w:eastAsia="標楷體" w:hAnsi="Times New Roman"/>
          <w:sz w:val="28"/>
          <w:szCs w:val="28"/>
        </w:rPr>
        <w:t>蘗</w:t>
      </w:r>
      <w:proofErr w:type="gramEnd"/>
      <w:r w:rsidRPr="00C84E16">
        <w:rPr>
          <w:rFonts w:ascii="Times New Roman" w:eastAsia="標楷體" w:hAnsi="Times New Roman"/>
          <w:sz w:val="28"/>
          <w:szCs w:val="28"/>
        </w:rPr>
        <w:t>終期至</w:t>
      </w:r>
      <w:proofErr w:type="gramStart"/>
      <w:r w:rsidRPr="00C84E16">
        <w:rPr>
          <w:rFonts w:ascii="Times New Roman" w:eastAsia="標楷體" w:hAnsi="Times New Roman"/>
          <w:sz w:val="28"/>
          <w:szCs w:val="28"/>
        </w:rPr>
        <w:t>幼穗形成始期</w:t>
      </w:r>
      <w:proofErr w:type="gramEnd"/>
      <w:r w:rsidRPr="00C84E16">
        <w:rPr>
          <w:rFonts w:ascii="Times New Roman" w:eastAsia="標楷體" w:hAnsi="Times New Roman"/>
          <w:sz w:val="28"/>
          <w:szCs w:val="28"/>
        </w:rPr>
        <w:t>（插秧後</w:t>
      </w:r>
      <w:r w:rsidRPr="00C84E16">
        <w:rPr>
          <w:rFonts w:ascii="Times New Roman" w:eastAsia="標楷體" w:hAnsi="Times New Roman"/>
          <w:sz w:val="28"/>
          <w:szCs w:val="28"/>
        </w:rPr>
        <w:t>40~50</w:t>
      </w:r>
      <w:r w:rsidRPr="00C84E16">
        <w:rPr>
          <w:rFonts w:ascii="Times New Roman" w:eastAsia="標楷體" w:hAnsi="Times New Roman"/>
          <w:sz w:val="28"/>
          <w:szCs w:val="28"/>
        </w:rPr>
        <w:t>天）時可在田區外圍及田區內每</w:t>
      </w:r>
      <w:proofErr w:type="gramStart"/>
      <w:r w:rsidRPr="00C84E16">
        <w:rPr>
          <w:rFonts w:ascii="Times New Roman" w:eastAsia="標楷體" w:hAnsi="Times New Roman"/>
          <w:sz w:val="28"/>
          <w:szCs w:val="28"/>
        </w:rPr>
        <w:t>個</w:t>
      </w:r>
      <w:proofErr w:type="gramEnd"/>
      <w:r w:rsidRPr="00C84E16">
        <w:rPr>
          <w:rFonts w:ascii="Times New Roman" w:eastAsia="標楷體" w:hAnsi="Times New Roman"/>
          <w:sz w:val="28"/>
          <w:szCs w:val="28"/>
        </w:rPr>
        <w:t>隔</w:t>
      </w:r>
      <w:r w:rsidRPr="00C84E16">
        <w:rPr>
          <w:rFonts w:ascii="Times New Roman" w:eastAsia="標楷體" w:hAnsi="Times New Roman"/>
          <w:sz w:val="28"/>
          <w:szCs w:val="28"/>
        </w:rPr>
        <w:t>6~10</w:t>
      </w:r>
      <w:r w:rsidRPr="00C84E16">
        <w:rPr>
          <w:rFonts w:ascii="Times New Roman" w:eastAsia="標楷體" w:hAnsi="Times New Roman"/>
          <w:sz w:val="28"/>
          <w:szCs w:val="28"/>
        </w:rPr>
        <w:t>公尺（視田區大小）</w:t>
      </w:r>
      <w:proofErr w:type="gramStart"/>
      <w:r w:rsidRPr="00C84E16">
        <w:rPr>
          <w:rFonts w:ascii="Times New Roman" w:eastAsia="標楷體" w:hAnsi="Times New Roman"/>
          <w:sz w:val="28"/>
          <w:szCs w:val="28"/>
        </w:rPr>
        <w:t>挖掘土溝進行</w:t>
      </w:r>
      <w:proofErr w:type="gramEnd"/>
      <w:r w:rsidRPr="00C84E16">
        <w:rPr>
          <w:rFonts w:ascii="Times New Roman" w:eastAsia="標楷體" w:hAnsi="Times New Roman"/>
          <w:sz w:val="28"/>
          <w:szCs w:val="28"/>
        </w:rPr>
        <w:t>排水。</w:t>
      </w:r>
    </w:p>
    <w:p w:rsidR="00C84E16" w:rsidRPr="00C84E16" w:rsidRDefault="00C84E16" w:rsidP="00866931">
      <w:pPr>
        <w:pStyle w:val="ab"/>
        <w:numPr>
          <w:ilvl w:val="0"/>
          <w:numId w:val="57"/>
        </w:numPr>
        <w:spacing w:line="480" w:lineRule="exact"/>
        <w:ind w:leftChars="0"/>
        <w:jc w:val="both"/>
        <w:rPr>
          <w:rFonts w:ascii="Times New Roman" w:eastAsia="標楷體" w:hAnsi="Times New Roman"/>
          <w:sz w:val="28"/>
          <w:szCs w:val="28"/>
        </w:rPr>
      </w:pPr>
      <w:r w:rsidRPr="00C84E16">
        <w:rPr>
          <w:rFonts w:ascii="Times New Roman" w:eastAsia="標楷體" w:hAnsi="Times New Roman"/>
          <w:sz w:val="28"/>
          <w:szCs w:val="28"/>
        </w:rPr>
        <w:t>美琪農場為海地唯一水稻研究試驗中心，有初步進行試驗研</w:t>
      </w:r>
      <w:r w:rsidRPr="00C84E16">
        <w:rPr>
          <w:rFonts w:ascii="Times New Roman" w:eastAsia="標楷體" w:hAnsi="Times New Roman"/>
          <w:sz w:val="28"/>
          <w:szCs w:val="28"/>
        </w:rPr>
        <w:lastRenderedPageBreak/>
        <w:t>究及種子生產之能力，可以與海方農業學校進行建教合作。</w:t>
      </w:r>
    </w:p>
    <w:p w:rsidR="00C84E16" w:rsidRPr="00C84E16" w:rsidRDefault="00C84E16" w:rsidP="00866931">
      <w:pPr>
        <w:pStyle w:val="ab"/>
        <w:numPr>
          <w:ilvl w:val="0"/>
          <w:numId w:val="57"/>
        </w:numPr>
        <w:spacing w:line="480" w:lineRule="exact"/>
        <w:ind w:leftChars="0"/>
        <w:jc w:val="both"/>
        <w:rPr>
          <w:rFonts w:ascii="Times New Roman" w:eastAsia="標楷體" w:hAnsi="Times New Roman"/>
          <w:sz w:val="28"/>
          <w:szCs w:val="28"/>
        </w:rPr>
      </w:pPr>
      <w:r w:rsidRPr="00C84E16">
        <w:rPr>
          <w:rFonts w:ascii="Times New Roman" w:eastAsia="標楷體" w:hAnsi="Times New Roman"/>
          <w:sz w:val="28"/>
          <w:szCs w:val="28"/>
        </w:rPr>
        <w:t>種子檢查之目的係於播種前先評定種子品質，以決定在播種上的價值，降低農業生產的風險。實地觀察設置室內檢查所需之樣品收集等設備之流程動線及</w:t>
      </w:r>
      <w:proofErr w:type="gramStart"/>
      <w:r w:rsidRPr="00C84E16">
        <w:rPr>
          <w:rFonts w:ascii="Times New Roman" w:eastAsia="標楷體" w:hAnsi="Times New Roman"/>
          <w:sz w:val="28"/>
          <w:szCs w:val="28"/>
        </w:rPr>
        <w:t>生長箱置放空</w:t>
      </w:r>
      <w:proofErr w:type="gramEnd"/>
      <w:r w:rsidRPr="00C84E16">
        <w:rPr>
          <w:rFonts w:ascii="Times New Roman" w:eastAsia="標楷體" w:hAnsi="Times New Roman"/>
          <w:sz w:val="28"/>
          <w:szCs w:val="28"/>
        </w:rPr>
        <w:t>間，已確認該農場具有建立種子檢查實驗室之空間與條件。</w:t>
      </w:r>
    </w:p>
    <w:p w:rsidR="00C84E16" w:rsidRPr="00C84E16" w:rsidRDefault="00C84E16" w:rsidP="00866931">
      <w:pPr>
        <w:pStyle w:val="ab"/>
        <w:numPr>
          <w:ilvl w:val="0"/>
          <w:numId w:val="57"/>
        </w:numPr>
        <w:spacing w:line="480" w:lineRule="exact"/>
        <w:ind w:leftChars="0"/>
        <w:jc w:val="both"/>
        <w:rPr>
          <w:rFonts w:ascii="Times New Roman" w:eastAsia="標楷體" w:hAnsi="Times New Roman"/>
          <w:sz w:val="28"/>
          <w:szCs w:val="28"/>
        </w:rPr>
      </w:pPr>
      <w:r w:rsidRPr="00C84E16">
        <w:rPr>
          <w:rFonts w:ascii="Times New Roman" w:eastAsia="標楷體" w:hAnsi="Times New Roman"/>
          <w:sz w:val="28"/>
          <w:szCs w:val="28"/>
        </w:rPr>
        <w:t>針對種子檢驗流程建立之工作項目，建議</w:t>
      </w:r>
      <w:proofErr w:type="gramStart"/>
      <w:r w:rsidRPr="00C84E16">
        <w:rPr>
          <w:rFonts w:ascii="Times New Roman" w:eastAsia="標楷體" w:hAnsi="Times New Roman"/>
          <w:sz w:val="28"/>
          <w:szCs w:val="28"/>
        </w:rPr>
        <w:t>必須薦送當地</w:t>
      </w:r>
      <w:proofErr w:type="gramEnd"/>
      <w:r w:rsidRPr="00C84E16">
        <w:rPr>
          <w:rFonts w:ascii="Times New Roman" w:eastAsia="標楷體" w:hAnsi="Times New Roman"/>
          <w:sz w:val="28"/>
          <w:szCs w:val="28"/>
        </w:rPr>
        <w:t>人員返台受訓成為種子教師，編寫種子檢驗工作</w:t>
      </w:r>
      <w:r w:rsidRPr="00C84E16">
        <w:rPr>
          <w:rFonts w:ascii="Times New Roman" w:eastAsia="標楷體" w:hAnsi="Times New Roman"/>
          <w:sz w:val="28"/>
          <w:szCs w:val="28"/>
        </w:rPr>
        <w:t>SOP</w:t>
      </w:r>
      <w:r w:rsidRPr="00C84E16">
        <w:rPr>
          <w:rFonts w:ascii="Times New Roman" w:eastAsia="標楷體" w:hAnsi="Times New Roman"/>
          <w:sz w:val="28"/>
          <w:szCs w:val="28"/>
        </w:rPr>
        <w:t>，必須額外添購顯微照相設備，並且建立各品種標準品，才能落實種子純度鑑別作業。</w:t>
      </w:r>
    </w:p>
    <w:p w:rsidR="00C84E16" w:rsidRPr="00C84E16" w:rsidRDefault="00C84E16" w:rsidP="00866931">
      <w:pPr>
        <w:pStyle w:val="ab"/>
        <w:numPr>
          <w:ilvl w:val="0"/>
          <w:numId w:val="57"/>
        </w:numPr>
        <w:spacing w:line="480" w:lineRule="exact"/>
        <w:ind w:leftChars="0"/>
        <w:jc w:val="both"/>
        <w:rPr>
          <w:rFonts w:ascii="Times New Roman" w:eastAsia="標楷體" w:hAnsi="Times New Roman"/>
          <w:sz w:val="28"/>
          <w:szCs w:val="28"/>
        </w:rPr>
      </w:pPr>
      <w:r w:rsidRPr="00C84E16">
        <w:rPr>
          <w:rFonts w:ascii="Times New Roman" w:eastAsia="標楷體" w:hAnsi="Times New Roman"/>
          <w:sz w:val="28"/>
          <w:szCs w:val="28"/>
        </w:rPr>
        <w:t>現行種子生產開始推行預先登記制度，目前狀況為由</w:t>
      </w:r>
      <w:r w:rsidRPr="00C84E16">
        <w:rPr>
          <w:rFonts w:ascii="Times New Roman" w:eastAsia="標楷體" w:hAnsi="Times New Roman"/>
          <w:sz w:val="28"/>
          <w:szCs w:val="28"/>
        </w:rPr>
        <w:t>ODVA</w:t>
      </w:r>
      <w:r w:rsidRPr="00C84E16">
        <w:rPr>
          <w:rFonts w:ascii="Times New Roman" w:eastAsia="標楷體" w:hAnsi="Times New Roman"/>
          <w:sz w:val="28"/>
          <w:szCs w:val="28"/>
        </w:rPr>
        <w:t>透過</w:t>
      </w:r>
      <w:r w:rsidRPr="00C84E16">
        <w:rPr>
          <w:rFonts w:ascii="Times New Roman" w:eastAsia="標楷體" w:hAnsi="Times New Roman"/>
          <w:sz w:val="28"/>
          <w:szCs w:val="28"/>
        </w:rPr>
        <w:t>BAC(</w:t>
      </w:r>
      <w:r w:rsidRPr="00C84E16">
        <w:rPr>
          <w:rFonts w:ascii="Times New Roman" w:eastAsia="標楷體" w:hAnsi="Times New Roman"/>
          <w:sz w:val="28"/>
          <w:szCs w:val="28"/>
        </w:rPr>
        <w:t>農業推廣之資料傳遞中心</w:t>
      </w:r>
      <w:r w:rsidRPr="00C84E16">
        <w:rPr>
          <w:rFonts w:ascii="Times New Roman" w:eastAsia="標楷體" w:hAnsi="Times New Roman"/>
          <w:sz w:val="28"/>
          <w:szCs w:val="28"/>
        </w:rPr>
        <w:t>)</w:t>
      </w:r>
      <w:r w:rsidRPr="00C84E16">
        <w:rPr>
          <w:rFonts w:ascii="Times New Roman" w:eastAsia="標楷體" w:hAnsi="Times New Roman"/>
          <w:sz w:val="28"/>
          <w:szCs w:val="28"/>
        </w:rPr>
        <w:t>進行阿迪波尼省</w:t>
      </w:r>
      <w:r w:rsidRPr="00C84E16">
        <w:rPr>
          <w:rFonts w:ascii="Times New Roman" w:eastAsia="標楷體" w:hAnsi="Times New Roman"/>
          <w:sz w:val="28"/>
          <w:szCs w:val="28"/>
        </w:rPr>
        <w:t>8</w:t>
      </w:r>
      <w:r w:rsidRPr="00C84E16">
        <w:rPr>
          <w:rFonts w:ascii="Times New Roman" w:eastAsia="標楷體" w:hAnsi="Times New Roman"/>
          <w:sz w:val="28"/>
          <w:szCs w:val="28"/>
        </w:rPr>
        <w:t>個城市稻種需求統計，因此，訓練有經驗</w:t>
      </w:r>
      <w:r w:rsidRPr="00C84E16">
        <w:rPr>
          <w:rFonts w:ascii="Times New Roman" w:eastAsia="標楷體" w:hAnsi="Times New Roman"/>
          <w:sz w:val="28"/>
          <w:szCs w:val="28"/>
        </w:rPr>
        <w:t>BAC</w:t>
      </w:r>
      <w:r w:rsidRPr="00C84E16">
        <w:rPr>
          <w:rFonts w:ascii="Times New Roman" w:eastAsia="標楷體" w:hAnsi="Times New Roman"/>
          <w:sz w:val="28"/>
          <w:szCs w:val="28"/>
        </w:rPr>
        <w:t>農業推廣員是必須的活動。</w:t>
      </w:r>
    </w:p>
    <w:p w:rsidR="00C84E16" w:rsidRPr="00C84E16" w:rsidRDefault="00C84E16" w:rsidP="00C84E16">
      <w:pPr>
        <w:spacing w:line="480" w:lineRule="exact"/>
        <w:jc w:val="both"/>
        <w:rPr>
          <w:rFonts w:ascii="Times New Roman" w:eastAsia="標楷體" w:hAnsi="Times New Roman"/>
          <w:sz w:val="28"/>
          <w:szCs w:val="28"/>
        </w:rPr>
      </w:pPr>
    </w:p>
    <w:p w:rsidR="00C84E16" w:rsidRPr="00C84E16" w:rsidRDefault="00C84E16">
      <w:pPr>
        <w:widowControl/>
        <w:rPr>
          <w:rFonts w:ascii="Times New Roman" w:eastAsia="標楷體" w:hAnsi="Times New Roman"/>
          <w:sz w:val="28"/>
          <w:szCs w:val="28"/>
        </w:rPr>
      </w:pPr>
      <w:r w:rsidRPr="00C84E16">
        <w:rPr>
          <w:rFonts w:ascii="Times New Roman" w:eastAsia="標楷體" w:hAnsi="Times New Roman"/>
          <w:sz w:val="28"/>
          <w:szCs w:val="28"/>
        </w:rPr>
        <w:br w:type="page"/>
      </w:r>
    </w:p>
    <w:p w:rsidR="00462246" w:rsidRPr="00C84E16" w:rsidRDefault="00462246" w:rsidP="00A61BE3">
      <w:pPr>
        <w:widowControl/>
        <w:rPr>
          <w:rFonts w:ascii="Times New Roman" w:eastAsia="標楷體" w:hAnsi="Times New Roman"/>
          <w:b/>
          <w:sz w:val="28"/>
          <w:szCs w:val="28"/>
          <w:u w:val="single"/>
        </w:rPr>
      </w:pPr>
      <w:r w:rsidRPr="00C84E16">
        <w:rPr>
          <w:rFonts w:ascii="Times New Roman" w:eastAsia="標楷體" w:hAnsi="Times New Roman"/>
          <w:b/>
          <w:sz w:val="28"/>
          <w:szCs w:val="28"/>
          <w:u w:val="single"/>
        </w:rPr>
        <w:lastRenderedPageBreak/>
        <w:t>一、參訪美琪試驗農場</w:t>
      </w:r>
    </w:p>
    <w:p w:rsidR="00462246" w:rsidRPr="00C84E16" w:rsidRDefault="00462246" w:rsidP="00585B34">
      <w:pPr>
        <w:spacing w:line="480" w:lineRule="exact"/>
        <w:jc w:val="both"/>
        <w:rPr>
          <w:rFonts w:ascii="Times New Roman" w:eastAsia="標楷體" w:hAnsi="Times New Roman"/>
          <w:sz w:val="28"/>
          <w:szCs w:val="28"/>
        </w:rPr>
      </w:pPr>
      <w:r w:rsidRPr="00C84E16">
        <w:rPr>
          <w:rFonts w:ascii="Times New Roman" w:eastAsia="標楷體" w:hAnsi="Times New Roman"/>
          <w:sz w:val="28"/>
          <w:szCs w:val="28"/>
        </w:rPr>
        <w:t>美琪農場試驗與訓練主任</w:t>
      </w:r>
      <w:r w:rsidRPr="00C84E16">
        <w:rPr>
          <w:rFonts w:ascii="Times New Roman" w:eastAsia="標楷體" w:hAnsi="Times New Roman"/>
          <w:sz w:val="28"/>
          <w:szCs w:val="28"/>
        </w:rPr>
        <w:t xml:space="preserve">Telfort </w:t>
      </w:r>
      <w:r w:rsidRPr="00C84E16">
        <w:rPr>
          <w:rFonts w:ascii="Times New Roman" w:eastAsia="標楷體" w:hAnsi="Times New Roman"/>
          <w:sz w:val="28"/>
          <w:szCs w:val="28"/>
          <w:lang w:val="es-NI"/>
        </w:rPr>
        <w:t>Géralel</w:t>
      </w:r>
      <w:r w:rsidRPr="00C84E16">
        <w:rPr>
          <w:rFonts w:ascii="Times New Roman" w:eastAsia="標楷體" w:hAnsi="Times New Roman"/>
          <w:sz w:val="28"/>
          <w:szCs w:val="28"/>
        </w:rPr>
        <w:t>對訪團成員</w:t>
      </w:r>
      <w:proofErr w:type="gramStart"/>
      <w:r w:rsidRPr="00C84E16">
        <w:rPr>
          <w:rFonts w:ascii="Times New Roman" w:eastAsia="標楷體" w:hAnsi="Times New Roman"/>
          <w:sz w:val="28"/>
          <w:szCs w:val="28"/>
        </w:rPr>
        <w:t>簡介美琪</w:t>
      </w:r>
      <w:proofErr w:type="gramEnd"/>
      <w:r w:rsidRPr="00C84E16">
        <w:rPr>
          <w:rFonts w:ascii="Times New Roman" w:eastAsia="標楷體" w:hAnsi="Times New Roman"/>
          <w:sz w:val="28"/>
          <w:szCs w:val="28"/>
        </w:rPr>
        <w:t>農場組織架構與功能，美琪農場除了原原種及原種子生產外，兼具試驗研究功能，試驗研究項目包含肥料試驗、病蟲害耐受性調查、品系觀察及種子純化作業項目。</w:t>
      </w:r>
      <w:r w:rsidRPr="00C84E16">
        <w:rPr>
          <w:rFonts w:ascii="Times New Roman" w:eastAsia="標楷體" w:hAnsi="Times New Roman"/>
          <w:sz w:val="28"/>
          <w:szCs w:val="28"/>
        </w:rPr>
        <w:t xml:space="preserve"> </w:t>
      </w:r>
    </w:p>
    <w:p w:rsidR="00462246" w:rsidRPr="00C84E16" w:rsidRDefault="00462246" w:rsidP="00866931">
      <w:pPr>
        <w:pStyle w:val="ab"/>
        <w:numPr>
          <w:ilvl w:val="0"/>
          <w:numId w:val="69"/>
        </w:numPr>
        <w:spacing w:line="480" w:lineRule="exact"/>
        <w:ind w:leftChars="0"/>
        <w:jc w:val="both"/>
        <w:rPr>
          <w:rFonts w:ascii="Times New Roman" w:eastAsia="標楷體" w:hAnsi="Times New Roman"/>
          <w:sz w:val="28"/>
          <w:szCs w:val="28"/>
        </w:rPr>
      </w:pPr>
      <w:r w:rsidRPr="00C84E16">
        <w:rPr>
          <w:rFonts w:ascii="Times New Roman" w:eastAsia="標楷體" w:hAnsi="Times New Roman"/>
          <w:sz w:val="28"/>
          <w:szCs w:val="28"/>
        </w:rPr>
        <w:t>中心種子生產包含四品種：</w:t>
      </w:r>
      <w:r w:rsidRPr="00C84E16">
        <w:rPr>
          <w:rFonts w:ascii="Times New Roman" w:eastAsia="標楷體" w:hAnsi="Times New Roman"/>
          <w:sz w:val="28"/>
          <w:szCs w:val="28"/>
        </w:rPr>
        <w:t>TCS10(</w:t>
      </w:r>
      <w:r w:rsidRPr="00C84E16">
        <w:rPr>
          <w:rFonts w:ascii="Times New Roman" w:eastAsia="標楷體" w:hAnsi="Times New Roman"/>
          <w:sz w:val="28"/>
          <w:szCs w:val="28"/>
        </w:rPr>
        <w:t>台中</w:t>
      </w:r>
      <w:proofErr w:type="gramStart"/>
      <w:r w:rsidRPr="00C84E16">
        <w:rPr>
          <w:rFonts w:ascii="Times New Roman" w:eastAsia="標楷體" w:hAnsi="Times New Roman"/>
          <w:sz w:val="28"/>
          <w:szCs w:val="28"/>
        </w:rPr>
        <w:t>秈</w:t>
      </w:r>
      <w:proofErr w:type="gramEnd"/>
      <w:r w:rsidRPr="00C84E16">
        <w:rPr>
          <w:rFonts w:ascii="Times New Roman" w:eastAsia="標楷體" w:hAnsi="Times New Roman"/>
          <w:sz w:val="28"/>
          <w:szCs w:val="28"/>
        </w:rPr>
        <w:t>10</w:t>
      </w:r>
      <w:r w:rsidRPr="00C84E16">
        <w:rPr>
          <w:rFonts w:ascii="Times New Roman" w:eastAsia="標楷體" w:hAnsi="Times New Roman"/>
          <w:sz w:val="28"/>
          <w:szCs w:val="28"/>
        </w:rPr>
        <w:t>號</w:t>
      </w:r>
      <w:r w:rsidRPr="00C84E16">
        <w:rPr>
          <w:rFonts w:ascii="Times New Roman" w:eastAsia="標楷體" w:hAnsi="Times New Roman"/>
          <w:sz w:val="28"/>
          <w:szCs w:val="28"/>
        </w:rPr>
        <w:t>)</w:t>
      </w:r>
      <w:r w:rsidRPr="00C84E16">
        <w:rPr>
          <w:rFonts w:ascii="Times New Roman" w:eastAsia="標楷體" w:hAnsi="Times New Roman"/>
          <w:sz w:val="28"/>
          <w:szCs w:val="28"/>
        </w:rPr>
        <w:t>、</w:t>
      </w:r>
      <w:r w:rsidRPr="00C84E16">
        <w:rPr>
          <w:rFonts w:ascii="Times New Roman" w:eastAsia="標楷體" w:hAnsi="Times New Roman"/>
          <w:sz w:val="28"/>
          <w:szCs w:val="28"/>
        </w:rPr>
        <w:t>C.A.P</w:t>
      </w:r>
      <w:r w:rsidRPr="00C84E16">
        <w:rPr>
          <w:rFonts w:ascii="Times New Roman" w:eastAsia="標楷體" w:hAnsi="Times New Roman"/>
          <w:sz w:val="28"/>
          <w:szCs w:val="28"/>
        </w:rPr>
        <w:t>、</w:t>
      </w:r>
      <w:r w:rsidRPr="00C84E16">
        <w:rPr>
          <w:rFonts w:ascii="Times New Roman" w:eastAsia="標楷體" w:hAnsi="Times New Roman"/>
          <w:sz w:val="28"/>
          <w:szCs w:val="28"/>
        </w:rPr>
        <w:t>Matancucu</w:t>
      </w:r>
      <w:r w:rsidRPr="00C84E16">
        <w:rPr>
          <w:rFonts w:ascii="Times New Roman" w:eastAsia="標楷體" w:hAnsi="Times New Roman"/>
          <w:sz w:val="28"/>
          <w:szCs w:val="28"/>
        </w:rPr>
        <w:t>及</w:t>
      </w:r>
      <w:r w:rsidRPr="00C84E16">
        <w:rPr>
          <w:rFonts w:ascii="Times New Roman" w:eastAsia="標楷體" w:hAnsi="Times New Roman"/>
          <w:sz w:val="28"/>
          <w:szCs w:val="28"/>
        </w:rPr>
        <w:t>PQ4</w:t>
      </w:r>
      <w:r w:rsidRPr="00C84E16">
        <w:rPr>
          <w:rFonts w:ascii="Times New Roman" w:eastAsia="標楷體" w:hAnsi="Times New Roman"/>
          <w:sz w:val="28"/>
          <w:szCs w:val="28"/>
        </w:rPr>
        <w:t>，其中以</w:t>
      </w:r>
      <w:r w:rsidRPr="00C84E16">
        <w:rPr>
          <w:rFonts w:ascii="Times New Roman" w:eastAsia="標楷體" w:hAnsi="Times New Roman"/>
          <w:sz w:val="28"/>
          <w:szCs w:val="28"/>
        </w:rPr>
        <w:t>TCS10</w:t>
      </w:r>
      <w:r w:rsidRPr="00C84E16">
        <w:rPr>
          <w:rFonts w:ascii="Times New Roman" w:eastAsia="標楷體" w:hAnsi="Times New Roman"/>
          <w:sz w:val="28"/>
          <w:szCs w:val="28"/>
        </w:rPr>
        <w:t>及</w:t>
      </w:r>
      <w:r w:rsidRPr="00C84E16">
        <w:rPr>
          <w:rFonts w:ascii="Times New Roman" w:eastAsia="標楷體" w:hAnsi="Times New Roman"/>
          <w:sz w:val="28"/>
          <w:szCs w:val="28"/>
        </w:rPr>
        <w:t>C.A.P</w:t>
      </w:r>
      <w:r w:rsidRPr="00C84E16">
        <w:rPr>
          <w:rFonts w:ascii="Times New Roman" w:eastAsia="標楷體" w:hAnsi="Times New Roman"/>
          <w:sz w:val="28"/>
          <w:szCs w:val="28"/>
        </w:rPr>
        <w:t>為最主要使用品種，每年需求量各有消長，在</w:t>
      </w:r>
      <w:r w:rsidRPr="00C84E16">
        <w:rPr>
          <w:rFonts w:ascii="Times New Roman" w:eastAsia="標楷體" w:hAnsi="Times New Roman"/>
          <w:sz w:val="28"/>
          <w:szCs w:val="28"/>
        </w:rPr>
        <w:t>1998</w:t>
      </w:r>
      <w:r w:rsidRPr="00C84E16">
        <w:rPr>
          <w:rFonts w:ascii="Times New Roman" w:eastAsia="標楷體" w:hAnsi="Times New Roman"/>
          <w:sz w:val="28"/>
          <w:szCs w:val="28"/>
        </w:rPr>
        <w:t>年海地</w:t>
      </w:r>
      <w:r w:rsidRPr="00C84E16">
        <w:rPr>
          <w:rFonts w:ascii="Times New Roman" w:eastAsia="標楷體" w:hAnsi="Times New Roman"/>
          <w:sz w:val="28"/>
          <w:szCs w:val="28"/>
        </w:rPr>
        <w:t>C.A.P</w:t>
      </w:r>
      <w:r w:rsidRPr="00C84E16">
        <w:rPr>
          <w:rFonts w:ascii="Times New Roman" w:eastAsia="標楷體" w:hAnsi="Times New Roman"/>
          <w:sz w:val="28"/>
          <w:szCs w:val="28"/>
        </w:rPr>
        <w:t>品種由於葉鞘腐敗病蔓延，致使</w:t>
      </w:r>
      <w:r w:rsidRPr="00C84E16">
        <w:rPr>
          <w:rFonts w:ascii="Times New Roman" w:eastAsia="標楷體" w:hAnsi="Times New Roman"/>
          <w:sz w:val="28"/>
          <w:szCs w:val="28"/>
        </w:rPr>
        <w:t>TCS10</w:t>
      </w:r>
      <w:r w:rsidRPr="00C84E16">
        <w:rPr>
          <w:rFonts w:ascii="Times New Roman" w:eastAsia="標楷體" w:hAnsi="Times New Roman"/>
          <w:sz w:val="28"/>
          <w:szCs w:val="28"/>
        </w:rPr>
        <w:t>栽培面積大幅成長。以市場喜好度而言：</w:t>
      </w:r>
      <w:r w:rsidRPr="00C84E16">
        <w:rPr>
          <w:rFonts w:ascii="Times New Roman" w:eastAsia="標楷體" w:hAnsi="Times New Roman"/>
          <w:sz w:val="28"/>
          <w:szCs w:val="28"/>
        </w:rPr>
        <w:t>C.A.P.</w:t>
      </w:r>
      <w:r w:rsidRPr="00C84E16">
        <w:rPr>
          <w:rFonts w:ascii="Times New Roman" w:eastAsia="標楷體" w:hAnsi="Times New Roman"/>
          <w:sz w:val="28"/>
          <w:szCs w:val="28"/>
        </w:rPr>
        <w:t>的接受度較</w:t>
      </w:r>
      <w:r w:rsidRPr="00C84E16">
        <w:rPr>
          <w:rFonts w:ascii="Times New Roman" w:eastAsia="標楷體" w:hAnsi="Times New Roman"/>
          <w:sz w:val="28"/>
          <w:szCs w:val="28"/>
        </w:rPr>
        <w:t>TCS10</w:t>
      </w:r>
      <w:r w:rsidRPr="00C84E16">
        <w:rPr>
          <w:rFonts w:ascii="Times New Roman" w:eastAsia="標楷體" w:hAnsi="Times New Roman"/>
          <w:sz w:val="28"/>
          <w:szCs w:val="28"/>
        </w:rPr>
        <w:t>高，但由於</w:t>
      </w:r>
      <w:r w:rsidRPr="00C84E16">
        <w:rPr>
          <w:rFonts w:ascii="Times New Roman" w:eastAsia="標楷體" w:hAnsi="Times New Roman"/>
          <w:sz w:val="28"/>
          <w:szCs w:val="28"/>
        </w:rPr>
        <w:t>TCS10</w:t>
      </w:r>
      <w:r w:rsidRPr="00C84E16">
        <w:rPr>
          <w:rFonts w:ascii="Times New Roman" w:eastAsia="標楷體" w:hAnsi="Times New Roman"/>
          <w:sz w:val="28"/>
          <w:szCs w:val="28"/>
        </w:rPr>
        <w:t>根系較深，</w:t>
      </w:r>
      <w:proofErr w:type="gramStart"/>
      <w:r w:rsidRPr="00C84E16">
        <w:rPr>
          <w:rFonts w:ascii="Times New Roman" w:eastAsia="標楷體" w:hAnsi="Times New Roman"/>
          <w:sz w:val="28"/>
          <w:szCs w:val="28"/>
        </w:rPr>
        <w:t>耐旱度較</w:t>
      </w:r>
      <w:proofErr w:type="gramEnd"/>
      <w:r w:rsidRPr="00C84E16">
        <w:rPr>
          <w:rFonts w:ascii="Times New Roman" w:eastAsia="標楷體" w:hAnsi="Times New Roman"/>
          <w:sz w:val="28"/>
          <w:szCs w:val="28"/>
        </w:rPr>
        <w:t>C.A.P</w:t>
      </w:r>
      <w:r w:rsidRPr="00C84E16">
        <w:rPr>
          <w:rFonts w:ascii="Times New Roman" w:eastAsia="標楷體" w:hAnsi="Times New Roman"/>
          <w:sz w:val="28"/>
          <w:szCs w:val="28"/>
        </w:rPr>
        <w:t>高，因此旱季在阿迪波尼河谷地區的需求更多。</w:t>
      </w:r>
    </w:p>
    <w:p w:rsidR="00462246" w:rsidRPr="00C84E16" w:rsidRDefault="00462246" w:rsidP="00866931">
      <w:pPr>
        <w:pStyle w:val="ab"/>
        <w:numPr>
          <w:ilvl w:val="0"/>
          <w:numId w:val="69"/>
        </w:numPr>
        <w:spacing w:line="480" w:lineRule="exact"/>
        <w:ind w:leftChars="0"/>
        <w:jc w:val="both"/>
        <w:rPr>
          <w:rFonts w:ascii="Times New Roman" w:eastAsia="標楷體" w:hAnsi="Times New Roman"/>
          <w:sz w:val="28"/>
          <w:szCs w:val="28"/>
        </w:rPr>
      </w:pPr>
      <w:r w:rsidRPr="00C84E16">
        <w:rPr>
          <w:rFonts w:ascii="Times New Roman" w:eastAsia="標楷體" w:hAnsi="Times New Roman"/>
          <w:sz w:val="28"/>
          <w:szCs w:val="28"/>
        </w:rPr>
        <w:t>美琪農場試驗與訓練主任</w:t>
      </w:r>
      <w:r w:rsidRPr="00C84E16">
        <w:rPr>
          <w:rFonts w:ascii="Times New Roman" w:eastAsia="標楷體" w:hAnsi="Times New Roman"/>
          <w:sz w:val="28"/>
          <w:szCs w:val="28"/>
        </w:rPr>
        <w:t>Telfort</w:t>
      </w:r>
      <w:r w:rsidRPr="00C84E16">
        <w:rPr>
          <w:rFonts w:ascii="Times New Roman" w:eastAsia="標楷體" w:hAnsi="Times New Roman"/>
          <w:sz w:val="28"/>
          <w:szCs w:val="28"/>
        </w:rPr>
        <w:t>說明目前</w:t>
      </w:r>
      <w:r w:rsidRPr="00C84E16">
        <w:rPr>
          <w:rFonts w:ascii="Times New Roman" w:eastAsia="標楷體" w:hAnsi="Times New Roman"/>
          <w:sz w:val="28"/>
          <w:szCs w:val="28"/>
        </w:rPr>
        <w:t>ODVA</w:t>
      </w:r>
      <w:r w:rsidRPr="00C84E16">
        <w:rPr>
          <w:rFonts w:ascii="Times New Roman" w:eastAsia="標楷體" w:hAnsi="Times New Roman"/>
          <w:sz w:val="28"/>
          <w:szCs w:val="28"/>
        </w:rPr>
        <w:t>的種子供應系統每年約可供應</w:t>
      </w:r>
      <w:r w:rsidRPr="00C84E16">
        <w:rPr>
          <w:rFonts w:ascii="Times New Roman" w:eastAsia="標楷體" w:hAnsi="Times New Roman"/>
          <w:sz w:val="28"/>
          <w:szCs w:val="28"/>
        </w:rPr>
        <w:t>700</w:t>
      </w:r>
      <w:r w:rsidRPr="00C84E16">
        <w:rPr>
          <w:rFonts w:ascii="Times New Roman" w:eastAsia="標楷體" w:hAnsi="Times New Roman"/>
          <w:sz w:val="28"/>
          <w:szCs w:val="28"/>
        </w:rPr>
        <w:t>公噸之</w:t>
      </w:r>
      <w:proofErr w:type="gramStart"/>
      <w:r w:rsidRPr="00C84E16">
        <w:rPr>
          <w:rFonts w:ascii="Times New Roman" w:eastAsia="標楷體" w:hAnsi="Times New Roman"/>
          <w:sz w:val="28"/>
          <w:szCs w:val="28"/>
        </w:rPr>
        <w:t>採</w:t>
      </w:r>
      <w:proofErr w:type="gramEnd"/>
      <w:r w:rsidRPr="00C84E16">
        <w:rPr>
          <w:rFonts w:ascii="Times New Roman" w:eastAsia="標楷體" w:hAnsi="Times New Roman"/>
          <w:sz w:val="28"/>
          <w:szCs w:val="28"/>
        </w:rPr>
        <w:t>種子，良種供應率約</w:t>
      </w:r>
      <w:proofErr w:type="gramStart"/>
      <w:r w:rsidRPr="00C84E16">
        <w:rPr>
          <w:rFonts w:ascii="Times New Roman" w:eastAsia="標楷體" w:hAnsi="Times New Roman"/>
          <w:sz w:val="28"/>
          <w:szCs w:val="28"/>
        </w:rPr>
        <w:t>佔</w:t>
      </w:r>
      <w:proofErr w:type="gramEnd"/>
      <w:r w:rsidRPr="00C84E16">
        <w:rPr>
          <w:rFonts w:ascii="Times New Roman" w:eastAsia="標楷體" w:hAnsi="Times New Roman"/>
          <w:sz w:val="28"/>
          <w:szCs w:val="28"/>
        </w:rPr>
        <w:t>阿波迪尼河谷地區</w:t>
      </w:r>
      <w:r w:rsidRPr="00C84E16">
        <w:rPr>
          <w:rFonts w:ascii="Times New Roman" w:eastAsia="標楷體" w:hAnsi="Times New Roman"/>
          <w:sz w:val="28"/>
          <w:szCs w:val="28"/>
        </w:rPr>
        <w:t>17%</w:t>
      </w:r>
      <w:r w:rsidRPr="00C84E16">
        <w:rPr>
          <w:rFonts w:ascii="Times New Roman" w:eastAsia="標楷體" w:hAnsi="Times New Roman"/>
          <w:sz w:val="28"/>
          <w:szCs w:val="28"/>
        </w:rPr>
        <w:t>，</w:t>
      </w:r>
      <w:proofErr w:type="gramStart"/>
      <w:r w:rsidRPr="00C84E16">
        <w:rPr>
          <w:rFonts w:ascii="Times New Roman" w:eastAsia="標楷體" w:hAnsi="Times New Roman"/>
          <w:sz w:val="28"/>
          <w:szCs w:val="28"/>
        </w:rPr>
        <w:t>佔</w:t>
      </w:r>
      <w:proofErr w:type="gramEnd"/>
      <w:r w:rsidRPr="00C84E16">
        <w:rPr>
          <w:rFonts w:ascii="Times New Roman" w:eastAsia="標楷體" w:hAnsi="Times New Roman"/>
          <w:sz w:val="28"/>
          <w:szCs w:val="28"/>
        </w:rPr>
        <w:t>全國</w:t>
      </w:r>
      <w:r w:rsidRPr="00C84E16">
        <w:rPr>
          <w:rFonts w:ascii="Times New Roman" w:eastAsia="標楷體" w:hAnsi="Times New Roman"/>
          <w:sz w:val="28"/>
          <w:szCs w:val="28"/>
        </w:rPr>
        <w:t>14%(</w:t>
      </w:r>
      <w:r w:rsidRPr="00C84E16">
        <w:rPr>
          <w:rFonts w:ascii="Times New Roman" w:eastAsia="標楷體" w:hAnsi="Times New Roman"/>
          <w:sz w:val="28"/>
          <w:szCs w:val="28"/>
        </w:rPr>
        <w:t>全國生產面積</w:t>
      </w:r>
      <w:r w:rsidRPr="00C84E16">
        <w:rPr>
          <w:rFonts w:ascii="Times New Roman" w:eastAsia="標楷體" w:hAnsi="Times New Roman"/>
          <w:sz w:val="28"/>
          <w:szCs w:val="28"/>
        </w:rPr>
        <w:t>60,000</w:t>
      </w:r>
      <w:r w:rsidRPr="00C84E16">
        <w:rPr>
          <w:rFonts w:ascii="Times New Roman" w:eastAsia="標楷體" w:hAnsi="Times New Roman"/>
          <w:sz w:val="28"/>
          <w:szCs w:val="28"/>
        </w:rPr>
        <w:t>公頃</w:t>
      </w:r>
      <w:r w:rsidRPr="00C84E16">
        <w:rPr>
          <w:rFonts w:ascii="Times New Roman" w:eastAsia="標楷體" w:hAnsi="Times New Roman"/>
          <w:sz w:val="28"/>
          <w:szCs w:val="28"/>
        </w:rPr>
        <w:t>)</w:t>
      </w:r>
      <w:r w:rsidRPr="00C84E16">
        <w:rPr>
          <w:rFonts w:ascii="Times New Roman" w:eastAsia="標楷體" w:hAnsi="Times New Roman"/>
          <w:sz w:val="28"/>
          <w:szCs w:val="28"/>
        </w:rPr>
        <w:t>；另有民間採種公司年生產</w:t>
      </w:r>
      <w:proofErr w:type="gramStart"/>
      <w:r w:rsidRPr="00C84E16">
        <w:rPr>
          <w:rFonts w:ascii="Times New Roman" w:eastAsia="標楷體" w:hAnsi="Times New Roman"/>
          <w:sz w:val="28"/>
          <w:szCs w:val="28"/>
        </w:rPr>
        <w:t>採</w:t>
      </w:r>
      <w:proofErr w:type="gramEnd"/>
      <w:r w:rsidRPr="00C84E16">
        <w:rPr>
          <w:rFonts w:ascii="Times New Roman" w:eastAsia="標楷體" w:hAnsi="Times New Roman"/>
          <w:sz w:val="28"/>
          <w:szCs w:val="28"/>
        </w:rPr>
        <w:t>種子約</w:t>
      </w:r>
      <w:r w:rsidRPr="00C84E16">
        <w:rPr>
          <w:rFonts w:ascii="Times New Roman" w:eastAsia="標楷體" w:hAnsi="Times New Roman"/>
          <w:sz w:val="28"/>
          <w:szCs w:val="28"/>
        </w:rPr>
        <w:t>400</w:t>
      </w:r>
      <w:r w:rsidRPr="00C84E16">
        <w:rPr>
          <w:rFonts w:ascii="Times New Roman" w:eastAsia="標楷體" w:hAnsi="Times New Roman"/>
          <w:sz w:val="28"/>
          <w:szCs w:val="28"/>
        </w:rPr>
        <w:t>公噸。農場主任預估阿迪波尼河谷地區約有</w:t>
      </w:r>
      <w:r w:rsidRPr="00C84E16">
        <w:rPr>
          <w:rFonts w:ascii="Times New Roman" w:eastAsia="標楷體" w:hAnsi="Times New Roman"/>
          <w:sz w:val="28"/>
          <w:szCs w:val="28"/>
        </w:rPr>
        <w:t>2,000</w:t>
      </w:r>
      <w:r w:rsidRPr="00C84E16">
        <w:rPr>
          <w:rFonts w:ascii="Times New Roman" w:eastAsia="標楷體" w:hAnsi="Times New Roman"/>
          <w:sz w:val="28"/>
          <w:szCs w:val="28"/>
        </w:rPr>
        <w:t>公噸之採種稻種需求量，提出本計畫希望提升</w:t>
      </w:r>
      <w:r w:rsidRPr="00C84E16">
        <w:rPr>
          <w:rFonts w:ascii="Times New Roman" w:eastAsia="標楷體" w:hAnsi="Times New Roman"/>
          <w:sz w:val="28"/>
          <w:szCs w:val="28"/>
        </w:rPr>
        <w:t>ODVA</w:t>
      </w:r>
      <w:r w:rsidRPr="00C84E16">
        <w:rPr>
          <w:rFonts w:ascii="Times New Roman" w:eastAsia="標楷體" w:hAnsi="Times New Roman"/>
          <w:sz w:val="28"/>
          <w:szCs w:val="28"/>
        </w:rPr>
        <w:t>種子生產系統產能：將該地區良種供應率由</w:t>
      </w:r>
      <w:r w:rsidRPr="00C84E16">
        <w:rPr>
          <w:rFonts w:ascii="Times New Roman" w:eastAsia="標楷體" w:hAnsi="Times New Roman"/>
          <w:sz w:val="28"/>
          <w:szCs w:val="28"/>
        </w:rPr>
        <w:t>17%</w:t>
      </w:r>
      <w:r w:rsidRPr="00C84E16">
        <w:rPr>
          <w:rFonts w:ascii="Times New Roman" w:eastAsia="標楷體" w:hAnsi="Times New Roman"/>
          <w:sz w:val="28"/>
          <w:szCs w:val="28"/>
        </w:rPr>
        <w:t>提升到</w:t>
      </w:r>
      <w:r w:rsidRPr="00C84E16">
        <w:rPr>
          <w:rFonts w:ascii="Times New Roman" w:eastAsia="標楷體" w:hAnsi="Times New Roman"/>
          <w:sz w:val="28"/>
          <w:szCs w:val="28"/>
        </w:rPr>
        <w:t>50%</w:t>
      </w:r>
      <w:r w:rsidRPr="00C84E16">
        <w:rPr>
          <w:rFonts w:ascii="Times New Roman" w:eastAsia="標楷體" w:hAnsi="Times New Roman"/>
          <w:sz w:val="28"/>
          <w:szCs w:val="28"/>
        </w:rPr>
        <w:t>，達到年產優良</w:t>
      </w:r>
      <w:proofErr w:type="gramStart"/>
      <w:r w:rsidRPr="00C84E16">
        <w:rPr>
          <w:rFonts w:ascii="Times New Roman" w:eastAsia="標楷體" w:hAnsi="Times New Roman"/>
          <w:sz w:val="28"/>
          <w:szCs w:val="28"/>
        </w:rPr>
        <w:t>採</w:t>
      </w:r>
      <w:proofErr w:type="gramEnd"/>
      <w:r w:rsidRPr="00C84E16">
        <w:rPr>
          <w:rFonts w:ascii="Times New Roman" w:eastAsia="標楷體" w:hAnsi="Times New Roman"/>
          <w:sz w:val="28"/>
          <w:szCs w:val="28"/>
        </w:rPr>
        <w:t>種子</w:t>
      </w:r>
      <w:r w:rsidRPr="00C84E16">
        <w:rPr>
          <w:rFonts w:ascii="Times New Roman" w:eastAsia="標楷體" w:hAnsi="Times New Roman"/>
          <w:sz w:val="28"/>
          <w:szCs w:val="28"/>
        </w:rPr>
        <w:t>2,000</w:t>
      </w:r>
      <w:r w:rsidRPr="00C84E16">
        <w:rPr>
          <w:rFonts w:ascii="Times New Roman" w:eastAsia="標楷體" w:hAnsi="Times New Roman"/>
          <w:sz w:val="28"/>
          <w:szCs w:val="28"/>
        </w:rPr>
        <w:t>公噸之水準。</w:t>
      </w:r>
    </w:p>
    <w:p w:rsidR="00462246" w:rsidRPr="00C84E16" w:rsidRDefault="00462246" w:rsidP="00866931">
      <w:pPr>
        <w:pStyle w:val="ab"/>
        <w:numPr>
          <w:ilvl w:val="0"/>
          <w:numId w:val="69"/>
        </w:numPr>
        <w:spacing w:line="480" w:lineRule="exact"/>
        <w:ind w:leftChars="0"/>
        <w:jc w:val="both"/>
        <w:rPr>
          <w:rFonts w:ascii="Times New Roman" w:eastAsia="標楷體" w:hAnsi="Times New Roman"/>
          <w:sz w:val="28"/>
          <w:szCs w:val="28"/>
        </w:rPr>
      </w:pPr>
      <w:r w:rsidRPr="00C84E16">
        <w:rPr>
          <w:rFonts w:ascii="Times New Roman" w:eastAsia="標楷體" w:hAnsi="Times New Roman"/>
          <w:sz w:val="28"/>
          <w:szCs w:val="28"/>
        </w:rPr>
        <w:t>ODVA</w:t>
      </w:r>
      <w:r w:rsidRPr="00C84E16">
        <w:rPr>
          <w:rFonts w:ascii="Times New Roman" w:eastAsia="標楷體" w:hAnsi="Times New Roman"/>
          <w:sz w:val="28"/>
          <w:szCs w:val="28"/>
        </w:rPr>
        <w:t>及美琪農場目前種子繁殖情形如下：每期作栽植</w:t>
      </w:r>
      <w:r w:rsidRPr="00C84E16">
        <w:rPr>
          <w:rFonts w:ascii="Times New Roman" w:eastAsia="標楷體" w:hAnsi="Times New Roman"/>
          <w:sz w:val="28"/>
          <w:szCs w:val="28"/>
        </w:rPr>
        <w:t>0.08</w:t>
      </w:r>
      <w:r w:rsidRPr="00C84E16">
        <w:rPr>
          <w:rFonts w:ascii="Times New Roman" w:eastAsia="標楷體" w:hAnsi="Times New Roman"/>
          <w:sz w:val="28"/>
          <w:szCs w:val="28"/>
        </w:rPr>
        <w:t>公頃原原種田，生產</w:t>
      </w:r>
      <w:r w:rsidRPr="00C84E16">
        <w:rPr>
          <w:rFonts w:ascii="Times New Roman" w:eastAsia="標楷體" w:hAnsi="Times New Roman"/>
          <w:sz w:val="28"/>
          <w:szCs w:val="28"/>
        </w:rPr>
        <w:t>245kg</w:t>
      </w:r>
      <w:r w:rsidRPr="00C84E16">
        <w:rPr>
          <w:rFonts w:ascii="Times New Roman" w:eastAsia="標楷體" w:hAnsi="Times New Roman"/>
          <w:sz w:val="28"/>
          <w:szCs w:val="28"/>
        </w:rPr>
        <w:t>原原種子，保留</w:t>
      </w:r>
      <w:r w:rsidRPr="00C84E16">
        <w:rPr>
          <w:rFonts w:ascii="Times New Roman" w:eastAsia="標楷體" w:hAnsi="Times New Roman"/>
          <w:sz w:val="28"/>
          <w:szCs w:val="28"/>
        </w:rPr>
        <w:t>70kg</w:t>
      </w:r>
      <w:r w:rsidRPr="00C84E16">
        <w:rPr>
          <w:rFonts w:ascii="Times New Roman" w:eastAsia="標楷體" w:hAnsi="Times New Roman"/>
          <w:sz w:val="28"/>
          <w:szCs w:val="28"/>
        </w:rPr>
        <w:t>原原種子以備不時之需，剩餘原原</w:t>
      </w:r>
      <w:proofErr w:type="gramStart"/>
      <w:r w:rsidRPr="00C84E16">
        <w:rPr>
          <w:rFonts w:ascii="Times New Roman" w:eastAsia="標楷體" w:hAnsi="Times New Roman"/>
          <w:sz w:val="28"/>
          <w:szCs w:val="28"/>
        </w:rPr>
        <w:t>種子種成原</w:t>
      </w:r>
      <w:proofErr w:type="gramEnd"/>
      <w:r w:rsidRPr="00C84E16">
        <w:rPr>
          <w:rFonts w:ascii="Times New Roman" w:eastAsia="標楷體" w:hAnsi="Times New Roman"/>
          <w:sz w:val="28"/>
          <w:szCs w:val="28"/>
        </w:rPr>
        <w:t>種田</w:t>
      </w:r>
      <w:r w:rsidRPr="00C84E16">
        <w:rPr>
          <w:rFonts w:ascii="Times New Roman" w:eastAsia="標楷體" w:hAnsi="Times New Roman"/>
          <w:sz w:val="28"/>
          <w:szCs w:val="28"/>
        </w:rPr>
        <w:t>2.5</w:t>
      </w:r>
      <w:r w:rsidRPr="00C84E16">
        <w:rPr>
          <w:rFonts w:ascii="Times New Roman" w:eastAsia="標楷體" w:hAnsi="Times New Roman"/>
          <w:sz w:val="28"/>
          <w:szCs w:val="28"/>
        </w:rPr>
        <w:t>公頃，生產</w:t>
      </w:r>
      <w:r w:rsidRPr="00C84E16">
        <w:rPr>
          <w:rFonts w:ascii="Times New Roman" w:eastAsia="標楷體" w:hAnsi="Times New Roman"/>
          <w:sz w:val="28"/>
          <w:szCs w:val="28"/>
        </w:rPr>
        <w:t>10</w:t>
      </w:r>
      <w:r w:rsidRPr="00C84E16">
        <w:rPr>
          <w:rFonts w:ascii="Times New Roman" w:eastAsia="標楷體" w:hAnsi="Times New Roman"/>
          <w:sz w:val="28"/>
          <w:szCs w:val="28"/>
        </w:rPr>
        <w:t>公噸原種子</w:t>
      </w:r>
      <w:proofErr w:type="gramStart"/>
      <w:r w:rsidRPr="00C84E16">
        <w:rPr>
          <w:rFonts w:ascii="Times New Roman" w:eastAsia="標楷體" w:hAnsi="Times New Roman"/>
          <w:sz w:val="28"/>
          <w:szCs w:val="28"/>
        </w:rPr>
        <w:t>播成</w:t>
      </w:r>
      <w:r w:rsidRPr="00C84E16">
        <w:rPr>
          <w:rFonts w:ascii="Times New Roman" w:eastAsia="標楷體" w:hAnsi="Times New Roman"/>
          <w:sz w:val="28"/>
          <w:szCs w:val="28"/>
        </w:rPr>
        <w:t>140</w:t>
      </w:r>
      <w:r w:rsidRPr="00C84E16">
        <w:rPr>
          <w:rFonts w:ascii="Times New Roman" w:eastAsia="標楷體" w:hAnsi="Times New Roman"/>
          <w:sz w:val="28"/>
          <w:szCs w:val="28"/>
        </w:rPr>
        <w:t>公頃採</w:t>
      </w:r>
      <w:proofErr w:type="gramEnd"/>
      <w:r w:rsidRPr="00C84E16">
        <w:rPr>
          <w:rFonts w:ascii="Times New Roman" w:eastAsia="標楷體" w:hAnsi="Times New Roman"/>
          <w:sz w:val="28"/>
          <w:szCs w:val="28"/>
        </w:rPr>
        <w:t>種田，約可產生</w:t>
      </w:r>
      <w:r w:rsidRPr="00C84E16">
        <w:rPr>
          <w:rFonts w:ascii="Times New Roman" w:eastAsia="標楷體" w:hAnsi="Times New Roman"/>
          <w:sz w:val="28"/>
          <w:szCs w:val="28"/>
        </w:rPr>
        <w:t>350</w:t>
      </w:r>
      <w:r w:rsidRPr="00C84E16">
        <w:rPr>
          <w:rFonts w:ascii="Times New Roman" w:eastAsia="標楷體" w:hAnsi="Times New Roman"/>
          <w:sz w:val="28"/>
          <w:szCs w:val="28"/>
        </w:rPr>
        <w:t>公噸</w:t>
      </w:r>
      <w:proofErr w:type="gramStart"/>
      <w:r w:rsidRPr="00C84E16">
        <w:rPr>
          <w:rFonts w:ascii="Times New Roman" w:eastAsia="標楷體" w:hAnsi="Times New Roman"/>
          <w:sz w:val="28"/>
          <w:szCs w:val="28"/>
        </w:rPr>
        <w:t>採</w:t>
      </w:r>
      <w:proofErr w:type="gramEnd"/>
      <w:r w:rsidRPr="00C84E16">
        <w:rPr>
          <w:rFonts w:ascii="Times New Roman" w:eastAsia="標楷體" w:hAnsi="Times New Roman"/>
          <w:sz w:val="28"/>
          <w:szCs w:val="28"/>
        </w:rPr>
        <w:t>種子，每期作約可供應</w:t>
      </w:r>
      <w:r w:rsidRPr="00C84E16">
        <w:rPr>
          <w:rFonts w:ascii="Times New Roman" w:eastAsia="標楷體" w:hAnsi="Times New Roman"/>
          <w:sz w:val="28"/>
          <w:szCs w:val="28"/>
        </w:rPr>
        <w:t>5,000</w:t>
      </w:r>
      <w:r w:rsidRPr="00C84E16">
        <w:rPr>
          <w:rFonts w:ascii="Times New Roman" w:eastAsia="標楷體" w:hAnsi="Times New Roman"/>
          <w:sz w:val="28"/>
          <w:szCs w:val="28"/>
        </w:rPr>
        <w:t>公頃商業生產，無法滿足市場需求，產能低落的原因歸咎於資源不足。</w:t>
      </w:r>
    </w:p>
    <w:p w:rsidR="00462246" w:rsidRPr="00C84E16" w:rsidRDefault="00462246" w:rsidP="00866931">
      <w:pPr>
        <w:pStyle w:val="ab"/>
        <w:numPr>
          <w:ilvl w:val="0"/>
          <w:numId w:val="69"/>
        </w:numPr>
        <w:spacing w:line="480" w:lineRule="exact"/>
        <w:ind w:leftChars="0"/>
        <w:jc w:val="both"/>
        <w:rPr>
          <w:rFonts w:ascii="Times New Roman" w:eastAsia="標楷體" w:hAnsi="Times New Roman"/>
          <w:sz w:val="28"/>
          <w:szCs w:val="28"/>
        </w:rPr>
      </w:pPr>
      <w:r w:rsidRPr="00C84E16">
        <w:rPr>
          <w:rFonts w:ascii="Times New Roman" w:eastAsia="標楷體" w:hAnsi="Times New Roman"/>
          <w:sz w:val="28"/>
          <w:szCs w:val="28"/>
        </w:rPr>
        <w:t>農場主任說明使用優良稻種的重要性，並能理解優良稻種並非產量增加之保證因素；然而，除了穩定生產量</w:t>
      </w:r>
      <w:proofErr w:type="gramStart"/>
      <w:r w:rsidRPr="00C84E16">
        <w:rPr>
          <w:rFonts w:ascii="Times New Roman" w:eastAsia="標楷體" w:hAnsi="Times New Roman"/>
          <w:sz w:val="28"/>
          <w:szCs w:val="28"/>
        </w:rPr>
        <w:t>以外，</w:t>
      </w:r>
      <w:proofErr w:type="gramEnd"/>
      <w:r w:rsidRPr="00C84E16">
        <w:rPr>
          <w:rFonts w:ascii="Times New Roman" w:eastAsia="標楷體" w:hAnsi="Times New Roman"/>
          <w:sz w:val="28"/>
          <w:szCs w:val="28"/>
        </w:rPr>
        <w:t>該主任依其經驗大膽預估在阿迪波尼河谷地區農民改用優良稻種後產量將可提升</w:t>
      </w:r>
      <w:r w:rsidRPr="00C84E16">
        <w:rPr>
          <w:rFonts w:ascii="Times New Roman" w:eastAsia="標楷體" w:hAnsi="Times New Roman"/>
          <w:sz w:val="28"/>
          <w:szCs w:val="28"/>
        </w:rPr>
        <w:t>20~40%</w:t>
      </w:r>
      <w:r w:rsidRPr="00C84E16">
        <w:rPr>
          <w:rFonts w:ascii="Times New Roman" w:eastAsia="標楷體" w:hAnsi="Times New Roman"/>
          <w:sz w:val="28"/>
          <w:szCs w:val="28"/>
        </w:rPr>
        <w:t>。</w:t>
      </w:r>
      <w:r w:rsidRPr="00C84E16">
        <w:rPr>
          <w:rFonts w:ascii="Times New Roman" w:eastAsia="標楷體" w:hAnsi="Times New Roman"/>
          <w:sz w:val="28"/>
          <w:szCs w:val="28"/>
        </w:rPr>
        <w:t xml:space="preserve"> </w:t>
      </w:r>
    </w:p>
    <w:p w:rsidR="00462246" w:rsidRPr="00C84E16" w:rsidRDefault="00462246" w:rsidP="00866931">
      <w:pPr>
        <w:pStyle w:val="ab"/>
        <w:numPr>
          <w:ilvl w:val="0"/>
          <w:numId w:val="69"/>
        </w:numPr>
        <w:spacing w:line="480" w:lineRule="exact"/>
        <w:ind w:leftChars="0"/>
        <w:jc w:val="both"/>
        <w:rPr>
          <w:rFonts w:ascii="Times New Roman" w:eastAsia="標楷體" w:hAnsi="Times New Roman"/>
          <w:sz w:val="28"/>
          <w:szCs w:val="28"/>
        </w:rPr>
      </w:pPr>
      <w:r w:rsidRPr="00C84E16">
        <w:rPr>
          <w:rFonts w:ascii="Times New Roman" w:eastAsia="標楷體" w:hAnsi="Times New Roman"/>
          <w:sz w:val="28"/>
          <w:szCs w:val="28"/>
        </w:rPr>
        <w:lastRenderedPageBreak/>
        <w:t>清點美琪農場硬體設施，為了將美琪農場功能性增強，除了稻種生產量增加</w:t>
      </w:r>
      <w:proofErr w:type="gramStart"/>
      <w:r w:rsidRPr="00C84E16">
        <w:rPr>
          <w:rFonts w:ascii="Times New Roman" w:eastAsia="標楷體" w:hAnsi="Times New Roman"/>
          <w:sz w:val="28"/>
          <w:szCs w:val="28"/>
        </w:rPr>
        <w:t>以外，</w:t>
      </w:r>
      <w:proofErr w:type="gramEnd"/>
      <w:r w:rsidRPr="00C84E16">
        <w:rPr>
          <w:rFonts w:ascii="Times New Roman" w:eastAsia="標楷體" w:hAnsi="Times New Roman"/>
          <w:sz w:val="28"/>
          <w:szCs w:val="28"/>
        </w:rPr>
        <w:t>也必須改善原原種子儲存條件，美琪農場現有晒穀場兩處，原原種儲存倉庫一座。</w:t>
      </w:r>
    </w:p>
    <w:p w:rsidR="00462246" w:rsidRPr="00C84E16" w:rsidRDefault="00462246" w:rsidP="00866931">
      <w:pPr>
        <w:pStyle w:val="ab"/>
        <w:numPr>
          <w:ilvl w:val="0"/>
          <w:numId w:val="69"/>
        </w:numPr>
        <w:spacing w:line="480" w:lineRule="exact"/>
        <w:ind w:leftChars="0"/>
        <w:jc w:val="both"/>
        <w:rPr>
          <w:rFonts w:ascii="Times New Roman" w:eastAsia="標楷體" w:hAnsi="Times New Roman"/>
          <w:sz w:val="28"/>
          <w:szCs w:val="28"/>
        </w:rPr>
      </w:pPr>
      <w:r w:rsidRPr="00C84E16">
        <w:rPr>
          <w:rFonts w:ascii="Times New Roman" w:eastAsia="標楷體" w:hAnsi="Times New Roman"/>
          <w:sz w:val="28"/>
          <w:szCs w:val="28"/>
        </w:rPr>
        <w:t>農場主任提出上次考察團建議將美琪農場規劃為原原種子生產基地，原種子生產應切割到其他組織負責生產，才能落實稻種三級制度分層負責之架構。農場未來規劃</w:t>
      </w:r>
      <w:r w:rsidRPr="00C84E16">
        <w:rPr>
          <w:rFonts w:ascii="Times New Roman" w:eastAsia="標楷體" w:hAnsi="Times New Roman"/>
          <w:sz w:val="28"/>
          <w:szCs w:val="28"/>
        </w:rPr>
        <w:t>3.5</w:t>
      </w:r>
      <w:r w:rsidRPr="00C84E16">
        <w:rPr>
          <w:rFonts w:ascii="Times New Roman" w:eastAsia="標楷體" w:hAnsi="Times New Roman"/>
          <w:sz w:val="28"/>
          <w:szCs w:val="28"/>
        </w:rPr>
        <w:t>公頃土地用於種子生產，</w:t>
      </w:r>
      <w:r w:rsidRPr="00C84E16">
        <w:rPr>
          <w:rFonts w:ascii="Times New Roman" w:eastAsia="標楷體" w:hAnsi="Times New Roman"/>
          <w:sz w:val="28"/>
          <w:szCs w:val="28"/>
        </w:rPr>
        <w:t>1.5</w:t>
      </w:r>
      <w:r w:rsidRPr="00C84E16">
        <w:rPr>
          <w:rFonts w:ascii="Times New Roman" w:eastAsia="標楷體" w:hAnsi="Times New Roman"/>
          <w:sz w:val="28"/>
          <w:szCs w:val="28"/>
        </w:rPr>
        <w:t>公頃進行試驗，</w:t>
      </w:r>
      <w:r w:rsidRPr="00C84E16">
        <w:rPr>
          <w:rFonts w:ascii="Times New Roman" w:eastAsia="標楷體" w:hAnsi="Times New Roman"/>
          <w:sz w:val="28"/>
          <w:szCs w:val="28"/>
        </w:rPr>
        <w:t>1.5</w:t>
      </w:r>
      <w:r w:rsidRPr="00C84E16">
        <w:rPr>
          <w:rFonts w:ascii="Times New Roman" w:eastAsia="標楷體" w:hAnsi="Times New Roman"/>
          <w:sz w:val="28"/>
          <w:szCs w:val="28"/>
        </w:rPr>
        <w:t>公頃留做彈性應用，主任估算目前該中心人力需求約為一年</w:t>
      </w:r>
      <w:r w:rsidRPr="00C84E16">
        <w:rPr>
          <w:rFonts w:ascii="Times New Roman" w:eastAsia="標楷體" w:hAnsi="Times New Roman"/>
          <w:sz w:val="28"/>
          <w:szCs w:val="28"/>
        </w:rPr>
        <w:t>3,500</w:t>
      </w:r>
      <w:r w:rsidRPr="00C84E16">
        <w:rPr>
          <w:rFonts w:ascii="Times New Roman" w:eastAsia="標楷體" w:hAnsi="Times New Roman"/>
          <w:sz w:val="28"/>
          <w:szCs w:val="28"/>
        </w:rPr>
        <w:t>工作</w:t>
      </w:r>
      <w:proofErr w:type="gramStart"/>
      <w:r w:rsidRPr="00C84E16">
        <w:rPr>
          <w:rFonts w:ascii="Times New Roman" w:eastAsia="標楷體" w:hAnsi="Times New Roman"/>
          <w:sz w:val="28"/>
          <w:szCs w:val="28"/>
        </w:rPr>
        <w:t>人次，</w:t>
      </w:r>
      <w:proofErr w:type="gramEnd"/>
      <w:r w:rsidRPr="00C84E16">
        <w:rPr>
          <w:rFonts w:ascii="Times New Roman" w:eastAsia="標楷體" w:hAnsi="Times New Roman"/>
          <w:sz w:val="28"/>
          <w:szCs w:val="28"/>
        </w:rPr>
        <w:t>未來擴增生產規模時再另行增加人力。</w:t>
      </w:r>
    </w:p>
    <w:p w:rsidR="00462246" w:rsidRPr="00C84E16" w:rsidRDefault="00462246" w:rsidP="00866931">
      <w:pPr>
        <w:pStyle w:val="ab"/>
        <w:numPr>
          <w:ilvl w:val="0"/>
          <w:numId w:val="69"/>
        </w:numPr>
        <w:spacing w:line="480" w:lineRule="exact"/>
        <w:ind w:leftChars="0"/>
        <w:jc w:val="both"/>
        <w:rPr>
          <w:rFonts w:ascii="Times New Roman" w:eastAsia="標楷體" w:hAnsi="Times New Roman"/>
          <w:sz w:val="28"/>
          <w:szCs w:val="28"/>
        </w:rPr>
      </w:pPr>
      <w:r w:rsidRPr="00C84E16">
        <w:rPr>
          <w:rFonts w:ascii="Times New Roman" w:eastAsia="標楷體" w:hAnsi="Times New Roman"/>
          <w:sz w:val="28"/>
          <w:szCs w:val="28"/>
        </w:rPr>
        <w:t>計畫預計生產稻種供應阿迪波尼省，</w:t>
      </w:r>
      <w:r w:rsidRPr="00C84E16">
        <w:rPr>
          <w:rFonts w:ascii="Times New Roman" w:eastAsia="標楷體" w:hAnsi="Times New Roman"/>
          <w:sz w:val="28"/>
          <w:szCs w:val="28"/>
        </w:rPr>
        <w:t>ODVA</w:t>
      </w:r>
      <w:r w:rsidRPr="00C84E16">
        <w:rPr>
          <w:rFonts w:ascii="Times New Roman" w:eastAsia="標楷體" w:hAnsi="Times New Roman"/>
          <w:sz w:val="28"/>
          <w:szCs w:val="28"/>
        </w:rPr>
        <w:t>販賣稻種售價較外界私人公司更具競爭力，舉例來說：</w:t>
      </w:r>
      <w:r w:rsidRPr="00C84E16">
        <w:rPr>
          <w:rFonts w:ascii="Times New Roman" w:eastAsia="標楷體" w:hAnsi="Times New Roman"/>
          <w:sz w:val="28"/>
          <w:szCs w:val="28"/>
        </w:rPr>
        <w:t>TCS10</w:t>
      </w:r>
      <w:r w:rsidRPr="00C84E16">
        <w:rPr>
          <w:rFonts w:ascii="Times New Roman" w:eastAsia="標楷體" w:hAnsi="Times New Roman"/>
          <w:sz w:val="28"/>
          <w:szCs w:val="28"/>
        </w:rPr>
        <w:t>外面市售價為每袋裝種子為</w:t>
      </w:r>
      <w:r w:rsidRPr="00C84E16">
        <w:rPr>
          <w:rFonts w:ascii="Times New Roman" w:eastAsia="標楷體" w:hAnsi="Times New Roman"/>
          <w:sz w:val="28"/>
          <w:szCs w:val="28"/>
        </w:rPr>
        <w:t>1200~1500</w:t>
      </w:r>
      <w:r w:rsidRPr="00C84E16">
        <w:rPr>
          <w:rFonts w:ascii="Times New Roman" w:eastAsia="標楷體" w:hAnsi="Times New Roman"/>
          <w:sz w:val="28"/>
          <w:szCs w:val="28"/>
        </w:rPr>
        <w:t>古德，而</w:t>
      </w:r>
      <w:r w:rsidRPr="00C84E16">
        <w:rPr>
          <w:rFonts w:ascii="Times New Roman" w:eastAsia="標楷體" w:hAnsi="Times New Roman"/>
          <w:sz w:val="28"/>
          <w:szCs w:val="28"/>
        </w:rPr>
        <w:t>ODVA</w:t>
      </w:r>
      <w:r w:rsidRPr="00C84E16">
        <w:rPr>
          <w:rFonts w:ascii="Times New Roman" w:eastAsia="標楷體" w:hAnsi="Times New Roman"/>
          <w:sz w:val="28"/>
          <w:szCs w:val="28"/>
        </w:rPr>
        <w:t>稻種將是</w:t>
      </w:r>
      <w:r w:rsidRPr="00C84E16">
        <w:rPr>
          <w:rFonts w:ascii="Times New Roman" w:eastAsia="標楷體" w:hAnsi="Times New Roman"/>
          <w:sz w:val="28"/>
          <w:szCs w:val="28"/>
        </w:rPr>
        <w:t>1,000</w:t>
      </w:r>
      <w:r w:rsidRPr="00C84E16">
        <w:rPr>
          <w:rFonts w:ascii="Times New Roman" w:eastAsia="標楷體" w:hAnsi="Times New Roman"/>
          <w:sz w:val="28"/>
          <w:szCs w:val="28"/>
        </w:rPr>
        <w:t>古德。</w:t>
      </w:r>
    </w:p>
    <w:p w:rsidR="00462246" w:rsidRPr="00C84E16" w:rsidRDefault="00462246" w:rsidP="00585B34">
      <w:pPr>
        <w:spacing w:line="480" w:lineRule="exact"/>
        <w:rPr>
          <w:rFonts w:ascii="Times New Roman" w:eastAsia="標楷體" w:hAnsi="Times New Roman"/>
          <w:b/>
          <w:sz w:val="28"/>
          <w:szCs w:val="28"/>
        </w:rPr>
      </w:pPr>
    </w:p>
    <w:p w:rsidR="00462246" w:rsidRPr="00C84E16" w:rsidRDefault="00462246" w:rsidP="00585B34">
      <w:pPr>
        <w:spacing w:line="480" w:lineRule="exact"/>
        <w:jc w:val="both"/>
        <w:rPr>
          <w:rFonts w:ascii="Times New Roman" w:eastAsia="標楷體" w:hAnsi="Times New Roman"/>
          <w:sz w:val="28"/>
          <w:szCs w:val="28"/>
        </w:rPr>
      </w:pPr>
      <w:r w:rsidRPr="00C84E16">
        <w:rPr>
          <w:rFonts w:ascii="Times New Roman" w:eastAsia="標楷體" w:hAnsi="Times New Roman"/>
          <w:b/>
          <w:sz w:val="28"/>
          <w:szCs w:val="28"/>
        </w:rPr>
        <w:t>建議解決方法：</w:t>
      </w:r>
    </w:p>
    <w:p w:rsidR="00462246" w:rsidRPr="00C84E16" w:rsidRDefault="00462246" w:rsidP="00866931">
      <w:pPr>
        <w:pStyle w:val="ab"/>
        <w:numPr>
          <w:ilvl w:val="0"/>
          <w:numId w:val="70"/>
        </w:numPr>
        <w:spacing w:line="480" w:lineRule="exact"/>
        <w:ind w:leftChars="0"/>
        <w:jc w:val="both"/>
        <w:rPr>
          <w:rFonts w:ascii="Times New Roman" w:eastAsia="標楷體" w:hAnsi="Times New Roman"/>
          <w:sz w:val="28"/>
          <w:szCs w:val="28"/>
        </w:rPr>
      </w:pPr>
      <w:r w:rsidRPr="00C84E16">
        <w:rPr>
          <w:rFonts w:ascii="Times New Roman" w:eastAsia="標楷體" w:hAnsi="Times New Roman"/>
          <w:sz w:val="28"/>
          <w:szCs w:val="28"/>
        </w:rPr>
        <w:t>依計畫目標年產量</w:t>
      </w:r>
      <w:r w:rsidRPr="00C84E16">
        <w:rPr>
          <w:rFonts w:ascii="Times New Roman" w:eastAsia="標楷體" w:hAnsi="Times New Roman"/>
          <w:sz w:val="28"/>
          <w:szCs w:val="28"/>
        </w:rPr>
        <w:t>2,000</w:t>
      </w:r>
      <w:r w:rsidRPr="00C84E16">
        <w:rPr>
          <w:rFonts w:ascii="Times New Roman" w:eastAsia="標楷體" w:hAnsi="Times New Roman"/>
          <w:sz w:val="28"/>
          <w:szCs w:val="28"/>
        </w:rPr>
        <w:t>公噸</w:t>
      </w:r>
      <w:proofErr w:type="gramStart"/>
      <w:r w:rsidRPr="00C84E16">
        <w:rPr>
          <w:rFonts w:ascii="Times New Roman" w:eastAsia="標楷體" w:hAnsi="Times New Roman"/>
          <w:sz w:val="28"/>
          <w:szCs w:val="28"/>
        </w:rPr>
        <w:t>採</w:t>
      </w:r>
      <w:proofErr w:type="gramEnd"/>
      <w:r w:rsidRPr="00C84E16">
        <w:rPr>
          <w:rFonts w:ascii="Times New Roman" w:eastAsia="標楷體" w:hAnsi="Times New Roman"/>
          <w:sz w:val="28"/>
          <w:szCs w:val="28"/>
        </w:rPr>
        <w:t>種子來估算：未來每年需要進行</w:t>
      </w:r>
      <w:r w:rsidRPr="00C84E16">
        <w:rPr>
          <w:rFonts w:ascii="Times New Roman" w:eastAsia="標楷體" w:hAnsi="Times New Roman"/>
          <w:sz w:val="28"/>
          <w:szCs w:val="28"/>
        </w:rPr>
        <w:t>800</w:t>
      </w:r>
      <w:r w:rsidRPr="00C84E16">
        <w:rPr>
          <w:rFonts w:ascii="Times New Roman" w:eastAsia="標楷體" w:hAnsi="Times New Roman"/>
          <w:sz w:val="28"/>
          <w:szCs w:val="28"/>
        </w:rPr>
        <w:t>公頃之</w:t>
      </w:r>
      <w:proofErr w:type="gramStart"/>
      <w:r w:rsidRPr="00C84E16">
        <w:rPr>
          <w:rFonts w:ascii="Times New Roman" w:eastAsia="標楷體" w:hAnsi="Times New Roman"/>
          <w:sz w:val="28"/>
          <w:szCs w:val="28"/>
        </w:rPr>
        <w:t>採</w:t>
      </w:r>
      <w:proofErr w:type="gramEnd"/>
      <w:r w:rsidRPr="00C84E16">
        <w:rPr>
          <w:rFonts w:ascii="Times New Roman" w:eastAsia="標楷體" w:hAnsi="Times New Roman"/>
          <w:sz w:val="28"/>
          <w:szCs w:val="28"/>
        </w:rPr>
        <w:t>種田生產，</w:t>
      </w:r>
      <w:proofErr w:type="gramStart"/>
      <w:r w:rsidRPr="00C84E16">
        <w:rPr>
          <w:rFonts w:ascii="Times New Roman" w:eastAsia="標楷體" w:hAnsi="Times New Roman"/>
          <w:sz w:val="28"/>
          <w:szCs w:val="28"/>
        </w:rPr>
        <w:t>反推需種植</w:t>
      </w:r>
      <w:proofErr w:type="gramEnd"/>
      <w:r w:rsidRPr="00C84E16">
        <w:rPr>
          <w:rFonts w:ascii="Times New Roman" w:eastAsia="標楷體" w:hAnsi="Times New Roman"/>
          <w:sz w:val="28"/>
          <w:szCs w:val="28"/>
        </w:rPr>
        <w:t>14</w:t>
      </w:r>
      <w:r w:rsidRPr="00C84E16">
        <w:rPr>
          <w:rFonts w:ascii="Times New Roman" w:eastAsia="標楷體" w:hAnsi="Times New Roman"/>
          <w:sz w:val="28"/>
          <w:szCs w:val="28"/>
        </w:rPr>
        <w:t>公頃之原種田已收取</w:t>
      </w:r>
      <w:r w:rsidRPr="00C84E16">
        <w:rPr>
          <w:rFonts w:ascii="Times New Roman" w:eastAsia="標楷體" w:hAnsi="Times New Roman"/>
          <w:sz w:val="28"/>
          <w:szCs w:val="28"/>
        </w:rPr>
        <w:t>56</w:t>
      </w:r>
      <w:r w:rsidRPr="00C84E16">
        <w:rPr>
          <w:rFonts w:ascii="Times New Roman" w:eastAsia="標楷體" w:hAnsi="Times New Roman"/>
          <w:sz w:val="28"/>
          <w:szCs w:val="28"/>
        </w:rPr>
        <w:t>公噸之原種子，及</w:t>
      </w:r>
      <w:r w:rsidRPr="00C84E16">
        <w:rPr>
          <w:rFonts w:ascii="Times New Roman" w:eastAsia="標楷體" w:hAnsi="Times New Roman"/>
          <w:sz w:val="28"/>
          <w:szCs w:val="28"/>
        </w:rPr>
        <w:t>0.3</w:t>
      </w:r>
      <w:r w:rsidRPr="00C84E16">
        <w:rPr>
          <w:rFonts w:ascii="Times New Roman" w:eastAsia="標楷體" w:hAnsi="Times New Roman"/>
          <w:sz w:val="28"/>
          <w:szCs w:val="28"/>
        </w:rPr>
        <w:t>公頃共收</w:t>
      </w:r>
      <w:r w:rsidRPr="00C84E16">
        <w:rPr>
          <w:rFonts w:ascii="Times New Roman" w:eastAsia="標楷體" w:hAnsi="Times New Roman"/>
          <w:sz w:val="28"/>
          <w:szCs w:val="28"/>
        </w:rPr>
        <w:t>1</w:t>
      </w:r>
      <w:r w:rsidRPr="00C84E16">
        <w:rPr>
          <w:rFonts w:ascii="Times New Roman" w:eastAsia="標楷體" w:hAnsi="Times New Roman"/>
          <w:sz w:val="28"/>
          <w:szCs w:val="28"/>
        </w:rPr>
        <w:t>噸之原原種子。</w:t>
      </w:r>
    </w:p>
    <w:p w:rsidR="00462246" w:rsidRPr="00C84E16" w:rsidRDefault="00711115" w:rsidP="00866931">
      <w:pPr>
        <w:pStyle w:val="ab"/>
        <w:numPr>
          <w:ilvl w:val="0"/>
          <w:numId w:val="70"/>
        </w:numPr>
        <w:spacing w:line="480" w:lineRule="exact"/>
        <w:ind w:leftChars="0"/>
        <w:jc w:val="both"/>
        <w:rPr>
          <w:rFonts w:ascii="Times New Roman" w:eastAsia="標楷體" w:hAnsi="Times New Roman"/>
          <w:sz w:val="28"/>
          <w:szCs w:val="28"/>
        </w:rPr>
      </w:pPr>
      <w:r w:rsidRPr="00C84E16">
        <w:rPr>
          <w:rFonts w:ascii="Times New Roman" w:eastAsia="標楷體" w:hAnsi="Times New Roman"/>
          <w:noProof/>
          <w:sz w:val="28"/>
          <w:szCs w:val="28"/>
        </w:rPr>
        <w:drawing>
          <wp:anchor distT="0" distB="0" distL="114300" distR="114300" simplePos="0" relativeHeight="251729920" behindDoc="0" locked="0" layoutInCell="1" allowOverlap="1" wp14:anchorId="2EFF5C9A" wp14:editId="15905E82">
            <wp:simplePos x="0" y="0"/>
            <wp:positionH relativeFrom="column">
              <wp:posOffset>3028950</wp:posOffset>
            </wp:positionH>
            <wp:positionV relativeFrom="paragraph">
              <wp:posOffset>1336675</wp:posOffset>
            </wp:positionV>
            <wp:extent cx="2486025" cy="2000250"/>
            <wp:effectExtent l="0" t="0" r="0" b="0"/>
            <wp:wrapTopAndBottom/>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86025" cy="2000250"/>
                    </a:xfrm>
                    <a:prstGeom prst="rect">
                      <a:avLst/>
                    </a:prstGeom>
                  </pic:spPr>
                </pic:pic>
              </a:graphicData>
            </a:graphic>
            <wp14:sizeRelH relativeFrom="margin">
              <wp14:pctWidth>0</wp14:pctWidth>
            </wp14:sizeRelH>
            <wp14:sizeRelV relativeFrom="margin">
              <wp14:pctHeight>0</wp14:pctHeight>
            </wp14:sizeRelV>
          </wp:anchor>
        </w:drawing>
      </w:r>
      <w:r w:rsidR="00462246" w:rsidRPr="00C84E16">
        <w:rPr>
          <w:rFonts w:ascii="Times New Roman" w:eastAsia="標楷體" w:hAnsi="Times New Roman"/>
          <w:noProof/>
          <w:sz w:val="28"/>
          <w:szCs w:val="28"/>
        </w:rPr>
        <w:drawing>
          <wp:anchor distT="0" distB="0" distL="114300" distR="114300" simplePos="0" relativeHeight="251728896" behindDoc="0" locked="0" layoutInCell="1" allowOverlap="1" wp14:anchorId="5E865D8B" wp14:editId="63BF7FCD">
            <wp:simplePos x="0" y="0"/>
            <wp:positionH relativeFrom="column">
              <wp:posOffset>114300</wp:posOffset>
            </wp:positionH>
            <wp:positionV relativeFrom="paragraph">
              <wp:posOffset>1336675</wp:posOffset>
            </wp:positionV>
            <wp:extent cx="2676525" cy="1990725"/>
            <wp:effectExtent l="0" t="0" r="0" b="0"/>
            <wp:wrapTopAndBottom/>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6525" cy="1990725"/>
                    </a:xfrm>
                    <a:prstGeom prst="rect">
                      <a:avLst/>
                    </a:prstGeom>
                  </pic:spPr>
                </pic:pic>
              </a:graphicData>
            </a:graphic>
            <wp14:sizeRelH relativeFrom="margin">
              <wp14:pctWidth>0</wp14:pctWidth>
            </wp14:sizeRelH>
            <wp14:sizeRelV relativeFrom="margin">
              <wp14:pctHeight>0</wp14:pctHeight>
            </wp14:sizeRelV>
          </wp:anchor>
        </w:drawing>
      </w:r>
      <w:r w:rsidR="00462246" w:rsidRPr="00C84E16">
        <w:rPr>
          <w:rFonts w:ascii="Times New Roman" w:eastAsia="標楷體" w:hAnsi="Times New Roman"/>
          <w:sz w:val="28"/>
          <w:szCs w:val="28"/>
        </w:rPr>
        <w:t>晒穀場及倉庫確有改善之必要，又原原種子生產耗費資源極多，理應妥善保存，種子冷藏庫之建立是必須的，以海方提出之計畫目標而言，估算約</w:t>
      </w:r>
      <w:r w:rsidR="00462246" w:rsidRPr="00C84E16">
        <w:rPr>
          <w:rFonts w:ascii="Times New Roman" w:eastAsia="標楷體" w:hAnsi="Times New Roman"/>
          <w:sz w:val="28"/>
          <w:szCs w:val="28"/>
        </w:rPr>
        <w:t>10</w:t>
      </w:r>
      <w:r w:rsidR="00462246" w:rsidRPr="00C84E16">
        <w:rPr>
          <w:rFonts w:ascii="Times New Roman" w:eastAsia="標楷體" w:hAnsi="Times New Roman"/>
          <w:sz w:val="28"/>
          <w:szCs w:val="28"/>
        </w:rPr>
        <w:t>坪大小之組合式冷藏室（圖</w:t>
      </w:r>
      <w:r w:rsidR="00462246" w:rsidRPr="00C84E16">
        <w:rPr>
          <w:rFonts w:ascii="Times New Roman" w:eastAsia="標楷體" w:hAnsi="Times New Roman"/>
          <w:sz w:val="28"/>
          <w:szCs w:val="28"/>
        </w:rPr>
        <w:t>1</w:t>
      </w:r>
      <w:r w:rsidR="00462246" w:rsidRPr="00C84E16">
        <w:rPr>
          <w:rFonts w:ascii="Times New Roman" w:eastAsia="標楷體" w:hAnsi="Times New Roman"/>
          <w:sz w:val="28"/>
          <w:szCs w:val="28"/>
        </w:rPr>
        <w:t>）已足敷海方超量生產儲存用。</w:t>
      </w:r>
    </w:p>
    <w:p w:rsidR="00462246" w:rsidRPr="00C84E16" w:rsidRDefault="00462246" w:rsidP="00585B34">
      <w:pPr>
        <w:spacing w:line="480" w:lineRule="exact"/>
        <w:jc w:val="center"/>
        <w:rPr>
          <w:rFonts w:ascii="Times New Roman" w:eastAsia="標楷體" w:hAnsi="Times New Roman"/>
          <w:sz w:val="28"/>
          <w:szCs w:val="28"/>
        </w:rPr>
      </w:pPr>
      <w:r w:rsidRPr="00C84E16">
        <w:rPr>
          <w:rFonts w:ascii="Times New Roman" w:eastAsia="標楷體" w:hAnsi="Times New Roman"/>
          <w:sz w:val="28"/>
          <w:szCs w:val="28"/>
        </w:rPr>
        <w:t>圖</w:t>
      </w:r>
      <w:r w:rsidRPr="00C84E16">
        <w:rPr>
          <w:rFonts w:ascii="Times New Roman" w:eastAsia="標楷體" w:hAnsi="Times New Roman"/>
          <w:sz w:val="28"/>
          <w:szCs w:val="28"/>
        </w:rPr>
        <w:t xml:space="preserve">1. </w:t>
      </w:r>
      <w:r w:rsidRPr="00C84E16">
        <w:rPr>
          <w:rFonts w:ascii="Times New Roman" w:eastAsia="標楷體" w:hAnsi="Times New Roman"/>
          <w:sz w:val="28"/>
          <w:szCs w:val="28"/>
        </w:rPr>
        <w:t>組合式冷藏室</w:t>
      </w:r>
    </w:p>
    <w:p w:rsidR="00462246" w:rsidRPr="00C84E16" w:rsidRDefault="00462246" w:rsidP="00866931">
      <w:pPr>
        <w:pStyle w:val="ab"/>
        <w:numPr>
          <w:ilvl w:val="0"/>
          <w:numId w:val="70"/>
        </w:numPr>
        <w:spacing w:line="480" w:lineRule="exact"/>
        <w:ind w:leftChars="0"/>
        <w:jc w:val="both"/>
        <w:rPr>
          <w:rFonts w:ascii="Times New Roman" w:eastAsia="標楷體" w:hAnsi="Times New Roman"/>
          <w:sz w:val="28"/>
          <w:szCs w:val="28"/>
        </w:rPr>
      </w:pPr>
      <w:r w:rsidRPr="00C84E16">
        <w:rPr>
          <w:rFonts w:ascii="Times New Roman" w:eastAsia="標楷體" w:hAnsi="Times New Roman"/>
          <w:sz w:val="28"/>
          <w:szCs w:val="28"/>
        </w:rPr>
        <w:lastRenderedPageBreak/>
        <w:t>美琪農場為海地唯一水稻研究試驗中心，有初步進行試驗研究及種子生產之能力。建議可以與海方農業學校進行建教合作計畫，請農校學生來該農場實習，持續進行未來人力培訓作業或送當地人員至學校充實專業知識。</w:t>
      </w:r>
    </w:p>
    <w:p w:rsidR="00462246" w:rsidRPr="00C84E16" w:rsidRDefault="00462246" w:rsidP="00866931">
      <w:pPr>
        <w:pStyle w:val="ab"/>
        <w:numPr>
          <w:ilvl w:val="0"/>
          <w:numId w:val="70"/>
        </w:numPr>
        <w:spacing w:line="480" w:lineRule="exact"/>
        <w:ind w:leftChars="0"/>
        <w:jc w:val="both"/>
        <w:rPr>
          <w:rFonts w:ascii="Times New Roman" w:eastAsia="標楷體" w:hAnsi="Times New Roman"/>
          <w:sz w:val="28"/>
          <w:szCs w:val="28"/>
        </w:rPr>
      </w:pPr>
      <w:r w:rsidRPr="00C84E16">
        <w:rPr>
          <w:rFonts w:ascii="Times New Roman" w:eastAsia="標楷體" w:hAnsi="Times New Roman"/>
          <w:sz w:val="28"/>
          <w:szCs w:val="28"/>
        </w:rPr>
        <w:t>現行種子生產開始推行預先登記制度，目前狀況為由</w:t>
      </w:r>
      <w:r w:rsidRPr="00C84E16">
        <w:rPr>
          <w:rFonts w:ascii="Times New Roman" w:eastAsia="標楷體" w:hAnsi="Times New Roman"/>
          <w:sz w:val="28"/>
          <w:szCs w:val="28"/>
        </w:rPr>
        <w:t>ODVA</w:t>
      </w:r>
      <w:r w:rsidRPr="00C84E16">
        <w:rPr>
          <w:rFonts w:ascii="Times New Roman" w:eastAsia="標楷體" w:hAnsi="Times New Roman"/>
          <w:sz w:val="28"/>
          <w:szCs w:val="28"/>
        </w:rPr>
        <w:t>透過</w:t>
      </w:r>
      <w:r w:rsidRPr="00C84E16">
        <w:rPr>
          <w:rFonts w:ascii="Times New Roman" w:eastAsia="標楷體" w:hAnsi="Times New Roman"/>
          <w:sz w:val="28"/>
          <w:szCs w:val="28"/>
        </w:rPr>
        <w:t>BAC(</w:t>
      </w:r>
      <w:r w:rsidRPr="00C84E16">
        <w:rPr>
          <w:rFonts w:ascii="Times New Roman" w:eastAsia="標楷體" w:hAnsi="Times New Roman"/>
          <w:sz w:val="28"/>
          <w:szCs w:val="28"/>
        </w:rPr>
        <w:t>農業推廣之資料傳遞中心</w:t>
      </w:r>
      <w:r w:rsidRPr="00C84E16">
        <w:rPr>
          <w:rFonts w:ascii="Times New Roman" w:eastAsia="標楷體" w:hAnsi="Times New Roman"/>
          <w:sz w:val="28"/>
          <w:szCs w:val="28"/>
        </w:rPr>
        <w:t>)</w:t>
      </w:r>
      <w:r w:rsidRPr="00C84E16">
        <w:rPr>
          <w:rFonts w:ascii="Times New Roman" w:eastAsia="標楷體" w:hAnsi="Times New Roman"/>
          <w:sz w:val="28"/>
          <w:szCs w:val="28"/>
        </w:rPr>
        <w:t>進行阿迪波尼省</w:t>
      </w:r>
      <w:r w:rsidRPr="00C84E16">
        <w:rPr>
          <w:rFonts w:ascii="Times New Roman" w:eastAsia="標楷體" w:hAnsi="Times New Roman"/>
          <w:sz w:val="28"/>
          <w:szCs w:val="28"/>
        </w:rPr>
        <w:t>8</w:t>
      </w:r>
      <w:r w:rsidRPr="00C84E16">
        <w:rPr>
          <w:rFonts w:ascii="Times New Roman" w:eastAsia="標楷體" w:hAnsi="Times New Roman"/>
          <w:sz w:val="28"/>
          <w:szCs w:val="28"/>
        </w:rPr>
        <w:t>個城市稻種需求統計，因此，訓練有經驗</w:t>
      </w:r>
      <w:r w:rsidRPr="00C84E16">
        <w:rPr>
          <w:rFonts w:ascii="Times New Roman" w:eastAsia="標楷體" w:hAnsi="Times New Roman"/>
          <w:sz w:val="28"/>
          <w:szCs w:val="28"/>
        </w:rPr>
        <w:t>BAC</w:t>
      </w:r>
      <w:r w:rsidRPr="00C84E16">
        <w:rPr>
          <w:rFonts w:ascii="Times New Roman" w:eastAsia="標楷體" w:hAnsi="Times New Roman"/>
          <w:sz w:val="28"/>
          <w:szCs w:val="28"/>
        </w:rPr>
        <w:t>農業推廣員是必須的活動。</w:t>
      </w:r>
    </w:p>
    <w:p w:rsidR="00462246" w:rsidRPr="00C84E16" w:rsidRDefault="00462246" w:rsidP="00866931">
      <w:pPr>
        <w:pStyle w:val="ab"/>
        <w:numPr>
          <w:ilvl w:val="0"/>
          <w:numId w:val="70"/>
        </w:numPr>
        <w:spacing w:line="480" w:lineRule="exact"/>
        <w:ind w:leftChars="0"/>
        <w:jc w:val="both"/>
        <w:rPr>
          <w:rFonts w:ascii="Times New Roman" w:eastAsia="標楷體" w:hAnsi="Times New Roman"/>
          <w:sz w:val="28"/>
          <w:szCs w:val="28"/>
        </w:rPr>
      </w:pPr>
      <w:r w:rsidRPr="00C84E16">
        <w:rPr>
          <w:rFonts w:ascii="Times New Roman" w:eastAsia="標楷體" w:hAnsi="Times New Roman"/>
          <w:sz w:val="28"/>
          <w:szCs w:val="28"/>
        </w:rPr>
        <w:t>評估農場中心能力，認為該主任有能力有心想做，然缺乏資料整理及事務管理能力，因此建議新計畫執行時，我方必須有一位專門技師持續陪同該主任進行合作事務，建立中心管理流程，引導進行農場事務。</w:t>
      </w:r>
    </w:p>
    <w:p w:rsidR="00462246" w:rsidRPr="00C84E16" w:rsidRDefault="00711115" w:rsidP="00866931">
      <w:pPr>
        <w:pStyle w:val="ab"/>
        <w:numPr>
          <w:ilvl w:val="0"/>
          <w:numId w:val="70"/>
        </w:numPr>
        <w:spacing w:line="480" w:lineRule="exact"/>
        <w:ind w:leftChars="0"/>
        <w:jc w:val="both"/>
        <w:rPr>
          <w:rFonts w:ascii="Times New Roman" w:eastAsia="標楷體" w:hAnsi="Times New Roman"/>
          <w:sz w:val="28"/>
          <w:szCs w:val="28"/>
        </w:rPr>
      </w:pPr>
      <w:r w:rsidRPr="00C84E16">
        <w:rPr>
          <w:rFonts w:ascii="Times New Roman" w:eastAsia="標楷體" w:hAnsi="Times New Roman"/>
          <w:noProof/>
          <w:sz w:val="28"/>
          <w:szCs w:val="28"/>
        </w:rPr>
        <w:drawing>
          <wp:anchor distT="0" distB="0" distL="114300" distR="114300" simplePos="0" relativeHeight="251731968" behindDoc="0" locked="0" layoutInCell="1" allowOverlap="1" wp14:anchorId="56526119" wp14:editId="3163D5C6">
            <wp:simplePos x="0" y="0"/>
            <wp:positionH relativeFrom="column">
              <wp:posOffset>2895600</wp:posOffset>
            </wp:positionH>
            <wp:positionV relativeFrom="paragraph">
              <wp:posOffset>1325245</wp:posOffset>
            </wp:positionV>
            <wp:extent cx="2381250" cy="1981200"/>
            <wp:effectExtent l="0" t="0" r="0" b="0"/>
            <wp:wrapTopAndBottom/>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RM334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81250" cy="1981200"/>
                    </a:xfrm>
                    <a:prstGeom prst="rect">
                      <a:avLst/>
                    </a:prstGeom>
                  </pic:spPr>
                </pic:pic>
              </a:graphicData>
            </a:graphic>
            <wp14:sizeRelH relativeFrom="margin">
              <wp14:pctWidth>0</wp14:pctWidth>
            </wp14:sizeRelH>
            <wp14:sizeRelV relativeFrom="margin">
              <wp14:pctHeight>0</wp14:pctHeight>
            </wp14:sizeRelV>
          </wp:anchor>
        </w:drawing>
      </w:r>
      <w:r w:rsidRPr="00C84E16">
        <w:rPr>
          <w:rFonts w:ascii="Times New Roman" w:eastAsia="標楷體" w:hAnsi="Times New Roman"/>
          <w:noProof/>
          <w:sz w:val="28"/>
          <w:szCs w:val="28"/>
        </w:rPr>
        <w:drawing>
          <wp:anchor distT="0" distB="0" distL="114300" distR="114300" simplePos="0" relativeHeight="251730944" behindDoc="0" locked="0" layoutInCell="1" allowOverlap="1" wp14:anchorId="5E0CD0AA" wp14:editId="2CADEB64">
            <wp:simplePos x="0" y="0"/>
            <wp:positionH relativeFrom="column">
              <wp:posOffset>114300</wp:posOffset>
            </wp:positionH>
            <wp:positionV relativeFrom="paragraph">
              <wp:posOffset>1325245</wp:posOffset>
            </wp:positionV>
            <wp:extent cx="2562225" cy="1981200"/>
            <wp:effectExtent l="0" t="0" r="0" b="0"/>
            <wp:wrapTopAndBottom/>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RM334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2225" cy="1981200"/>
                    </a:xfrm>
                    <a:prstGeom prst="rect">
                      <a:avLst/>
                    </a:prstGeom>
                  </pic:spPr>
                </pic:pic>
              </a:graphicData>
            </a:graphic>
            <wp14:sizeRelH relativeFrom="margin">
              <wp14:pctWidth>0</wp14:pctWidth>
            </wp14:sizeRelH>
            <wp14:sizeRelV relativeFrom="margin">
              <wp14:pctHeight>0</wp14:pctHeight>
            </wp14:sizeRelV>
          </wp:anchor>
        </w:drawing>
      </w:r>
      <w:r w:rsidR="00462246" w:rsidRPr="00C84E16">
        <w:rPr>
          <w:rFonts w:ascii="Times New Roman" w:eastAsia="標楷體" w:hAnsi="Times New Roman"/>
          <w:sz w:val="28"/>
          <w:szCs w:val="28"/>
        </w:rPr>
        <w:t>針對種子檢驗流程建立之工作項目，建議</w:t>
      </w:r>
      <w:proofErr w:type="gramStart"/>
      <w:r w:rsidR="00462246" w:rsidRPr="00C84E16">
        <w:rPr>
          <w:rFonts w:ascii="Times New Roman" w:eastAsia="標楷體" w:hAnsi="Times New Roman"/>
          <w:sz w:val="28"/>
          <w:szCs w:val="28"/>
        </w:rPr>
        <w:t>必須薦送當地</w:t>
      </w:r>
      <w:proofErr w:type="gramEnd"/>
      <w:r w:rsidR="00462246" w:rsidRPr="00C84E16">
        <w:rPr>
          <w:rFonts w:ascii="Times New Roman" w:eastAsia="標楷體" w:hAnsi="Times New Roman"/>
          <w:sz w:val="28"/>
          <w:szCs w:val="28"/>
        </w:rPr>
        <w:t>人員返台受訓成為種子教師，編寫種子檢驗工作</w:t>
      </w:r>
      <w:r w:rsidR="00462246" w:rsidRPr="00C84E16">
        <w:rPr>
          <w:rFonts w:ascii="Times New Roman" w:eastAsia="標楷體" w:hAnsi="Times New Roman"/>
          <w:sz w:val="28"/>
          <w:szCs w:val="28"/>
        </w:rPr>
        <w:t>SOP</w:t>
      </w:r>
      <w:r w:rsidR="00462246" w:rsidRPr="00C84E16">
        <w:rPr>
          <w:rFonts w:ascii="Times New Roman" w:eastAsia="標楷體" w:hAnsi="Times New Roman"/>
          <w:sz w:val="28"/>
          <w:szCs w:val="28"/>
        </w:rPr>
        <w:t>，必須額外添購顯微照相設備（圖</w:t>
      </w:r>
      <w:r w:rsidR="00462246" w:rsidRPr="00C84E16">
        <w:rPr>
          <w:rFonts w:ascii="Times New Roman" w:eastAsia="標楷體" w:hAnsi="Times New Roman"/>
          <w:sz w:val="28"/>
          <w:szCs w:val="28"/>
        </w:rPr>
        <w:t>2</w:t>
      </w:r>
      <w:r w:rsidR="00462246" w:rsidRPr="00C84E16">
        <w:rPr>
          <w:rFonts w:ascii="Times New Roman" w:eastAsia="標楷體" w:hAnsi="Times New Roman"/>
          <w:sz w:val="28"/>
          <w:szCs w:val="28"/>
        </w:rPr>
        <w:t>），並且建立各品種標準品，才能落實種子純度鑑別作業。</w:t>
      </w:r>
    </w:p>
    <w:p w:rsidR="00462246" w:rsidRPr="00C84E16" w:rsidRDefault="00462246" w:rsidP="00585B34">
      <w:pPr>
        <w:spacing w:line="480" w:lineRule="exact"/>
        <w:jc w:val="center"/>
        <w:rPr>
          <w:rFonts w:ascii="Times New Roman" w:eastAsia="標楷體" w:hAnsi="Times New Roman"/>
          <w:sz w:val="28"/>
          <w:szCs w:val="28"/>
        </w:rPr>
      </w:pPr>
      <w:r w:rsidRPr="00C84E16">
        <w:rPr>
          <w:rFonts w:ascii="Times New Roman" w:eastAsia="標楷體" w:hAnsi="Times New Roman"/>
          <w:sz w:val="28"/>
          <w:szCs w:val="28"/>
        </w:rPr>
        <w:t>圖</w:t>
      </w:r>
      <w:r w:rsidRPr="00C84E16">
        <w:rPr>
          <w:rFonts w:ascii="Times New Roman" w:eastAsia="標楷體" w:hAnsi="Times New Roman"/>
          <w:sz w:val="28"/>
          <w:szCs w:val="28"/>
        </w:rPr>
        <w:t xml:space="preserve">2. </w:t>
      </w:r>
      <w:r w:rsidRPr="00C84E16">
        <w:rPr>
          <w:rFonts w:ascii="Times New Roman" w:eastAsia="標楷體" w:hAnsi="Times New Roman"/>
          <w:sz w:val="28"/>
          <w:szCs w:val="28"/>
        </w:rPr>
        <w:t>顯微照相設備（左）及品種標準品（右）</w:t>
      </w:r>
    </w:p>
    <w:p w:rsidR="00462246" w:rsidRPr="00C84E16" w:rsidRDefault="00462246" w:rsidP="00866931">
      <w:pPr>
        <w:pStyle w:val="ab"/>
        <w:numPr>
          <w:ilvl w:val="0"/>
          <w:numId w:val="70"/>
        </w:numPr>
        <w:spacing w:line="480" w:lineRule="exact"/>
        <w:ind w:leftChars="0"/>
        <w:jc w:val="both"/>
        <w:rPr>
          <w:rFonts w:ascii="Times New Roman" w:eastAsia="標楷體" w:hAnsi="Times New Roman"/>
          <w:sz w:val="28"/>
          <w:szCs w:val="28"/>
        </w:rPr>
      </w:pPr>
      <w:r w:rsidRPr="00C84E16">
        <w:rPr>
          <w:rFonts w:ascii="Times New Roman" w:eastAsia="標楷體" w:hAnsi="Times New Roman"/>
          <w:sz w:val="28"/>
          <w:szCs w:val="28"/>
        </w:rPr>
        <w:t>雖農場主任依其經驗大膽預估在阿迪波尼河谷地區農民改用優良稻種後產量將可提升</w:t>
      </w:r>
      <w:r w:rsidRPr="00C84E16">
        <w:rPr>
          <w:rFonts w:ascii="Times New Roman" w:eastAsia="標楷體" w:hAnsi="Times New Roman"/>
          <w:sz w:val="28"/>
          <w:szCs w:val="28"/>
        </w:rPr>
        <w:t>20~40%</w:t>
      </w:r>
      <w:r w:rsidRPr="00C84E16">
        <w:rPr>
          <w:rFonts w:ascii="Times New Roman" w:eastAsia="標楷體" w:hAnsi="Times New Roman"/>
          <w:sz w:val="28"/>
          <w:szCs w:val="28"/>
        </w:rPr>
        <w:t>。但依主任所述來推估海地稻種繁殖倍率約只有</w:t>
      </w:r>
      <w:r w:rsidRPr="00C84E16">
        <w:rPr>
          <w:rFonts w:ascii="Times New Roman" w:eastAsia="標楷體" w:hAnsi="Times New Roman"/>
          <w:sz w:val="28"/>
          <w:szCs w:val="28"/>
        </w:rPr>
        <w:t>30</w:t>
      </w:r>
      <w:r w:rsidRPr="00C84E16">
        <w:rPr>
          <w:rFonts w:ascii="Times New Roman" w:eastAsia="標楷體" w:hAnsi="Times New Roman"/>
          <w:sz w:val="28"/>
          <w:szCs w:val="28"/>
        </w:rPr>
        <w:t>倍，與臺灣之</w:t>
      </w:r>
      <w:r w:rsidRPr="00C84E16">
        <w:rPr>
          <w:rFonts w:ascii="Times New Roman" w:eastAsia="標楷體" w:hAnsi="Times New Roman"/>
          <w:sz w:val="28"/>
          <w:szCs w:val="28"/>
        </w:rPr>
        <w:t>70</w:t>
      </w:r>
      <w:r w:rsidRPr="00C84E16">
        <w:rPr>
          <w:rFonts w:ascii="Times New Roman" w:eastAsia="標楷體" w:hAnsi="Times New Roman"/>
          <w:sz w:val="28"/>
          <w:szCs w:val="28"/>
        </w:rPr>
        <w:t>倍相差甚大，又據駐海地農技團於</w:t>
      </w:r>
      <w:r w:rsidRPr="00C84E16">
        <w:rPr>
          <w:rFonts w:ascii="Times New Roman" w:eastAsia="標楷體" w:hAnsi="Times New Roman"/>
          <w:sz w:val="28"/>
          <w:szCs w:val="28"/>
        </w:rPr>
        <w:t>1998</w:t>
      </w:r>
      <w:r w:rsidRPr="00C84E16">
        <w:rPr>
          <w:rFonts w:ascii="Times New Roman" w:eastAsia="標楷體" w:hAnsi="Times New Roman"/>
          <w:sz w:val="28"/>
          <w:szCs w:val="28"/>
        </w:rPr>
        <w:t>年</w:t>
      </w:r>
      <w:r w:rsidRPr="00C84E16">
        <w:rPr>
          <w:rFonts w:ascii="Times New Roman" w:eastAsia="標楷體" w:hAnsi="Times New Roman"/>
          <w:sz w:val="28"/>
          <w:szCs w:val="28"/>
        </w:rPr>
        <w:t>2</w:t>
      </w:r>
      <w:r w:rsidRPr="00C84E16">
        <w:rPr>
          <w:rFonts w:ascii="Times New Roman" w:eastAsia="標楷體" w:hAnsi="Times New Roman"/>
          <w:sz w:val="28"/>
          <w:szCs w:val="28"/>
        </w:rPr>
        <w:t>月及</w:t>
      </w:r>
      <w:r w:rsidRPr="00C84E16">
        <w:rPr>
          <w:rFonts w:ascii="Times New Roman" w:eastAsia="標楷體" w:hAnsi="Times New Roman"/>
          <w:sz w:val="28"/>
          <w:szCs w:val="28"/>
        </w:rPr>
        <w:t>8</w:t>
      </w:r>
      <w:r w:rsidRPr="00C84E16">
        <w:rPr>
          <w:rFonts w:ascii="Times New Roman" w:eastAsia="標楷體" w:hAnsi="Times New Roman"/>
          <w:sz w:val="28"/>
          <w:szCs w:val="28"/>
        </w:rPr>
        <w:t>月台中</w:t>
      </w:r>
      <w:proofErr w:type="gramStart"/>
      <w:r w:rsidRPr="00C84E16">
        <w:rPr>
          <w:rFonts w:ascii="Times New Roman" w:eastAsia="標楷體" w:hAnsi="Times New Roman"/>
          <w:sz w:val="28"/>
          <w:szCs w:val="28"/>
        </w:rPr>
        <w:t>秈</w:t>
      </w:r>
      <w:proofErr w:type="gramEnd"/>
      <w:r w:rsidRPr="00C84E16">
        <w:rPr>
          <w:rFonts w:ascii="Times New Roman" w:eastAsia="標楷體" w:hAnsi="Times New Roman"/>
          <w:sz w:val="28"/>
          <w:szCs w:val="28"/>
        </w:rPr>
        <w:t>10</w:t>
      </w:r>
      <w:r w:rsidRPr="00C84E16">
        <w:rPr>
          <w:rFonts w:ascii="Times New Roman" w:eastAsia="標楷體" w:hAnsi="Times New Roman"/>
          <w:sz w:val="28"/>
          <w:szCs w:val="28"/>
        </w:rPr>
        <w:t>號在阿狄波尼河谷平原經兩期作試驗結果顯示，台中</w:t>
      </w:r>
      <w:proofErr w:type="gramStart"/>
      <w:r w:rsidRPr="00C84E16">
        <w:rPr>
          <w:rFonts w:ascii="Times New Roman" w:eastAsia="標楷體" w:hAnsi="Times New Roman"/>
          <w:sz w:val="28"/>
          <w:szCs w:val="28"/>
        </w:rPr>
        <w:t>秈</w:t>
      </w:r>
      <w:proofErr w:type="gramEnd"/>
      <w:r w:rsidRPr="00C84E16">
        <w:rPr>
          <w:rFonts w:ascii="Times New Roman" w:eastAsia="標楷體" w:hAnsi="Times New Roman"/>
          <w:sz w:val="28"/>
          <w:szCs w:val="28"/>
        </w:rPr>
        <w:t>10</w:t>
      </w:r>
      <w:r w:rsidRPr="00C84E16">
        <w:rPr>
          <w:rFonts w:ascii="Times New Roman" w:eastAsia="標楷體" w:hAnsi="Times New Roman"/>
          <w:sz w:val="28"/>
          <w:szCs w:val="28"/>
        </w:rPr>
        <w:t>號全生育期（</w:t>
      </w:r>
      <w:r w:rsidRPr="00C84E16">
        <w:rPr>
          <w:rFonts w:ascii="Times New Roman" w:eastAsia="標楷體" w:hAnsi="Times New Roman"/>
          <w:sz w:val="28"/>
          <w:szCs w:val="28"/>
        </w:rPr>
        <w:t>120~130</w:t>
      </w:r>
      <w:r w:rsidRPr="00C84E16">
        <w:rPr>
          <w:rFonts w:ascii="Times New Roman" w:eastAsia="標楷體" w:hAnsi="Times New Roman"/>
          <w:sz w:val="28"/>
          <w:szCs w:val="28"/>
        </w:rPr>
        <w:lastRenderedPageBreak/>
        <w:t>天）較當地品種</w:t>
      </w:r>
      <w:r w:rsidRPr="00C84E16">
        <w:rPr>
          <w:rFonts w:ascii="Times New Roman" w:eastAsia="標楷體" w:hAnsi="Times New Roman"/>
          <w:sz w:val="28"/>
          <w:szCs w:val="28"/>
        </w:rPr>
        <w:t>CICA 8</w:t>
      </w:r>
      <w:r w:rsidRPr="00C84E16">
        <w:rPr>
          <w:rFonts w:ascii="Times New Roman" w:eastAsia="標楷體" w:hAnsi="Times New Roman"/>
          <w:sz w:val="28"/>
          <w:szCs w:val="28"/>
        </w:rPr>
        <w:t>、</w:t>
      </w:r>
      <w:r w:rsidRPr="00C84E16">
        <w:rPr>
          <w:rFonts w:ascii="Times New Roman" w:eastAsia="標楷體" w:hAnsi="Times New Roman"/>
          <w:sz w:val="28"/>
          <w:szCs w:val="28"/>
        </w:rPr>
        <w:t>CAP</w:t>
      </w:r>
      <w:r w:rsidRPr="00C84E16">
        <w:rPr>
          <w:rFonts w:ascii="Times New Roman" w:eastAsia="標楷體" w:hAnsi="Times New Roman"/>
          <w:sz w:val="28"/>
          <w:szCs w:val="28"/>
        </w:rPr>
        <w:t>及</w:t>
      </w:r>
      <w:r w:rsidRPr="00C84E16">
        <w:rPr>
          <w:rFonts w:ascii="Times New Roman" w:eastAsia="標楷體" w:hAnsi="Times New Roman"/>
          <w:sz w:val="28"/>
          <w:szCs w:val="28"/>
        </w:rPr>
        <w:t>Madame GOUGOUS</w:t>
      </w:r>
      <w:r w:rsidRPr="00C84E16">
        <w:rPr>
          <w:rFonts w:ascii="Times New Roman" w:eastAsia="標楷體" w:hAnsi="Times New Roman"/>
          <w:sz w:val="28"/>
          <w:szCs w:val="28"/>
        </w:rPr>
        <w:t>（</w:t>
      </w:r>
      <w:r w:rsidRPr="00C84E16">
        <w:rPr>
          <w:rFonts w:ascii="Times New Roman" w:eastAsia="標楷體" w:hAnsi="Times New Roman"/>
          <w:sz w:val="28"/>
          <w:szCs w:val="28"/>
        </w:rPr>
        <w:t>130~150</w:t>
      </w:r>
      <w:r w:rsidRPr="00C84E16">
        <w:rPr>
          <w:rFonts w:ascii="Times New Roman" w:eastAsia="標楷體" w:hAnsi="Times New Roman"/>
          <w:sz w:val="28"/>
          <w:szCs w:val="28"/>
        </w:rPr>
        <w:t>天）為短，平均產量</w:t>
      </w:r>
      <w:r w:rsidRPr="00C84E16">
        <w:rPr>
          <w:rFonts w:ascii="Times New Roman" w:eastAsia="標楷體" w:hAnsi="Times New Roman"/>
          <w:sz w:val="28"/>
          <w:szCs w:val="28"/>
        </w:rPr>
        <w:t>4.5~6.5 t/ha</w:t>
      </w:r>
      <w:r w:rsidRPr="00C84E16">
        <w:rPr>
          <w:rFonts w:ascii="Times New Roman" w:eastAsia="標楷體" w:hAnsi="Times New Roman"/>
          <w:sz w:val="28"/>
          <w:szCs w:val="28"/>
        </w:rPr>
        <w:t>，有效分</w:t>
      </w:r>
      <w:proofErr w:type="gramStart"/>
      <w:r w:rsidRPr="00C84E16">
        <w:rPr>
          <w:rFonts w:ascii="Times New Roman" w:eastAsia="標楷體" w:hAnsi="Times New Roman"/>
          <w:sz w:val="28"/>
          <w:szCs w:val="28"/>
        </w:rPr>
        <w:t>蘗</w:t>
      </w:r>
      <w:proofErr w:type="gramEnd"/>
      <w:r w:rsidRPr="00C84E16">
        <w:rPr>
          <w:rFonts w:ascii="Times New Roman" w:eastAsia="標楷體" w:hAnsi="Times New Roman"/>
          <w:sz w:val="28"/>
          <w:szCs w:val="28"/>
        </w:rPr>
        <w:t>15~19</w:t>
      </w:r>
      <w:r w:rsidRPr="00C84E16">
        <w:rPr>
          <w:rFonts w:ascii="Times New Roman" w:eastAsia="標楷體" w:hAnsi="Times New Roman"/>
          <w:sz w:val="28"/>
          <w:szCs w:val="28"/>
        </w:rPr>
        <w:t>支，</w:t>
      </w:r>
      <w:proofErr w:type="gramStart"/>
      <w:r w:rsidRPr="00C84E16">
        <w:rPr>
          <w:rFonts w:ascii="Times New Roman" w:eastAsia="標楷體" w:hAnsi="Times New Roman"/>
          <w:sz w:val="28"/>
          <w:szCs w:val="28"/>
        </w:rPr>
        <w:t>每穗粒數</w:t>
      </w:r>
      <w:proofErr w:type="gramEnd"/>
      <w:r w:rsidRPr="00C84E16">
        <w:rPr>
          <w:rFonts w:ascii="Times New Roman" w:eastAsia="標楷體" w:hAnsi="Times New Roman"/>
          <w:sz w:val="28"/>
          <w:szCs w:val="28"/>
        </w:rPr>
        <w:t>160~180</w:t>
      </w:r>
      <w:r w:rsidRPr="00C84E16">
        <w:rPr>
          <w:rFonts w:ascii="Times New Roman" w:eastAsia="標楷體" w:hAnsi="Times New Roman"/>
          <w:sz w:val="28"/>
          <w:szCs w:val="28"/>
        </w:rPr>
        <w:t>粒（附件</w:t>
      </w:r>
      <w:r w:rsidRPr="00C84E16">
        <w:rPr>
          <w:rFonts w:ascii="Times New Roman" w:eastAsia="標楷體" w:hAnsi="Times New Roman"/>
          <w:sz w:val="28"/>
          <w:szCs w:val="28"/>
        </w:rPr>
        <w:t>1</w:t>
      </w:r>
      <w:r w:rsidRPr="00C84E16">
        <w:rPr>
          <w:rFonts w:ascii="Times New Roman" w:eastAsia="標楷體" w:hAnsi="Times New Roman"/>
          <w:sz w:val="28"/>
          <w:szCs w:val="28"/>
        </w:rPr>
        <w:t>）。故對照美琪農場目前之水稻產量</w:t>
      </w:r>
      <w:r w:rsidRPr="00C84E16">
        <w:rPr>
          <w:rFonts w:ascii="Times New Roman" w:eastAsia="標楷體" w:hAnsi="Times New Roman"/>
          <w:sz w:val="28"/>
          <w:szCs w:val="28"/>
        </w:rPr>
        <w:t>2.4~3.2 t/ha</w:t>
      </w:r>
      <w:r w:rsidRPr="00C84E16">
        <w:rPr>
          <w:rFonts w:ascii="Times New Roman" w:eastAsia="標楷體" w:hAnsi="Times New Roman"/>
          <w:sz w:val="28"/>
          <w:szCs w:val="28"/>
        </w:rPr>
        <w:t>仍有提升的可能。其改善方式如下：</w:t>
      </w:r>
    </w:p>
    <w:p w:rsidR="00462246" w:rsidRPr="00C84E16" w:rsidRDefault="00462246" w:rsidP="00866931">
      <w:pPr>
        <w:pStyle w:val="ab"/>
        <w:numPr>
          <w:ilvl w:val="0"/>
          <w:numId w:val="71"/>
        </w:numPr>
        <w:spacing w:line="480" w:lineRule="exact"/>
        <w:ind w:leftChars="0"/>
        <w:jc w:val="both"/>
        <w:rPr>
          <w:rFonts w:ascii="Times New Roman" w:eastAsia="標楷體" w:hAnsi="Times New Roman"/>
          <w:sz w:val="28"/>
          <w:szCs w:val="28"/>
        </w:rPr>
      </w:pPr>
      <w:r w:rsidRPr="00C84E16">
        <w:rPr>
          <w:rFonts w:ascii="Times New Roman" w:eastAsia="標楷體" w:hAnsi="Times New Roman"/>
          <w:sz w:val="28"/>
          <w:szCs w:val="28"/>
        </w:rPr>
        <w:t>培育優良地力：栽培水稻首重地力培育，地力高低影響產量及品質。由於海地欠缺資源，且收穫後</w:t>
      </w:r>
      <w:proofErr w:type="gramStart"/>
      <w:r w:rsidRPr="00C84E16">
        <w:rPr>
          <w:rFonts w:ascii="Times New Roman" w:eastAsia="標楷體" w:hAnsi="Times New Roman"/>
          <w:sz w:val="28"/>
          <w:szCs w:val="28"/>
        </w:rPr>
        <w:t>採</w:t>
      </w:r>
      <w:proofErr w:type="gramEnd"/>
      <w:r w:rsidRPr="00C84E16">
        <w:rPr>
          <w:rFonts w:ascii="Times New Roman" w:eastAsia="標楷體" w:hAnsi="Times New Roman"/>
          <w:sz w:val="28"/>
          <w:szCs w:val="28"/>
        </w:rPr>
        <w:t>焚燒稻草方式，故建議</w:t>
      </w:r>
      <w:proofErr w:type="gramStart"/>
      <w:r w:rsidRPr="00C84E16">
        <w:rPr>
          <w:rFonts w:ascii="Times New Roman" w:eastAsia="標楷體" w:hAnsi="Times New Roman"/>
          <w:sz w:val="28"/>
          <w:szCs w:val="28"/>
        </w:rPr>
        <w:t>採</w:t>
      </w:r>
      <w:proofErr w:type="gramEnd"/>
      <w:r w:rsidRPr="00C84E16">
        <w:rPr>
          <w:rFonts w:ascii="Times New Roman" w:eastAsia="標楷體" w:hAnsi="Times New Roman"/>
          <w:sz w:val="28"/>
          <w:szCs w:val="28"/>
        </w:rPr>
        <w:t>收後以團部之聯合收穫機（得知此機器脫粒部已故障，但切碎部仍可運轉）（圖</w:t>
      </w:r>
      <w:r w:rsidRPr="00C84E16">
        <w:rPr>
          <w:rFonts w:ascii="Times New Roman" w:eastAsia="標楷體" w:hAnsi="Times New Roman"/>
          <w:sz w:val="28"/>
          <w:szCs w:val="28"/>
        </w:rPr>
        <w:t>3</w:t>
      </w:r>
      <w:r w:rsidRPr="00C84E16">
        <w:rPr>
          <w:rFonts w:ascii="Times New Roman" w:eastAsia="標楷體" w:hAnsi="Times New Roman"/>
          <w:sz w:val="28"/>
          <w:szCs w:val="28"/>
        </w:rPr>
        <w:t>）將稻</w:t>
      </w:r>
      <w:proofErr w:type="gramStart"/>
      <w:r w:rsidRPr="00C84E16">
        <w:rPr>
          <w:rFonts w:ascii="Times New Roman" w:eastAsia="標楷體" w:hAnsi="Times New Roman"/>
          <w:sz w:val="28"/>
          <w:szCs w:val="28"/>
        </w:rPr>
        <w:t>稈</w:t>
      </w:r>
      <w:proofErr w:type="gramEnd"/>
      <w:r w:rsidRPr="00C84E16">
        <w:rPr>
          <w:rFonts w:ascii="Times New Roman" w:eastAsia="標楷體" w:hAnsi="Times New Roman"/>
          <w:sz w:val="28"/>
          <w:szCs w:val="28"/>
        </w:rPr>
        <w:t>切碎掩埋土中可以提昇土壤有機質含量，以促進土壤團粒結構，改善土壤通氣性、保水力、保肥力，且對土壤的酸鹼性具有緩衝的功能。又農機營運中心有替農民碾製稻米之代工服務，亦可將農民不願回收之稻穀掩埋土中。另前作種植綠肥亦可以增加有機質。</w:t>
      </w:r>
    </w:p>
    <w:p w:rsidR="00462246" w:rsidRPr="00C84E16" w:rsidRDefault="00DF0FDA" w:rsidP="00585B34">
      <w:pPr>
        <w:spacing w:line="480" w:lineRule="exact"/>
        <w:jc w:val="center"/>
        <w:rPr>
          <w:rFonts w:ascii="Times New Roman" w:eastAsia="標楷體" w:hAnsi="Times New Roman"/>
          <w:sz w:val="28"/>
          <w:szCs w:val="28"/>
        </w:rPr>
      </w:pPr>
      <w:r w:rsidRPr="00C84E16">
        <w:rPr>
          <w:rFonts w:ascii="Times New Roman" w:eastAsia="標楷體" w:hAnsi="Times New Roman"/>
          <w:noProof/>
          <w:sz w:val="28"/>
          <w:szCs w:val="28"/>
        </w:rPr>
        <w:drawing>
          <wp:anchor distT="0" distB="0" distL="114300" distR="114300" simplePos="0" relativeHeight="251732992" behindDoc="0" locked="0" layoutInCell="1" allowOverlap="1" wp14:anchorId="28F44FD0" wp14:editId="3FA69FE6">
            <wp:simplePos x="0" y="0"/>
            <wp:positionH relativeFrom="column">
              <wp:posOffset>1104900</wp:posOffset>
            </wp:positionH>
            <wp:positionV relativeFrom="paragraph">
              <wp:posOffset>119380</wp:posOffset>
            </wp:positionV>
            <wp:extent cx="3524250" cy="2247900"/>
            <wp:effectExtent l="0" t="0" r="0" b="0"/>
            <wp:wrapTopAndBottom/>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5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24250" cy="2247900"/>
                    </a:xfrm>
                    <a:prstGeom prst="rect">
                      <a:avLst/>
                    </a:prstGeom>
                  </pic:spPr>
                </pic:pic>
              </a:graphicData>
            </a:graphic>
            <wp14:sizeRelH relativeFrom="margin">
              <wp14:pctWidth>0</wp14:pctWidth>
            </wp14:sizeRelH>
            <wp14:sizeRelV relativeFrom="margin">
              <wp14:pctHeight>0</wp14:pctHeight>
            </wp14:sizeRelV>
          </wp:anchor>
        </w:drawing>
      </w:r>
      <w:r w:rsidR="00462246" w:rsidRPr="00C84E16">
        <w:rPr>
          <w:rFonts w:ascii="Times New Roman" w:eastAsia="標楷體" w:hAnsi="Times New Roman"/>
          <w:sz w:val="28"/>
          <w:szCs w:val="28"/>
        </w:rPr>
        <w:t>圖</w:t>
      </w:r>
      <w:r w:rsidR="00462246" w:rsidRPr="00C84E16">
        <w:rPr>
          <w:rFonts w:ascii="Times New Roman" w:eastAsia="標楷體" w:hAnsi="Times New Roman"/>
          <w:sz w:val="28"/>
          <w:szCs w:val="28"/>
        </w:rPr>
        <w:t xml:space="preserve">3. </w:t>
      </w:r>
      <w:r w:rsidR="00462246" w:rsidRPr="00C84E16">
        <w:rPr>
          <w:rFonts w:ascii="Times New Roman" w:eastAsia="標楷體" w:hAnsi="Times New Roman"/>
          <w:sz w:val="28"/>
          <w:szCs w:val="28"/>
        </w:rPr>
        <w:t>聯合收穫機</w:t>
      </w:r>
    </w:p>
    <w:p w:rsidR="00462246" w:rsidRPr="00C84E16" w:rsidRDefault="00462246" w:rsidP="00866931">
      <w:pPr>
        <w:pStyle w:val="ab"/>
        <w:numPr>
          <w:ilvl w:val="0"/>
          <w:numId w:val="71"/>
        </w:numPr>
        <w:spacing w:line="480" w:lineRule="exact"/>
        <w:ind w:leftChars="0" w:left="993" w:hanging="284"/>
        <w:jc w:val="both"/>
        <w:rPr>
          <w:rFonts w:ascii="Times New Roman" w:eastAsia="標楷體" w:hAnsi="Times New Roman"/>
          <w:sz w:val="28"/>
          <w:szCs w:val="28"/>
        </w:rPr>
      </w:pPr>
      <w:r w:rsidRPr="00C84E16">
        <w:rPr>
          <w:rFonts w:ascii="Times New Roman" w:eastAsia="標楷體" w:hAnsi="Times New Roman"/>
          <w:sz w:val="28"/>
          <w:szCs w:val="28"/>
        </w:rPr>
        <w:t>育成強健秧苗：強健的秧苗可減少缺株，減輕移植傷害，且成活迅速、生長旺盛，確保初期分</w:t>
      </w:r>
      <w:proofErr w:type="gramStart"/>
      <w:r w:rsidRPr="00C84E16">
        <w:rPr>
          <w:rFonts w:ascii="Times New Roman" w:eastAsia="標楷體" w:hAnsi="Times New Roman"/>
          <w:sz w:val="28"/>
          <w:szCs w:val="28"/>
        </w:rPr>
        <w:t>蘗</w:t>
      </w:r>
      <w:proofErr w:type="gramEnd"/>
      <w:r w:rsidRPr="00C84E16">
        <w:rPr>
          <w:rFonts w:ascii="Times New Roman" w:eastAsia="標楷體" w:hAnsi="Times New Roman"/>
          <w:sz w:val="28"/>
          <w:szCs w:val="28"/>
        </w:rPr>
        <w:t>，進而促進抽穗整齊，於產量及品質上助益甚大。海地的主要水稻栽培方法為秧田育苗，拔秧移植，即秧田準備時，農民將秧田略</w:t>
      </w:r>
      <w:proofErr w:type="gramStart"/>
      <w:r w:rsidRPr="00C84E16">
        <w:rPr>
          <w:rFonts w:ascii="Times New Roman" w:eastAsia="標楷體" w:hAnsi="Times New Roman"/>
          <w:sz w:val="28"/>
          <w:szCs w:val="28"/>
        </w:rPr>
        <w:t>作高畦</w:t>
      </w:r>
      <w:proofErr w:type="gramEnd"/>
      <w:r w:rsidRPr="00C84E16">
        <w:rPr>
          <w:rFonts w:ascii="Times New Roman" w:eastAsia="標楷體" w:hAnsi="Times New Roman"/>
          <w:sz w:val="28"/>
          <w:szCs w:val="28"/>
        </w:rPr>
        <w:t>，將經催芽之稻種播種</w:t>
      </w:r>
      <w:proofErr w:type="gramStart"/>
      <w:r w:rsidRPr="00C84E16">
        <w:rPr>
          <w:rFonts w:ascii="Times New Roman" w:eastAsia="標楷體" w:hAnsi="Times New Roman"/>
          <w:sz w:val="28"/>
          <w:szCs w:val="28"/>
        </w:rPr>
        <w:t>於畦面</w:t>
      </w:r>
      <w:proofErr w:type="gramEnd"/>
      <w:r w:rsidRPr="00C84E16">
        <w:rPr>
          <w:rFonts w:ascii="Times New Roman" w:eastAsia="標楷體" w:hAnsi="Times New Roman"/>
          <w:sz w:val="28"/>
          <w:szCs w:val="28"/>
        </w:rPr>
        <w:t>，等待本田完成整地後進行拔秧移植。但時程常因預估不</w:t>
      </w:r>
      <w:proofErr w:type="gramStart"/>
      <w:r w:rsidRPr="00C84E16">
        <w:rPr>
          <w:rFonts w:ascii="Times New Roman" w:eastAsia="標楷體" w:hAnsi="Times New Roman"/>
          <w:sz w:val="28"/>
          <w:szCs w:val="28"/>
        </w:rPr>
        <w:t>準</w:t>
      </w:r>
      <w:proofErr w:type="gramEnd"/>
      <w:r w:rsidRPr="00C84E16">
        <w:rPr>
          <w:rFonts w:ascii="Times New Roman" w:eastAsia="標楷體" w:hAnsi="Times New Roman"/>
          <w:sz w:val="28"/>
          <w:szCs w:val="28"/>
        </w:rPr>
        <w:t>或播種密度過高造成秧苗老化且易產生病蟲害，又使用拔秧方式移植，易造成生長點折損。故種植時需評估工作量以推估播種時期</w:t>
      </w:r>
      <w:proofErr w:type="gramStart"/>
      <w:r w:rsidRPr="00C84E16">
        <w:rPr>
          <w:rFonts w:ascii="Times New Roman" w:eastAsia="標楷體" w:hAnsi="Times New Roman"/>
          <w:sz w:val="28"/>
          <w:szCs w:val="28"/>
        </w:rPr>
        <w:t>採</w:t>
      </w:r>
      <w:proofErr w:type="gramEnd"/>
      <w:r w:rsidRPr="00C84E16">
        <w:rPr>
          <w:rFonts w:ascii="Times New Roman" w:eastAsia="標楷體" w:hAnsi="Times New Roman"/>
          <w:sz w:val="28"/>
          <w:szCs w:val="28"/>
        </w:rPr>
        <w:t>分批育苗，且當地使</w:t>
      </w:r>
      <w:r w:rsidRPr="00C84E16">
        <w:rPr>
          <w:rFonts w:ascii="Times New Roman" w:eastAsia="標楷體" w:hAnsi="Times New Roman"/>
          <w:sz w:val="28"/>
          <w:szCs w:val="28"/>
        </w:rPr>
        <w:lastRenderedPageBreak/>
        <w:t>用稻種量</w:t>
      </w:r>
      <w:r w:rsidRPr="00C84E16">
        <w:rPr>
          <w:rFonts w:ascii="Times New Roman" w:eastAsia="標楷體" w:hAnsi="Times New Roman"/>
          <w:sz w:val="28"/>
          <w:szCs w:val="28"/>
        </w:rPr>
        <w:t>70kg/ha</w:t>
      </w:r>
      <w:r w:rsidRPr="00C84E16">
        <w:rPr>
          <w:rFonts w:ascii="Times New Roman" w:eastAsia="標楷體" w:hAnsi="Times New Roman"/>
          <w:sz w:val="28"/>
          <w:szCs w:val="28"/>
        </w:rPr>
        <w:t>，建議用量降至</w:t>
      </w:r>
      <w:r w:rsidRPr="00C84E16">
        <w:rPr>
          <w:rFonts w:ascii="Times New Roman" w:eastAsia="標楷體" w:hAnsi="Times New Roman"/>
          <w:sz w:val="28"/>
          <w:szCs w:val="28"/>
        </w:rPr>
        <w:t>50kg/ha</w:t>
      </w:r>
      <w:r w:rsidRPr="00C84E16">
        <w:rPr>
          <w:rFonts w:ascii="Times New Roman" w:eastAsia="標楷體" w:hAnsi="Times New Roman"/>
          <w:sz w:val="28"/>
          <w:szCs w:val="28"/>
        </w:rPr>
        <w:t>且</w:t>
      </w:r>
      <w:proofErr w:type="gramStart"/>
      <w:r w:rsidRPr="00C84E16">
        <w:rPr>
          <w:rFonts w:ascii="Times New Roman" w:eastAsia="標楷體" w:hAnsi="Times New Roman"/>
          <w:sz w:val="28"/>
          <w:szCs w:val="28"/>
        </w:rPr>
        <w:t>採疏播以</w:t>
      </w:r>
      <w:proofErr w:type="gramEnd"/>
      <w:r w:rsidRPr="00C84E16">
        <w:rPr>
          <w:rFonts w:ascii="Times New Roman" w:eastAsia="標楷體" w:hAnsi="Times New Roman"/>
          <w:sz w:val="28"/>
          <w:szCs w:val="28"/>
        </w:rPr>
        <w:t>利秧苗生育，而拔秧方式建議以小鏟子或劆刀方式鏟秧（圖</w:t>
      </w:r>
      <w:r w:rsidRPr="00C84E16">
        <w:rPr>
          <w:rFonts w:ascii="Times New Roman" w:eastAsia="標楷體" w:hAnsi="Times New Roman"/>
          <w:sz w:val="28"/>
          <w:szCs w:val="28"/>
        </w:rPr>
        <w:t>4</w:t>
      </w:r>
      <w:r w:rsidRPr="00C84E16">
        <w:rPr>
          <w:rFonts w:ascii="Times New Roman" w:eastAsia="標楷體" w:hAnsi="Times New Roman"/>
          <w:sz w:val="28"/>
          <w:szCs w:val="28"/>
        </w:rPr>
        <w:t>）。</w:t>
      </w:r>
    </w:p>
    <w:p w:rsidR="00462246" w:rsidRPr="00C84E16" w:rsidRDefault="00462246" w:rsidP="00585B34">
      <w:pPr>
        <w:spacing w:line="480" w:lineRule="exact"/>
        <w:jc w:val="center"/>
        <w:rPr>
          <w:rFonts w:ascii="Times New Roman" w:eastAsia="標楷體" w:hAnsi="Times New Roman"/>
          <w:sz w:val="28"/>
          <w:szCs w:val="28"/>
        </w:rPr>
      </w:pPr>
      <w:r w:rsidRPr="00C84E16">
        <w:rPr>
          <w:rFonts w:ascii="Times New Roman" w:eastAsia="標楷體" w:hAnsi="Times New Roman"/>
          <w:noProof/>
          <w:sz w:val="28"/>
          <w:szCs w:val="28"/>
        </w:rPr>
        <w:drawing>
          <wp:anchor distT="0" distB="0" distL="114300" distR="114300" simplePos="0" relativeHeight="251735040" behindDoc="0" locked="0" layoutInCell="1" allowOverlap="1" wp14:anchorId="6EE9DB4E" wp14:editId="1C8F3221">
            <wp:simplePos x="0" y="0"/>
            <wp:positionH relativeFrom="column">
              <wp:posOffset>2790825</wp:posOffset>
            </wp:positionH>
            <wp:positionV relativeFrom="paragraph">
              <wp:posOffset>209550</wp:posOffset>
            </wp:positionV>
            <wp:extent cx="2600325" cy="2209800"/>
            <wp:effectExtent l="0" t="0" r="9525" b="0"/>
            <wp:wrapTopAndBottom/>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鏟秧-4.jpg"/>
                    <pic:cNvPicPr/>
                  </pic:nvPicPr>
                  <pic:blipFill>
                    <a:blip r:embed="rId14">
                      <a:extLst>
                        <a:ext uri="{28A0092B-C50C-407E-A947-70E740481C1C}">
                          <a14:useLocalDpi xmlns:a14="http://schemas.microsoft.com/office/drawing/2010/main" val="0"/>
                        </a:ext>
                      </a:extLst>
                    </a:blip>
                    <a:stretch>
                      <a:fillRect/>
                    </a:stretch>
                  </pic:blipFill>
                  <pic:spPr>
                    <a:xfrm>
                      <a:off x="0" y="0"/>
                      <a:ext cx="2600325" cy="2209800"/>
                    </a:xfrm>
                    <a:prstGeom prst="rect">
                      <a:avLst/>
                    </a:prstGeom>
                  </pic:spPr>
                </pic:pic>
              </a:graphicData>
            </a:graphic>
            <wp14:sizeRelH relativeFrom="margin">
              <wp14:pctWidth>0</wp14:pctWidth>
            </wp14:sizeRelH>
            <wp14:sizeRelV relativeFrom="margin">
              <wp14:pctHeight>0</wp14:pctHeight>
            </wp14:sizeRelV>
          </wp:anchor>
        </w:drawing>
      </w:r>
      <w:r w:rsidRPr="00C84E16">
        <w:rPr>
          <w:rFonts w:ascii="Times New Roman" w:eastAsia="標楷體" w:hAnsi="Times New Roman"/>
          <w:sz w:val="28"/>
          <w:szCs w:val="28"/>
        </w:rPr>
        <w:t>圖</w:t>
      </w:r>
      <w:r w:rsidRPr="00C84E16">
        <w:rPr>
          <w:rFonts w:ascii="Times New Roman" w:eastAsia="標楷體" w:hAnsi="Times New Roman"/>
          <w:sz w:val="28"/>
          <w:szCs w:val="28"/>
        </w:rPr>
        <w:t>4.</w:t>
      </w:r>
      <w:r w:rsidRPr="00C84E16">
        <w:rPr>
          <w:rFonts w:ascii="Times New Roman" w:eastAsia="標楷體" w:hAnsi="Times New Roman"/>
          <w:sz w:val="28"/>
          <w:szCs w:val="28"/>
        </w:rPr>
        <w:t>秧苗田及小鏟子方式鏟秧</w:t>
      </w:r>
      <w:r w:rsidRPr="00C84E16">
        <w:rPr>
          <w:rFonts w:ascii="Times New Roman" w:eastAsia="標楷體" w:hAnsi="Times New Roman"/>
          <w:noProof/>
          <w:sz w:val="28"/>
          <w:szCs w:val="28"/>
        </w:rPr>
        <w:drawing>
          <wp:anchor distT="0" distB="0" distL="114300" distR="114300" simplePos="0" relativeHeight="251734016" behindDoc="0" locked="0" layoutInCell="1" allowOverlap="1" wp14:anchorId="3C82D9F4" wp14:editId="02F047CD">
            <wp:simplePos x="0" y="0"/>
            <wp:positionH relativeFrom="column">
              <wp:posOffset>47625</wp:posOffset>
            </wp:positionH>
            <wp:positionV relativeFrom="paragraph">
              <wp:posOffset>209550</wp:posOffset>
            </wp:positionV>
            <wp:extent cx="2695575" cy="2209800"/>
            <wp:effectExtent l="0" t="0" r="9525" b="0"/>
            <wp:wrapTopAndBottom/>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鏟秧-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5575" cy="2209800"/>
                    </a:xfrm>
                    <a:prstGeom prst="rect">
                      <a:avLst/>
                    </a:prstGeom>
                  </pic:spPr>
                </pic:pic>
              </a:graphicData>
            </a:graphic>
            <wp14:sizeRelH relativeFrom="margin">
              <wp14:pctWidth>0</wp14:pctWidth>
            </wp14:sizeRelH>
            <wp14:sizeRelV relativeFrom="margin">
              <wp14:pctHeight>0</wp14:pctHeight>
            </wp14:sizeRelV>
          </wp:anchor>
        </w:drawing>
      </w:r>
    </w:p>
    <w:p w:rsidR="00462246" w:rsidRPr="00C84E16" w:rsidRDefault="00462246" w:rsidP="00866931">
      <w:pPr>
        <w:pStyle w:val="ab"/>
        <w:numPr>
          <w:ilvl w:val="0"/>
          <w:numId w:val="71"/>
        </w:numPr>
        <w:spacing w:line="480" w:lineRule="exact"/>
        <w:ind w:leftChars="0" w:left="993" w:hanging="284"/>
        <w:jc w:val="both"/>
        <w:rPr>
          <w:rFonts w:ascii="Times New Roman" w:eastAsia="標楷體" w:hAnsi="Times New Roman"/>
          <w:sz w:val="28"/>
          <w:szCs w:val="28"/>
        </w:rPr>
      </w:pPr>
      <w:r w:rsidRPr="00C84E16">
        <w:rPr>
          <w:rFonts w:ascii="Times New Roman" w:eastAsia="標楷體" w:hAnsi="Times New Roman"/>
          <w:sz w:val="28"/>
          <w:szCs w:val="28"/>
        </w:rPr>
        <w:t>做好插秧工作：由於秧苗太老，農民可能</w:t>
      </w:r>
      <w:proofErr w:type="gramStart"/>
      <w:r w:rsidRPr="00C84E16">
        <w:rPr>
          <w:rFonts w:ascii="Times New Roman" w:eastAsia="標楷體" w:hAnsi="Times New Roman"/>
          <w:sz w:val="28"/>
          <w:szCs w:val="28"/>
        </w:rPr>
        <w:t>採</w:t>
      </w:r>
      <w:proofErr w:type="gramEnd"/>
      <w:r w:rsidRPr="00C84E16">
        <w:rPr>
          <w:rFonts w:ascii="Times New Roman" w:eastAsia="標楷體" w:hAnsi="Times New Roman"/>
          <w:sz w:val="28"/>
          <w:szCs w:val="28"/>
        </w:rPr>
        <w:t>深植，使秧苗</w:t>
      </w:r>
      <w:proofErr w:type="gramStart"/>
      <w:r w:rsidRPr="00C84E16">
        <w:rPr>
          <w:rFonts w:ascii="Times New Roman" w:eastAsia="標楷體" w:hAnsi="Times New Roman"/>
          <w:sz w:val="28"/>
          <w:szCs w:val="28"/>
        </w:rPr>
        <w:t>基部深埋</w:t>
      </w:r>
      <w:proofErr w:type="gramEnd"/>
      <w:r w:rsidRPr="00C84E16">
        <w:rPr>
          <w:rFonts w:ascii="Times New Roman" w:eastAsia="標楷體" w:hAnsi="Times New Roman"/>
          <w:sz w:val="28"/>
          <w:szCs w:val="28"/>
        </w:rPr>
        <w:t>土中，分</w:t>
      </w:r>
      <w:proofErr w:type="gramStart"/>
      <w:r w:rsidRPr="00C84E16">
        <w:rPr>
          <w:rFonts w:ascii="Times New Roman" w:eastAsia="標楷體" w:hAnsi="Times New Roman"/>
          <w:sz w:val="28"/>
          <w:szCs w:val="28"/>
        </w:rPr>
        <w:t>蘗</w:t>
      </w:r>
      <w:proofErr w:type="gramEnd"/>
      <w:r w:rsidRPr="00C84E16">
        <w:rPr>
          <w:rFonts w:ascii="Times New Roman" w:eastAsia="標楷體" w:hAnsi="Times New Roman"/>
          <w:sz w:val="28"/>
          <w:szCs w:val="28"/>
        </w:rPr>
        <w:t>不易，導致</w:t>
      </w:r>
      <w:proofErr w:type="gramStart"/>
      <w:r w:rsidRPr="00C84E16">
        <w:rPr>
          <w:rFonts w:ascii="Times New Roman" w:eastAsia="標楷體" w:hAnsi="Times New Roman"/>
          <w:sz w:val="28"/>
          <w:szCs w:val="28"/>
        </w:rPr>
        <w:t>高節位分蘗</w:t>
      </w:r>
      <w:proofErr w:type="gramEnd"/>
      <w:r w:rsidRPr="00C84E16">
        <w:rPr>
          <w:rFonts w:ascii="Times New Roman" w:eastAsia="標楷體" w:hAnsi="Times New Roman"/>
          <w:sz w:val="28"/>
          <w:szCs w:val="28"/>
        </w:rPr>
        <w:t>，影響將來抽穗整齊度。故插秧時應</w:t>
      </w:r>
      <w:proofErr w:type="gramStart"/>
      <w:r w:rsidRPr="00C84E16">
        <w:rPr>
          <w:rFonts w:ascii="Times New Roman" w:eastAsia="標楷體" w:hAnsi="Times New Roman"/>
          <w:sz w:val="28"/>
          <w:szCs w:val="28"/>
        </w:rPr>
        <w:t>行淺植並</w:t>
      </w:r>
      <w:proofErr w:type="gramEnd"/>
      <w:r w:rsidRPr="00C84E16">
        <w:rPr>
          <w:rFonts w:ascii="Times New Roman" w:eastAsia="標楷體" w:hAnsi="Times New Roman"/>
          <w:sz w:val="28"/>
          <w:szCs w:val="28"/>
        </w:rPr>
        <w:t>避免傷害或秧苗太長時需將葉片剪短，以增加下</w:t>
      </w:r>
      <w:proofErr w:type="gramStart"/>
      <w:r w:rsidRPr="00C84E16">
        <w:rPr>
          <w:rFonts w:ascii="Times New Roman" w:eastAsia="標楷體" w:hAnsi="Times New Roman"/>
          <w:sz w:val="28"/>
          <w:szCs w:val="28"/>
        </w:rPr>
        <w:t>部節位</w:t>
      </w:r>
      <w:proofErr w:type="gramEnd"/>
      <w:r w:rsidRPr="00C84E16">
        <w:rPr>
          <w:rFonts w:ascii="Times New Roman" w:eastAsia="標楷體" w:hAnsi="Times New Roman"/>
          <w:sz w:val="28"/>
          <w:szCs w:val="28"/>
        </w:rPr>
        <w:t>之分</w:t>
      </w:r>
      <w:proofErr w:type="gramStart"/>
      <w:r w:rsidRPr="00C84E16">
        <w:rPr>
          <w:rFonts w:ascii="Times New Roman" w:eastAsia="標楷體" w:hAnsi="Times New Roman"/>
          <w:sz w:val="28"/>
          <w:szCs w:val="28"/>
        </w:rPr>
        <w:t>蘗</w:t>
      </w:r>
      <w:proofErr w:type="gramEnd"/>
      <w:r w:rsidRPr="00C84E16">
        <w:rPr>
          <w:rFonts w:ascii="Times New Roman" w:eastAsia="標楷體" w:hAnsi="Times New Roman"/>
          <w:sz w:val="28"/>
          <w:szCs w:val="28"/>
        </w:rPr>
        <w:t>數或減少葉片水分蒸發。</w:t>
      </w:r>
    </w:p>
    <w:p w:rsidR="00462246" w:rsidRPr="00C84E16" w:rsidRDefault="00462246" w:rsidP="00866931">
      <w:pPr>
        <w:pStyle w:val="ab"/>
        <w:numPr>
          <w:ilvl w:val="0"/>
          <w:numId w:val="71"/>
        </w:numPr>
        <w:spacing w:line="480" w:lineRule="exact"/>
        <w:ind w:leftChars="0" w:left="993" w:hanging="284"/>
        <w:jc w:val="both"/>
        <w:rPr>
          <w:rFonts w:ascii="Times New Roman" w:eastAsia="標楷體" w:hAnsi="Times New Roman"/>
          <w:sz w:val="28"/>
          <w:szCs w:val="28"/>
        </w:rPr>
      </w:pPr>
      <w:r w:rsidRPr="00C84E16">
        <w:rPr>
          <w:rFonts w:ascii="Times New Roman" w:eastAsia="標楷體" w:hAnsi="Times New Roman"/>
          <w:sz w:val="28"/>
          <w:szCs w:val="28"/>
        </w:rPr>
        <w:t>施肥技術：據悉海地水稻施肥量氮：磷</w:t>
      </w:r>
      <w:proofErr w:type="gramStart"/>
      <w:r w:rsidRPr="00C84E16">
        <w:rPr>
          <w:rFonts w:ascii="Times New Roman" w:eastAsia="標楷體" w:hAnsi="Times New Roman"/>
          <w:sz w:val="28"/>
          <w:szCs w:val="28"/>
        </w:rPr>
        <w:t>盰</w:t>
      </w:r>
      <w:proofErr w:type="gramEnd"/>
      <w:r w:rsidRPr="00C84E16">
        <w:rPr>
          <w:rFonts w:ascii="Times New Roman" w:eastAsia="標楷體" w:hAnsi="Times New Roman"/>
          <w:sz w:val="28"/>
          <w:szCs w:val="28"/>
        </w:rPr>
        <w:t>：</w:t>
      </w:r>
      <w:proofErr w:type="gramStart"/>
      <w:r w:rsidRPr="00C84E16">
        <w:rPr>
          <w:rFonts w:ascii="Times New Roman" w:eastAsia="標楷體" w:hAnsi="Times New Roman"/>
          <w:sz w:val="28"/>
          <w:szCs w:val="28"/>
        </w:rPr>
        <w:t>氧化鉀為</w:t>
      </w:r>
      <w:proofErr w:type="gramEnd"/>
      <w:r w:rsidRPr="00C84E16">
        <w:rPr>
          <w:rFonts w:ascii="Times New Roman" w:eastAsia="標楷體" w:hAnsi="Times New Roman"/>
          <w:sz w:val="28"/>
          <w:szCs w:val="28"/>
        </w:rPr>
        <w:t>120</w:t>
      </w:r>
      <w:r w:rsidRPr="00C84E16">
        <w:rPr>
          <w:rFonts w:ascii="Times New Roman" w:eastAsia="標楷體" w:hAnsi="Times New Roman"/>
          <w:sz w:val="28"/>
          <w:szCs w:val="28"/>
        </w:rPr>
        <w:t>：</w:t>
      </w:r>
      <w:r w:rsidRPr="00C84E16">
        <w:rPr>
          <w:rFonts w:ascii="Times New Roman" w:eastAsia="標楷體" w:hAnsi="Times New Roman"/>
          <w:sz w:val="28"/>
          <w:szCs w:val="28"/>
        </w:rPr>
        <w:t>40</w:t>
      </w:r>
      <w:r w:rsidRPr="00C84E16">
        <w:rPr>
          <w:rFonts w:ascii="Times New Roman" w:eastAsia="標楷體" w:hAnsi="Times New Roman"/>
          <w:sz w:val="28"/>
          <w:szCs w:val="28"/>
        </w:rPr>
        <w:t>：</w:t>
      </w:r>
      <w:r w:rsidRPr="00C84E16">
        <w:rPr>
          <w:rFonts w:ascii="Times New Roman" w:eastAsia="標楷體" w:hAnsi="Times New Roman"/>
          <w:sz w:val="28"/>
          <w:szCs w:val="28"/>
        </w:rPr>
        <w:t>60kg/ha</w:t>
      </w:r>
      <w:r w:rsidRPr="00C84E16">
        <w:rPr>
          <w:rFonts w:ascii="Times New Roman" w:eastAsia="標楷體" w:hAnsi="Times New Roman"/>
          <w:sz w:val="28"/>
          <w:szCs w:val="28"/>
        </w:rPr>
        <w:t>，且肥料種類有限，常見種類僅有尿素</w:t>
      </w:r>
      <w:proofErr w:type="gramStart"/>
      <w:r w:rsidRPr="00C84E16">
        <w:rPr>
          <w:rFonts w:ascii="Times New Roman" w:eastAsia="標楷體" w:hAnsi="Times New Roman"/>
          <w:sz w:val="28"/>
          <w:szCs w:val="28"/>
        </w:rPr>
        <w:t>（</w:t>
      </w:r>
      <w:proofErr w:type="gramEnd"/>
      <w:r w:rsidRPr="00C84E16">
        <w:rPr>
          <w:rFonts w:ascii="Times New Roman" w:eastAsia="標楷體" w:hAnsi="Times New Roman"/>
          <w:sz w:val="28"/>
          <w:szCs w:val="28"/>
        </w:rPr>
        <w:t>46:0:0</w:t>
      </w:r>
      <w:proofErr w:type="gramStart"/>
      <w:r w:rsidRPr="00C84E16">
        <w:rPr>
          <w:rFonts w:ascii="Times New Roman" w:eastAsia="標楷體" w:hAnsi="Times New Roman"/>
          <w:sz w:val="28"/>
          <w:szCs w:val="28"/>
        </w:rPr>
        <w:t>）</w:t>
      </w:r>
      <w:proofErr w:type="gramEnd"/>
      <w:r w:rsidRPr="00C84E16">
        <w:rPr>
          <w:rFonts w:ascii="Times New Roman" w:eastAsia="標楷體" w:hAnsi="Times New Roman"/>
          <w:sz w:val="28"/>
          <w:szCs w:val="28"/>
        </w:rPr>
        <w:t>與複合肥料</w:t>
      </w:r>
      <w:proofErr w:type="gramStart"/>
      <w:r w:rsidRPr="00C84E16">
        <w:rPr>
          <w:rFonts w:ascii="Times New Roman" w:eastAsia="標楷體" w:hAnsi="Times New Roman"/>
          <w:sz w:val="28"/>
          <w:szCs w:val="28"/>
        </w:rPr>
        <w:t>（</w:t>
      </w:r>
      <w:proofErr w:type="gramEnd"/>
      <w:r w:rsidRPr="00C84E16">
        <w:rPr>
          <w:rFonts w:ascii="Times New Roman" w:eastAsia="標楷體" w:hAnsi="Times New Roman"/>
          <w:sz w:val="28"/>
          <w:szCs w:val="28"/>
        </w:rPr>
        <w:t>20:20:10</w:t>
      </w:r>
      <w:proofErr w:type="gramStart"/>
      <w:r w:rsidRPr="00C84E16">
        <w:rPr>
          <w:rFonts w:ascii="Times New Roman" w:eastAsia="標楷體" w:hAnsi="Times New Roman"/>
          <w:sz w:val="28"/>
          <w:szCs w:val="28"/>
        </w:rPr>
        <w:t>）</w:t>
      </w:r>
      <w:proofErr w:type="gramEnd"/>
      <w:r w:rsidRPr="00C84E16">
        <w:rPr>
          <w:rFonts w:ascii="Times New Roman" w:eastAsia="標楷體" w:hAnsi="Times New Roman"/>
          <w:sz w:val="28"/>
          <w:szCs w:val="28"/>
        </w:rPr>
        <w:t>。海地水稻產量低下主要原因之一是有效分</w:t>
      </w:r>
      <w:proofErr w:type="gramStart"/>
      <w:r w:rsidRPr="00C84E16">
        <w:rPr>
          <w:rFonts w:ascii="Times New Roman" w:eastAsia="標楷體" w:hAnsi="Times New Roman"/>
          <w:sz w:val="28"/>
          <w:szCs w:val="28"/>
        </w:rPr>
        <w:t>蘗</w:t>
      </w:r>
      <w:proofErr w:type="gramEnd"/>
      <w:r w:rsidRPr="00C84E16">
        <w:rPr>
          <w:rFonts w:ascii="Times New Roman" w:eastAsia="標楷體" w:hAnsi="Times New Roman"/>
          <w:sz w:val="28"/>
          <w:szCs w:val="28"/>
        </w:rPr>
        <w:t>數只有</w:t>
      </w:r>
      <w:r w:rsidRPr="00C84E16">
        <w:rPr>
          <w:rFonts w:ascii="Times New Roman" w:eastAsia="標楷體" w:hAnsi="Times New Roman"/>
          <w:sz w:val="28"/>
          <w:szCs w:val="28"/>
        </w:rPr>
        <w:t>5~6</w:t>
      </w:r>
      <w:r w:rsidRPr="00C84E16">
        <w:rPr>
          <w:rFonts w:ascii="Times New Roman" w:eastAsia="標楷體" w:hAnsi="Times New Roman"/>
          <w:sz w:val="28"/>
          <w:szCs w:val="28"/>
        </w:rPr>
        <w:t>支，且限於設備無法檢測土壤肥力，故建議第一次追肥於插秧後</w:t>
      </w:r>
      <w:r w:rsidRPr="00C84E16">
        <w:rPr>
          <w:rFonts w:ascii="Times New Roman" w:eastAsia="標楷體" w:hAnsi="Times New Roman"/>
          <w:sz w:val="28"/>
          <w:szCs w:val="28"/>
        </w:rPr>
        <w:t>10~15</w:t>
      </w:r>
      <w:r w:rsidRPr="00C84E16">
        <w:rPr>
          <w:rFonts w:ascii="Times New Roman" w:eastAsia="標楷體" w:hAnsi="Times New Roman"/>
          <w:sz w:val="28"/>
          <w:szCs w:val="28"/>
        </w:rPr>
        <w:t>天施用，並可在該時期施用較高之追肥量，以確保早期之有效分</w:t>
      </w:r>
      <w:proofErr w:type="gramStart"/>
      <w:r w:rsidRPr="00C84E16">
        <w:rPr>
          <w:rFonts w:ascii="Times New Roman" w:eastAsia="標楷體" w:hAnsi="Times New Roman"/>
          <w:sz w:val="28"/>
          <w:szCs w:val="28"/>
        </w:rPr>
        <w:t>蘗</w:t>
      </w:r>
      <w:proofErr w:type="gramEnd"/>
      <w:r w:rsidRPr="00C84E16">
        <w:rPr>
          <w:rFonts w:ascii="Times New Roman" w:eastAsia="標楷體" w:hAnsi="Times New Roman"/>
          <w:sz w:val="28"/>
          <w:szCs w:val="28"/>
        </w:rPr>
        <w:t>，更可幫助植株強健，防止倒伏。</w:t>
      </w:r>
    </w:p>
    <w:p w:rsidR="00462246" w:rsidRPr="00C84E16" w:rsidRDefault="00462246" w:rsidP="00866931">
      <w:pPr>
        <w:pStyle w:val="ab"/>
        <w:numPr>
          <w:ilvl w:val="0"/>
          <w:numId w:val="71"/>
        </w:numPr>
        <w:spacing w:line="480" w:lineRule="exact"/>
        <w:ind w:leftChars="0" w:left="993" w:hanging="284"/>
        <w:jc w:val="both"/>
        <w:rPr>
          <w:rFonts w:ascii="Times New Roman" w:eastAsia="標楷體" w:hAnsi="Times New Roman"/>
          <w:sz w:val="28"/>
          <w:szCs w:val="28"/>
        </w:rPr>
      </w:pPr>
      <w:r w:rsidRPr="00C84E16">
        <w:rPr>
          <w:rFonts w:ascii="Times New Roman" w:eastAsia="標楷體" w:hAnsi="Times New Roman"/>
          <w:sz w:val="28"/>
          <w:szCs w:val="28"/>
        </w:rPr>
        <w:t>強化灌排水管理：因海地土壤</w:t>
      </w:r>
      <w:proofErr w:type="gramStart"/>
      <w:r w:rsidRPr="00C84E16">
        <w:rPr>
          <w:rFonts w:ascii="Times New Roman" w:eastAsia="標楷體" w:hAnsi="Times New Roman"/>
          <w:sz w:val="28"/>
          <w:szCs w:val="28"/>
        </w:rPr>
        <w:t>黏</w:t>
      </w:r>
      <w:proofErr w:type="gramEnd"/>
      <w:r w:rsidRPr="00C84E16">
        <w:rPr>
          <w:rFonts w:ascii="Times New Roman" w:eastAsia="標楷體" w:hAnsi="Times New Roman"/>
          <w:sz w:val="28"/>
          <w:szCs w:val="28"/>
        </w:rPr>
        <w:t>重，排水不佳，常發生窒息病，故建議於有效分</w:t>
      </w:r>
      <w:proofErr w:type="gramStart"/>
      <w:r w:rsidRPr="00C84E16">
        <w:rPr>
          <w:rFonts w:ascii="Times New Roman" w:eastAsia="標楷體" w:hAnsi="Times New Roman"/>
          <w:sz w:val="28"/>
          <w:szCs w:val="28"/>
        </w:rPr>
        <w:t>蘗</w:t>
      </w:r>
      <w:proofErr w:type="gramEnd"/>
      <w:r w:rsidRPr="00C84E16">
        <w:rPr>
          <w:rFonts w:ascii="Times New Roman" w:eastAsia="標楷體" w:hAnsi="Times New Roman"/>
          <w:sz w:val="28"/>
          <w:szCs w:val="28"/>
        </w:rPr>
        <w:t>終期至</w:t>
      </w:r>
      <w:proofErr w:type="gramStart"/>
      <w:r w:rsidRPr="00C84E16">
        <w:rPr>
          <w:rFonts w:ascii="Times New Roman" w:eastAsia="標楷體" w:hAnsi="Times New Roman"/>
          <w:sz w:val="28"/>
          <w:szCs w:val="28"/>
        </w:rPr>
        <w:t>幼穗形成始期</w:t>
      </w:r>
      <w:proofErr w:type="gramEnd"/>
      <w:r w:rsidRPr="00C84E16">
        <w:rPr>
          <w:rFonts w:ascii="Times New Roman" w:eastAsia="標楷體" w:hAnsi="Times New Roman"/>
          <w:sz w:val="28"/>
          <w:szCs w:val="28"/>
        </w:rPr>
        <w:t>（插秧後</w:t>
      </w:r>
      <w:r w:rsidRPr="00C84E16">
        <w:rPr>
          <w:rFonts w:ascii="Times New Roman" w:eastAsia="標楷體" w:hAnsi="Times New Roman"/>
          <w:sz w:val="28"/>
          <w:szCs w:val="28"/>
        </w:rPr>
        <w:t>40~50</w:t>
      </w:r>
      <w:r w:rsidRPr="00C84E16">
        <w:rPr>
          <w:rFonts w:ascii="Times New Roman" w:eastAsia="標楷體" w:hAnsi="Times New Roman"/>
          <w:sz w:val="28"/>
          <w:szCs w:val="28"/>
        </w:rPr>
        <w:t>天）時可在田區外圍及田區內每</w:t>
      </w:r>
      <w:proofErr w:type="gramStart"/>
      <w:r w:rsidRPr="00C84E16">
        <w:rPr>
          <w:rFonts w:ascii="Times New Roman" w:eastAsia="標楷體" w:hAnsi="Times New Roman"/>
          <w:sz w:val="28"/>
          <w:szCs w:val="28"/>
        </w:rPr>
        <w:t>個</w:t>
      </w:r>
      <w:proofErr w:type="gramEnd"/>
      <w:r w:rsidRPr="00C84E16">
        <w:rPr>
          <w:rFonts w:ascii="Times New Roman" w:eastAsia="標楷體" w:hAnsi="Times New Roman"/>
          <w:sz w:val="28"/>
          <w:szCs w:val="28"/>
        </w:rPr>
        <w:t>隔</w:t>
      </w:r>
      <w:r w:rsidRPr="00C84E16">
        <w:rPr>
          <w:rFonts w:ascii="Times New Roman" w:eastAsia="標楷體" w:hAnsi="Times New Roman"/>
          <w:sz w:val="28"/>
          <w:szCs w:val="28"/>
        </w:rPr>
        <w:t>6~10</w:t>
      </w:r>
      <w:r w:rsidRPr="00C84E16">
        <w:rPr>
          <w:rFonts w:ascii="Times New Roman" w:eastAsia="標楷體" w:hAnsi="Times New Roman"/>
          <w:sz w:val="28"/>
          <w:szCs w:val="28"/>
        </w:rPr>
        <w:t>公尺（視田區大小）</w:t>
      </w:r>
      <w:proofErr w:type="gramStart"/>
      <w:r w:rsidRPr="00C84E16">
        <w:rPr>
          <w:rFonts w:ascii="Times New Roman" w:eastAsia="標楷體" w:hAnsi="Times New Roman"/>
          <w:sz w:val="28"/>
          <w:szCs w:val="28"/>
        </w:rPr>
        <w:t>挖掘土溝進行</w:t>
      </w:r>
      <w:proofErr w:type="gramEnd"/>
      <w:r w:rsidRPr="00C84E16">
        <w:rPr>
          <w:rFonts w:ascii="Times New Roman" w:eastAsia="標楷體" w:hAnsi="Times New Roman"/>
          <w:sz w:val="28"/>
          <w:szCs w:val="28"/>
        </w:rPr>
        <w:t>排水。控制此一時期的灌溉最為重要，因這一時期根部對土壤中氧氣的消耗量已接近最高峰，所以讓</w:t>
      </w:r>
      <w:proofErr w:type="gramStart"/>
      <w:r w:rsidRPr="00C84E16">
        <w:rPr>
          <w:rFonts w:ascii="Times New Roman" w:eastAsia="標楷體" w:hAnsi="Times New Roman"/>
          <w:sz w:val="28"/>
          <w:szCs w:val="28"/>
        </w:rPr>
        <w:t>田土乾燥</w:t>
      </w:r>
      <w:proofErr w:type="gramEnd"/>
      <w:r w:rsidRPr="00C84E16">
        <w:rPr>
          <w:rFonts w:ascii="Times New Roman" w:eastAsia="標楷體" w:hAnsi="Times New Roman"/>
          <w:sz w:val="28"/>
          <w:szCs w:val="28"/>
        </w:rPr>
        <w:t>而略為龜裂狀態，不但可以供給氧氣，同時因</w:t>
      </w:r>
      <w:proofErr w:type="gramStart"/>
      <w:r w:rsidRPr="00C84E16">
        <w:rPr>
          <w:rFonts w:ascii="Times New Roman" w:eastAsia="標楷體" w:hAnsi="Times New Roman"/>
          <w:sz w:val="28"/>
          <w:szCs w:val="28"/>
        </w:rPr>
        <w:t>田土乾燥促進稻根</w:t>
      </w:r>
      <w:proofErr w:type="gramEnd"/>
      <w:r w:rsidRPr="00C84E16">
        <w:rPr>
          <w:rFonts w:ascii="Times New Roman" w:eastAsia="標楷體" w:hAnsi="Times New Roman"/>
          <w:sz w:val="28"/>
          <w:szCs w:val="28"/>
        </w:rPr>
        <w:t>向下生長，有幫助稻株後期養分吸收及</w:t>
      </w:r>
      <w:proofErr w:type="gramStart"/>
      <w:r w:rsidRPr="00C84E16">
        <w:rPr>
          <w:rFonts w:ascii="Times New Roman" w:eastAsia="標楷體" w:hAnsi="Times New Roman"/>
          <w:sz w:val="28"/>
          <w:szCs w:val="28"/>
        </w:rPr>
        <w:t>不</w:t>
      </w:r>
      <w:proofErr w:type="gramEnd"/>
      <w:r w:rsidRPr="00C84E16">
        <w:rPr>
          <w:rFonts w:ascii="Times New Roman" w:eastAsia="標楷體" w:hAnsi="Times New Roman"/>
          <w:sz w:val="28"/>
          <w:szCs w:val="28"/>
        </w:rPr>
        <w:t>倒伏之效。</w:t>
      </w:r>
      <w:proofErr w:type="gramStart"/>
      <w:r w:rsidRPr="00C84E16">
        <w:rPr>
          <w:rFonts w:ascii="Times New Roman" w:eastAsia="標楷體" w:hAnsi="Times New Roman"/>
          <w:sz w:val="28"/>
          <w:szCs w:val="28"/>
        </w:rPr>
        <w:lastRenderedPageBreak/>
        <w:t>又稻株</w:t>
      </w:r>
      <w:proofErr w:type="gramEnd"/>
      <w:r w:rsidRPr="00C84E16">
        <w:rPr>
          <w:rFonts w:ascii="Times New Roman" w:eastAsia="標楷體" w:hAnsi="Times New Roman"/>
          <w:sz w:val="28"/>
          <w:szCs w:val="28"/>
        </w:rPr>
        <w:t>在此時即使再增加分</w:t>
      </w:r>
      <w:proofErr w:type="gramStart"/>
      <w:r w:rsidRPr="00C84E16">
        <w:rPr>
          <w:rFonts w:ascii="Times New Roman" w:eastAsia="標楷體" w:hAnsi="Times New Roman"/>
          <w:sz w:val="28"/>
          <w:szCs w:val="28"/>
        </w:rPr>
        <w:t>蘗</w:t>
      </w:r>
      <w:proofErr w:type="gramEnd"/>
      <w:r w:rsidRPr="00C84E16">
        <w:rPr>
          <w:rFonts w:ascii="Times New Roman" w:eastAsia="標楷體" w:hAnsi="Times New Roman"/>
          <w:sz w:val="28"/>
          <w:szCs w:val="28"/>
        </w:rPr>
        <w:t>亦屬於無效分</w:t>
      </w:r>
      <w:proofErr w:type="gramStart"/>
      <w:r w:rsidRPr="00C84E16">
        <w:rPr>
          <w:rFonts w:ascii="Times New Roman" w:eastAsia="標楷體" w:hAnsi="Times New Roman"/>
          <w:sz w:val="28"/>
          <w:szCs w:val="28"/>
        </w:rPr>
        <w:t>蘗</w:t>
      </w:r>
      <w:proofErr w:type="gramEnd"/>
      <w:r w:rsidRPr="00C84E16">
        <w:rPr>
          <w:rFonts w:ascii="Times New Roman" w:eastAsia="標楷體" w:hAnsi="Times New Roman"/>
          <w:sz w:val="28"/>
          <w:szCs w:val="28"/>
        </w:rPr>
        <w:t>。</w:t>
      </w:r>
    </w:p>
    <w:p w:rsidR="00462246" w:rsidRPr="00C84E16" w:rsidRDefault="00462246" w:rsidP="00866931">
      <w:pPr>
        <w:pStyle w:val="ab"/>
        <w:numPr>
          <w:ilvl w:val="0"/>
          <w:numId w:val="70"/>
        </w:numPr>
        <w:spacing w:line="480" w:lineRule="exact"/>
        <w:ind w:leftChars="118" w:left="357" w:hanging="74"/>
        <w:jc w:val="both"/>
        <w:rPr>
          <w:rFonts w:ascii="Times New Roman" w:eastAsia="標楷體" w:hAnsi="Times New Roman"/>
          <w:sz w:val="28"/>
          <w:szCs w:val="28"/>
        </w:rPr>
      </w:pPr>
      <w:r w:rsidRPr="00C84E16">
        <w:rPr>
          <w:rFonts w:ascii="Times New Roman" w:eastAsia="標楷體" w:hAnsi="Times New Roman"/>
          <w:sz w:val="28"/>
          <w:szCs w:val="28"/>
        </w:rPr>
        <w:t>種子檢查之目的係於播種前先評定種子品質，以決定在播種上的價值，降低農業生產的風險。其流程為：一批種子</w:t>
      </w:r>
      <w:r w:rsidRPr="00C84E16">
        <w:rPr>
          <w:rFonts w:ascii="Times New Roman" w:eastAsia="標楷體" w:hAnsi="Times New Roman"/>
          <w:sz w:val="28"/>
          <w:szCs w:val="28"/>
        </w:rPr>
        <w:t>→</w:t>
      </w:r>
      <w:r w:rsidRPr="00C84E16">
        <w:rPr>
          <w:rFonts w:ascii="Times New Roman" w:eastAsia="標楷體" w:hAnsi="Times New Roman"/>
          <w:sz w:val="28"/>
          <w:szCs w:val="28"/>
        </w:rPr>
        <w:t>取樣</w:t>
      </w:r>
      <w:r w:rsidRPr="00C84E16">
        <w:rPr>
          <w:rFonts w:ascii="Times New Roman" w:eastAsia="標楷體" w:hAnsi="Times New Roman"/>
          <w:sz w:val="28"/>
          <w:szCs w:val="28"/>
        </w:rPr>
        <w:t>→</w:t>
      </w:r>
      <w:r w:rsidRPr="00C84E16">
        <w:rPr>
          <w:rFonts w:ascii="Times New Roman" w:eastAsia="標楷體" w:hAnsi="Times New Roman"/>
          <w:sz w:val="28"/>
          <w:szCs w:val="28"/>
        </w:rPr>
        <w:t>登記</w:t>
      </w:r>
      <w:r w:rsidRPr="00C84E16">
        <w:rPr>
          <w:rFonts w:ascii="Times New Roman" w:eastAsia="標楷體" w:hAnsi="Times New Roman"/>
          <w:sz w:val="28"/>
          <w:szCs w:val="28"/>
        </w:rPr>
        <w:t>→</w:t>
      </w:r>
      <w:r w:rsidRPr="00C84E16">
        <w:rPr>
          <w:rFonts w:ascii="Times New Roman" w:eastAsia="標楷體" w:hAnsi="Times New Roman"/>
          <w:sz w:val="28"/>
          <w:szCs w:val="28"/>
        </w:rPr>
        <w:t>容積量測定</w:t>
      </w:r>
      <w:r w:rsidRPr="00C84E16">
        <w:rPr>
          <w:rFonts w:ascii="Times New Roman" w:eastAsia="標楷體" w:hAnsi="Times New Roman"/>
          <w:sz w:val="28"/>
          <w:szCs w:val="28"/>
        </w:rPr>
        <w:t>→</w:t>
      </w:r>
      <w:proofErr w:type="gramStart"/>
      <w:r w:rsidRPr="00C84E16">
        <w:rPr>
          <w:rFonts w:ascii="Times New Roman" w:eastAsia="標楷體" w:hAnsi="Times New Roman"/>
          <w:sz w:val="28"/>
          <w:szCs w:val="28"/>
        </w:rPr>
        <w:t>水份</w:t>
      </w:r>
      <w:proofErr w:type="gramEnd"/>
      <w:r w:rsidRPr="00C84E16">
        <w:rPr>
          <w:rFonts w:ascii="Times New Roman" w:eastAsia="標楷體" w:hAnsi="Times New Roman"/>
          <w:sz w:val="28"/>
          <w:szCs w:val="28"/>
        </w:rPr>
        <w:t>測定</w:t>
      </w:r>
      <w:r w:rsidRPr="00C84E16">
        <w:rPr>
          <w:rFonts w:ascii="Times New Roman" w:eastAsia="標楷體" w:hAnsi="Times New Roman"/>
          <w:sz w:val="28"/>
          <w:szCs w:val="28"/>
        </w:rPr>
        <w:t>→</w:t>
      </w:r>
      <w:proofErr w:type="gramStart"/>
      <w:r w:rsidRPr="00C84E16">
        <w:rPr>
          <w:rFonts w:ascii="Times New Roman" w:eastAsia="標楷體" w:hAnsi="Times New Roman"/>
          <w:sz w:val="28"/>
          <w:szCs w:val="28"/>
        </w:rPr>
        <w:t>分樣</w:t>
      </w:r>
      <w:proofErr w:type="gramEnd"/>
      <w:r w:rsidRPr="00C84E16">
        <w:rPr>
          <w:rFonts w:ascii="Times New Roman" w:eastAsia="標楷體" w:hAnsi="Times New Roman"/>
          <w:sz w:val="28"/>
          <w:szCs w:val="28"/>
        </w:rPr>
        <w:t>→</w:t>
      </w:r>
      <w:r w:rsidRPr="00C84E16">
        <w:rPr>
          <w:rFonts w:ascii="Times New Roman" w:eastAsia="標楷體" w:hAnsi="Times New Roman"/>
          <w:sz w:val="28"/>
          <w:szCs w:val="28"/>
        </w:rPr>
        <w:t>純潔度分析（純潔種子、其他種子、無生命雜質）</w:t>
      </w:r>
      <w:r w:rsidRPr="00C84E16">
        <w:rPr>
          <w:rFonts w:ascii="Times New Roman" w:eastAsia="標楷體" w:hAnsi="Times New Roman"/>
          <w:sz w:val="28"/>
          <w:szCs w:val="28"/>
        </w:rPr>
        <w:t>→</w:t>
      </w:r>
      <w:r w:rsidRPr="00C84E16">
        <w:rPr>
          <w:rFonts w:ascii="Times New Roman" w:eastAsia="標楷體" w:hAnsi="Times New Roman"/>
          <w:sz w:val="28"/>
          <w:szCs w:val="28"/>
        </w:rPr>
        <w:t>純潔種子進行發芽試驗及健康檢查（圖</w:t>
      </w:r>
      <w:r w:rsidRPr="00C84E16">
        <w:rPr>
          <w:rFonts w:ascii="Times New Roman" w:eastAsia="標楷體" w:hAnsi="Times New Roman"/>
          <w:sz w:val="28"/>
          <w:szCs w:val="28"/>
        </w:rPr>
        <w:t>5~13</w:t>
      </w:r>
      <w:r w:rsidRPr="00C84E16">
        <w:rPr>
          <w:rFonts w:ascii="Times New Roman" w:eastAsia="標楷體" w:hAnsi="Times New Roman"/>
          <w:sz w:val="28"/>
          <w:szCs w:val="28"/>
        </w:rPr>
        <w:t>）。實地觀察設置室內檢查所需之樣品收集等設備之流程動線及</w:t>
      </w:r>
      <w:proofErr w:type="gramStart"/>
      <w:r w:rsidRPr="00C84E16">
        <w:rPr>
          <w:rFonts w:ascii="Times New Roman" w:eastAsia="標楷體" w:hAnsi="Times New Roman"/>
          <w:sz w:val="28"/>
          <w:szCs w:val="28"/>
        </w:rPr>
        <w:t>生長箱置放空</w:t>
      </w:r>
      <w:proofErr w:type="gramEnd"/>
      <w:r w:rsidRPr="00C84E16">
        <w:rPr>
          <w:rFonts w:ascii="Times New Roman" w:eastAsia="標楷體" w:hAnsi="Times New Roman"/>
          <w:sz w:val="28"/>
          <w:szCs w:val="28"/>
        </w:rPr>
        <w:t>間（圖</w:t>
      </w:r>
      <w:r w:rsidRPr="00C84E16">
        <w:rPr>
          <w:rFonts w:ascii="Times New Roman" w:eastAsia="標楷體" w:hAnsi="Times New Roman"/>
          <w:sz w:val="28"/>
          <w:szCs w:val="28"/>
        </w:rPr>
        <w:t>14~17</w:t>
      </w:r>
      <w:r w:rsidRPr="00C84E16">
        <w:rPr>
          <w:rFonts w:ascii="Times New Roman" w:eastAsia="標楷體" w:hAnsi="Times New Roman"/>
          <w:sz w:val="28"/>
          <w:szCs w:val="28"/>
        </w:rPr>
        <w:t>），已確認該農場具有建立種子檢查實驗室之空間與條件；並建議海方目前種子調製與儲放過程中，需注意調製時必須謹慎避免混雜，甚至建議新計畫之種子生產流程中必須使用各品種專用之機具；然而，儲放過程中不易混雜，</w:t>
      </w:r>
      <w:r w:rsidR="00FA4540" w:rsidRPr="00C84E16">
        <w:rPr>
          <w:rFonts w:ascii="Times New Roman" w:eastAsia="標楷體" w:hAnsi="Times New Roman"/>
          <w:noProof/>
          <w:sz w:val="28"/>
          <w:szCs w:val="28"/>
        </w:rPr>
        <w:drawing>
          <wp:anchor distT="0" distB="0" distL="114300" distR="114300" simplePos="0" relativeHeight="251788288" behindDoc="0" locked="0" layoutInCell="1" allowOverlap="1" wp14:anchorId="0561BBAD" wp14:editId="11697C25">
            <wp:simplePos x="0" y="0"/>
            <wp:positionH relativeFrom="column">
              <wp:posOffset>139065</wp:posOffset>
            </wp:positionH>
            <wp:positionV relativeFrom="paragraph">
              <wp:posOffset>2530475</wp:posOffset>
            </wp:positionV>
            <wp:extent cx="5272405" cy="3230245"/>
            <wp:effectExtent l="0" t="0" r="0" b="0"/>
            <wp:wrapTopAndBottom/>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2405" cy="3230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4E16">
        <w:rPr>
          <w:rFonts w:ascii="Times New Roman" w:eastAsia="標楷體" w:hAnsi="Times New Roman"/>
          <w:sz w:val="28"/>
          <w:szCs w:val="28"/>
        </w:rPr>
        <w:t>並不需要執行分倉儲放。</w:t>
      </w:r>
    </w:p>
    <w:p w:rsidR="00A419E2" w:rsidRPr="00C84E16" w:rsidRDefault="00A419E2" w:rsidP="00A419E2">
      <w:pPr>
        <w:pStyle w:val="ab"/>
        <w:spacing w:line="480" w:lineRule="exact"/>
        <w:ind w:leftChars="0" w:left="357"/>
        <w:jc w:val="center"/>
        <w:rPr>
          <w:rFonts w:ascii="Times New Roman" w:eastAsia="標楷體" w:hAnsi="Times New Roman"/>
        </w:rPr>
      </w:pPr>
      <w:r w:rsidRPr="00C84E16">
        <w:rPr>
          <w:rFonts w:ascii="Times New Roman" w:eastAsia="標楷體" w:hAnsi="Times New Roman"/>
        </w:rPr>
        <w:t>圖</w:t>
      </w:r>
      <w:r w:rsidRPr="00C84E16">
        <w:rPr>
          <w:rFonts w:ascii="Times New Roman" w:eastAsia="標楷體" w:hAnsi="Times New Roman"/>
        </w:rPr>
        <w:t>5.</w:t>
      </w:r>
      <w:r w:rsidRPr="00C84E16">
        <w:rPr>
          <w:rFonts w:ascii="Times New Roman" w:eastAsia="標楷體" w:hAnsi="Times New Roman"/>
        </w:rPr>
        <w:t>種子檢查流程</w:t>
      </w:r>
    </w:p>
    <w:tbl>
      <w:tblPr>
        <w:tblStyle w:val="a6"/>
        <w:tblW w:w="0" w:type="auto"/>
        <w:tblLook w:val="04A0" w:firstRow="1" w:lastRow="0" w:firstColumn="1" w:lastColumn="0" w:noHBand="0" w:noVBand="1"/>
      </w:tblPr>
      <w:tblGrid>
        <w:gridCol w:w="4206"/>
        <w:gridCol w:w="120"/>
        <w:gridCol w:w="4061"/>
        <w:gridCol w:w="120"/>
      </w:tblGrid>
      <w:tr w:rsidR="00462246" w:rsidRPr="00C84E16" w:rsidTr="00DA2316">
        <w:trPr>
          <w:gridAfter w:val="1"/>
          <w:wAfter w:w="120" w:type="dxa"/>
        </w:trPr>
        <w:tc>
          <w:tcPr>
            <w:tcW w:w="4206" w:type="dxa"/>
          </w:tcPr>
          <w:p w:rsidR="00462246" w:rsidRPr="00C84E16" w:rsidRDefault="00462246" w:rsidP="00585B34">
            <w:pPr>
              <w:spacing w:line="480" w:lineRule="exact"/>
              <w:jc w:val="center"/>
              <w:rPr>
                <w:rFonts w:ascii="Times New Roman" w:eastAsia="標楷體" w:hAnsi="Times New Roman"/>
              </w:rPr>
            </w:pPr>
            <w:r w:rsidRPr="00C84E16">
              <w:rPr>
                <w:rFonts w:ascii="Times New Roman" w:eastAsia="標楷體" w:hAnsi="Times New Roman"/>
                <w:noProof/>
              </w:rPr>
              <w:lastRenderedPageBreak/>
              <w:drawing>
                <wp:anchor distT="0" distB="0" distL="114300" distR="114300" simplePos="0" relativeHeight="251751424" behindDoc="0" locked="0" layoutInCell="1" allowOverlap="1" wp14:anchorId="396B33F0" wp14:editId="60B45434">
                  <wp:simplePos x="0" y="0"/>
                  <wp:positionH relativeFrom="column">
                    <wp:posOffset>9525</wp:posOffset>
                  </wp:positionH>
                  <wp:positionV relativeFrom="paragraph">
                    <wp:posOffset>98425</wp:posOffset>
                  </wp:positionV>
                  <wp:extent cx="2447925" cy="2333625"/>
                  <wp:effectExtent l="0" t="0" r="9525" b="9525"/>
                  <wp:wrapTopAndBottom/>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47925" cy="2333625"/>
                          </a:xfrm>
                          <a:prstGeom prst="rect">
                            <a:avLst/>
                          </a:prstGeom>
                        </pic:spPr>
                      </pic:pic>
                    </a:graphicData>
                  </a:graphic>
                  <wp14:sizeRelH relativeFrom="margin">
                    <wp14:pctWidth>0</wp14:pctWidth>
                  </wp14:sizeRelH>
                  <wp14:sizeRelV relativeFrom="margin">
                    <wp14:pctHeight>0</wp14:pctHeight>
                  </wp14:sizeRelV>
                </wp:anchor>
              </w:drawing>
            </w:r>
            <w:r w:rsidRPr="00C84E16">
              <w:rPr>
                <w:rFonts w:ascii="Times New Roman" w:eastAsia="標楷體" w:hAnsi="Times New Roman"/>
              </w:rPr>
              <w:t>圖</w:t>
            </w:r>
            <w:r w:rsidRPr="00C84E16">
              <w:rPr>
                <w:rFonts w:ascii="Times New Roman" w:eastAsia="標楷體" w:hAnsi="Times New Roman"/>
              </w:rPr>
              <w:t>6.</w:t>
            </w:r>
            <w:r w:rsidRPr="00C84E16">
              <w:rPr>
                <w:rFonts w:ascii="Times New Roman" w:eastAsia="標楷體" w:hAnsi="Times New Roman"/>
              </w:rPr>
              <w:t>樣品</w:t>
            </w:r>
          </w:p>
        </w:tc>
        <w:tc>
          <w:tcPr>
            <w:tcW w:w="4181" w:type="dxa"/>
            <w:gridSpan w:val="2"/>
          </w:tcPr>
          <w:p w:rsidR="00462246" w:rsidRPr="00C84E16" w:rsidRDefault="00462246" w:rsidP="00585B34">
            <w:pPr>
              <w:spacing w:line="480" w:lineRule="exact"/>
              <w:jc w:val="center"/>
              <w:rPr>
                <w:rFonts w:ascii="Times New Roman" w:eastAsia="標楷體" w:hAnsi="Times New Roman"/>
              </w:rPr>
            </w:pPr>
            <w:r w:rsidRPr="00C84E16">
              <w:rPr>
                <w:rFonts w:ascii="Times New Roman" w:eastAsia="標楷體" w:hAnsi="Times New Roman"/>
                <w:noProof/>
              </w:rPr>
              <w:drawing>
                <wp:anchor distT="0" distB="0" distL="114300" distR="114300" simplePos="0" relativeHeight="251752448" behindDoc="0" locked="0" layoutInCell="1" allowOverlap="1" wp14:anchorId="010F3CD1" wp14:editId="409CBCF2">
                  <wp:simplePos x="0" y="0"/>
                  <wp:positionH relativeFrom="column">
                    <wp:posOffset>92710</wp:posOffset>
                  </wp:positionH>
                  <wp:positionV relativeFrom="paragraph">
                    <wp:posOffset>109220</wp:posOffset>
                  </wp:positionV>
                  <wp:extent cx="2338070" cy="2302510"/>
                  <wp:effectExtent l="0" t="1270" r="3810" b="3810"/>
                  <wp:wrapTopAndBottom/>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03.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338070" cy="2302510"/>
                          </a:xfrm>
                          <a:prstGeom prst="rect">
                            <a:avLst/>
                          </a:prstGeom>
                        </pic:spPr>
                      </pic:pic>
                    </a:graphicData>
                  </a:graphic>
                  <wp14:sizeRelH relativeFrom="margin">
                    <wp14:pctWidth>0</wp14:pctWidth>
                  </wp14:sizeRelH>
                  <wp14:sizeRelV relativeFrom="margin">
                    <wp14:pctHeight>0</wp14:pctHeight>
                  </wp14:sizeRelV>
                </wp:anchor>
              </w:drawing>
            </w:r>
            <w:r w:rsidRPr="00C84E16">
              <w:rPr>
                <w:rFonts w:ascii="Times New Roman" w:eastAsia="標楷體" w:hAnsi="Times New Roman"/>
              </w:rPr>
              <w:t>圖</w:t>
            </w:r>
            <w:r w:rsidRPr="00C84E16">
              <w:rPr>
                <w:rFonts w:ascii="Times New Roman" w:eastAsia="標楷體" w:hAnsi="Times New Roman"/>
              </w:rPr>
              <w:t>7.</w:t>
            </w:r>
            <w:r w:rsidRPr="00C84E16">
              <w:rPr>
                <w:rFonts w:ascii="Times New Roman" w:eastAsia="標楷體" w:hAnsi="Times New Roman"/>
              </w:rPr>
              <w:t>登記</w:t>
            </w:r>
          </w:p>
        </w:tc>
      </w:tr>
      <w:tr w:rsidR="00462246" w:rsidRPr="00C84E16" w:rsidTr="00DA2316">
        <w:trPr>
          <w:gridAfter w:val="1"/>
          <w:wAfter w:w="120" w:type="dxa"/>
        </w:trPr>
        <w:tc>
          <w:tcPr>
            <w:tcW w:w="4206" w:type="dxa"/>
          </w:tcPr>
          <w:p w:rsidR="00462246" w:rsidRPr="00C84E16" w:rsidRDefault="00462246" w:rsidP="00585B34">
            <w:pPr>
              <w:spacing w:line="480" w:lineRule="exact"/>
              <w:jc w:val="center"/>
              <w:rPr>
                <w:rFonts w:ascii="Times New Roman" w:eastAsia="標楷體" w:hAnsi="Times New Roman"/>
              </w:rPr>
            </w:pPr>
            <w:r w:rsidRPr="00C84E16">
              <w:rPr>
                <w:rFonts w:ascii="Times New Roman" w:eastAsia="標楷體" w:hAnsi="Times New Roman"/>
              </w:rPr>
              <w:t>圖</w:t>
            </w:r>
            <w:r w:rsidRPr="00C84E16">
              <w:rPr>
                <w:rFonts w:ascii="Times New Roman" w:eastAsia="標楷體" w:hAnsi="Times New Roman"/>
              </w:rPr>
              <w:t>8.</w:t>
            </w:r>
            <w:r w:rsidRPr="00C84E16">
              <w:rPr>
                <w:rFonts w:ascii="Times New Roman" w:eastAsia="標楷體" w:hAnsi="Times New Roman"/>
                <w:noProof/>
              </w:rPr>
              <w:drawing>
                <wp:anchor distT="0" distB="0" distL="114300" distR="114300" simplePos="0" relativeHeight="251755520" behindDoc="0" locked="0" layoutInCell="1" allowOverlap="1" wp14:anchorId="58097165" wp14:editId="7D50210E">
                  <wp:simplePos x="0" y="0"/>
                  <wp:positionH relativeFrom="column">
                    <wp:posOffset>47625</wp:posOffset>
                  </wp:positionH>
                  <wp:positionV relativeFrom="paragraph">
                    <wp:posOffset>78105</wp:posOffset>
                  </wp:positionV>
                  <wp:extent cx="2390775" cy="2276475"/>
                  <wp:effectExtent l="0" t="0" r="9525" b="9525"/>
                  <wp:wrapTopAndBottom/>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RM330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90775" cy="2276475"/>
                          </a:xfrm>
                          <a:prstGeom prst="rect">
                            <a:avLst/>
                          </a:prstGeom>
                        </pic:spPr>
                      </pic:pic>
                    </a:graphicData>
                  </a:graphic>
                  <wp14:sizeRelH relativeFrom="margin">
                    <wp14:pctWidth>0</wp14:pctWidth>
                  </wp14:sizeRelH>
                  <wp14:sizeRelV relativeFrom="margin">
                    <wp14:pctHeight>0</wp14:pctHeight>
                  </wp14:sizeRelV>
                </wp:anchor>
              </w:drawing>
            </w:r>
            <w:r w:rsidRPr="00C84E16">
              <w:rPr>
                <w:rFonts w:ascii="Times New Roman" w:eastAsia="標楷體" w:hAnsi="Times New Roman"/>
              </w:rPr>
              <w:t>容重量測定</w:t>
            </w:r>
          </w:p>
        </w:tc>
        <w:tc>
          <w:tcPr>
            <w:tcW w:w="4181" w:type="dxa"/>
            <w:gridSpan w:val="2"/>
          </w:tcPr>
          <w:p w:rsidR="00462246" w:rsidRPr="00C84E16" w:rsidRDefault="00462246" w:rsidP="00585B34">
            <w:pPr>
              <w:spacing w:line="480" w:lineRule="exact"/>
              <w:jc w:val="center"/>
              <w:rPr>
                <w:rFonts w:ascii="Times New Roman" w:eastAsia="標楷體" w:hAnsi="Times New Roman"/>
              </w:rPr>
            </w:pPr>
            <w:r w:rsidRPr="00C84E16">
              <w:rPr>
                <w:rFonts w:ascii="Times New Roman" w:eastAsia="標楷體" w:hAnsi="Times New Roman"/>
                <w:noProof/>
              </w:rPr>
              <w:drawing>
                <wp:anchor distT="0" distB="0" distL="114300" distR="114300" simplePos="0" relativeHeight="251756544" behindDoc="0" locked="0" layoutInCell="1" allowOverlap="1" wp14:anchorId="06110F79" wp14:editId="578B5252">
                  <wp:simplePos x="0" y="0"/>
                  <wp:positionH relativeFrom="column">
                    <wp:posOffset>129540</wp:posOffset>
                  </wp:positionH>
                  <wp:positionV relativeFrom="paragraph">
                    <wp:posOffset>79375</wp:posOffset>
                  </wp:positionV>
                  <wp:extent cx="2190750" cy="2276475"/>
                  <wp:effectExtent l="0" t="0" r="0" b="9525"/>
                  <wp:wrapTopAndBottom/>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RM330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90750" cy="2276475"/>
                          </a:xfrm>
                          <a:prstGeom prst="rect">
                            <a:avLst/>
                          </a:prstGeom>
                        </pic:spPr>
                      </pic:pic>
                    </a:graphicData>
                  </a:graphic>
                  <wp14:sizeRelH relativeFrom="margin">
                    <wp14:pctWidth>0</wp14:pctWidth>
                  </wp14:sizeRelH>
                  <wp14:sizeRelV relativeFrom="margin">
                    <wp14:pctHeight>0</wp14:pctHeight>
                  </wp14:sizeRelV>
                </wp:anchor>
              </w:drawing>
            </w:r>
            <w:r w:rsidRPr="00C84E16">
              <w:rPr>
                <w:rFonts w:ascii="Times New Roman" w:eastAsia="標楷體" w:hAnsi="Times New Roman"/>
              </w:rPr>
              <w:t>圖</w:t>
            </w:r>
            <w:r w:rsidRPr="00C84E16">
              <w:rPr>
                <w:rFonts w:ascii="Times New Roman" w:eastAsia="標楷體" w:hAnsi="Times New Roman"/>
              </w:rPr>
              <w:t>9.</w:t>
            </w:r>
            <w:r w:rsidRPr="00C84E16">
              <w:rPr>
                <w:rFonts w:ascii="Times New Roman" w:eastAsia="標楷體" w:hAnsi="Times New Roman"/>
              </w:rPr>
              <w:t>電子式水分測定</w:t>
            </w:r>
          </w:p>
        </w:tc>
      </w:tr>
      <w:tr w:rsidR="00462246" w:rsidRPr="00C84E16" w:rsidTr="00DA2316">
        <w:trPr>
          <w:gridAfter w:val="1"/>
          <w:wAfter w:w="120" w:type="dxa"/>
        </w:trPr>
        <w:tc>
          <w:tcPr>
            <w:tcW w:w="4206" w:type="dxa"/>
          </w:tcPr>
          <w:p w:rsidR="00462246" w:rsidRPr="00C84E16" w:rsidRDefault="00462246" w:rsidP="00585B34">
            <w:pPr>
              <w:spacing w:line="480" w:lineRule="exact"/>
              <w:jc w:val="center"/>
              <w:rPr>
                <w:rFonts w:ascii="Times New Roman" w:eastAsia="標楷體" w:hAnsi="Times New Roman"/>
              </w:rPr>
            </w:pPr>
            <w:r w:rsidRPr="00C84E16">
              <w:rPr>
                <w:rFonts w:ascii="Times New Roman" w:eastAsia="標楷體" w:hAnsi="Times New Roman"/>
              </w:rPr>
              <w:t>圖</w:t>
            </w:r>
            <w:r w:rsidRPr="00C84E16">
              <w:rPr>
                <w:rFonts w:ascii="Times New Roman" w:eastAsia="標楷體" w:hAnsi="Times New Roman"/>
              </w:rPr>
              <w:t>10.</w:t>
            </w:r>
            <w:r w:rsidRPr="00C84E16">
              <w:rPr>
                <w:rFonts w:ascii="Times New Roman" w:eastAsia="標楷體" w:hAnsi="Times New Roman"/>
                <w:noProof/>
              </w:rPr>
              <w:drawing>
                <wp:anchor distT="0" distB="0" distL="114300" distR="114300" simplePos="0" relativeHeight="251754496" behindDoc="0" locked="0" layoutInCell="1" allowOverlap="1" wp14:anchorId="16E20AEE" wp14:editId="78C9F897">
                  <wp:simplePos x="0" y="0"/>
                  <wp:positionH relativeFrom="column">
                    <wp:posOffset>8255</wp:posOffset>
                  </wp:positionH>
                  <wp:positionV relativeFrom="paragraph">
                    <wp:posOffset>76200</wp:posOffset>
                  </wp:positionV>
                  <wp:extent cx="2533650" cy="2209800"/>
                  <wp:effectExtent l="0" t="0" r="0" b="0"/>
                  <wp:wrapTopAndBottom/>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0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33650" cy="220980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C84E16">
              <w:rPr>
                <w:rFonts w:ascii="Times New Roman" w:eastAsia="標楷體" w:hAnsi="Times New Roman"/>
              </w:rPr>
              <w:t>分樣</w:t>
            </w:r>
            <w:proofErr w:type="gramEnd"/>
          </w:p>
        </w:tc>
        <w:tc>
          <w:tcPr>
            <w:tcW w:w="4181" w:type="dxa"/>
            <w:gridSpan w:val="2"/>
          </w:tcPr>
          <w:p w:rsidR="00462246" w:rsidRPr="00C84E16" w:rsidRDefault="00462246" w:rsidP="00585B34">
            <w:pPr>
              <w:spacing w:line="480" w:lineRule="exact"/>
              <w:jc w:val="center"/>
              <w:rPr>
                <w:rFonts w:ascii="Times New Roman" w:eastAsia="標楷體" w:hAnsi="Times New Roman"/>
              </w:rPr>
            </w:pPr>
            <w:r w:rsidRPr="00C84E16">
              <w:rPr>
                <w:rFonts w:ascii="Times New Roman" w:eastAsia="標楷體" w:hAnsi="Times New Roman"/>
                <w:noProof/>
              </w:rPr>
              <w:drawing>
                <wp:anchor distT="0" distB="0" distL="114300" distR="114300" simplePos="0" relativeHeight="251753472" behindDoc="0" locked="0" layoutInCell="1" allowOverlap="1" wp14:anchorId="7752B888" wp14:editId="3B7E2707">
                  <wp:simplePos x="0" y="0"/>
                  <wp:positionH relativeFrom="column">
                    <wp:posOffset>129540</wp:posOffset>
                  </wp:positionH>
                  <wp:positionV relativeFrom="paragraph">
                    <wp:posOffset>4445</wp:posOffset>
                  </wp:positionV>
                  <wp:extent cx="2209800" cy="2286000"/>
                  <wp:effectExtent l="0" t="0" r="0" b="0"/>
                  <wp:wrapTopAndBottom/>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RM333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09800" cy="2286000"/>
                          </a:xfrm>
                          <a:prstGeom prst="rect">
                            <a:avLst/>
                          </a:prstGeom>
                        </pic:spPr>
                      </pic:pic>
                    </a:graphicData>
                  </a:graphic>
                  <wp14:sizeRelH relativeFrom="margin">
                    <wp14:pctWidth>0</wp14:pctWidth>
                  </wp14:sizeRelH>
                  <wp14:sizeRelV relativeFrom="margin">
                    <wp14:pctHeight>0</wp14:pctHeight>
                  </wp14:sizeRelV>
                </wp:anchor>
              </w:drawing>
            </w:r>
            <w:r w:rsidRPr="00C84E16">
              <w:rPr>
                <w:rFonts w:ascii="Times New Roman" w:eastAsia="標楷體" w:hAnsi="Times New Roman"/>
              </w:rPr>
              <w:t>圖</w:t>
            </w:r>
            <w:r w:rsidRPr="00C84E16">
              <w:rPr>
                <w:rFonts w:ascii="Times New Roman" w:eastAsia="標楷體" w:hAnsi="Times New Roman"/>
              </w:rPr>
              <w:t>11.</w:t>
            </w:r>
            <w:r w:rsidRPr="00C84E16">
              <w:rPr>
                <w:rFonts w:ascii="Times New Roman" w:eastAsia="標楷體" w:hAnsi="Times New Roman"/>
              </w:rPr>
              <w:t>純潔度分析</w:t>
            </w:r>
          </w:p>
        </w:tc>
      </w:tr>
      <w:tr w:rsidR="00462246" w:rsidRPr="00C84E16" w:rsidTr="00DA2316">
        <w:trPr>
          <w:gridAfter w:val="1"/>
          <w:wAfter w:w="120" w:type="dxa"/>
        </w:trPr>
        <w:tc>
          <w:tcPr>
            <w:tcW w:w="4206" w:type="dxa"/>
          </w:tcPr>
          <w:p w:rsidR="00462246" w:rsidRPr="00C84E16" w:rsidRDefault="00462246" w:rsidP="00585B34">
            <w:pPr>
              <w:spacing w:line="480" w:lineRule="exact"/>
              <w:jc w:val="center"/>
              <w:rPr>
                <w:rFonts w:ascii="Times New Roman" w:eastAsia="標楷體" w:hAnsi="Times New Roman"/>
              </w:rPr>
            </w:pPr>
            <w:r w:rsidRPr="00C84E16">
              <w:rPr>
                <w:rFonts w:ascii="Times New Roman" w:eastAsia="標楷體" w:hAnsi="Times New Roman"/>
                <w:noProof/>
              </w:rPr>
              <w:lastRenderedPageBreak/>
              <w:drawing>
                <wp:anchor distT="0" distB="0" distL="114300" distR="114300" simplePos="0" relativeHeight="251757568" behindDoc="0" locked="0" layoutInCell="1" allowOverlap="1" wp14:anchorId="71AC077D" wp14:editId="6FA83F58">
                  <wp:simplePos x="0" y="0"/>
                  <wp:positionH relativeFrom="column">
                    <wp:posOffset>19050</wp:posOffset>
                  </wp:positionH>
                  <wp:positionV relativeFrom="paragraph">
                    <wp:posOffset>60325</wp:posOffset>
                  </wp:positionV>
                  <wp:extent cx="2524125" cy="2171700"/>
                  <wp:effectExtent l="0" t="0" r="9525" b="0"/>
                  <wp:wrapTopAndBottom/>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RM332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4125" cy="2171700"/>
                          </a:xfrm>
                          <a:prstGeom prst="rect">
                            <a:avLst/>
                          </a:prstGeom>
                        </pic:spPr>
                      </pic:pic>
                    </a:graphicData>
                  </a:graphic>
                  <wp14:sizeRelH relativeFrom="margin">
                    <wp14:pctWidth>0</wp14:pctWidth>
                  </wp14:sizeRelH>
                  <wp14:sizeRelV relativeFrom="margin">
                    <wp14:pctHeight>0</wp14:pctHeight>
                  </wp14:sizeRelV>
                </wp:anchor>
              </w:drawing>
            </w:r>
            <w:r w:rsidRPr="00C84E16">
              <w:rPr>
                <w:rFonts w:ascii="Times New Roman" w:eastAsia="標楷體" w:hAnsi="Times New Roman"/>
              </w:rPr>
              <w:t>圖</w:t>
            </w:r>
            <w:r w:rsidRPr="00C84E16">
              <w:rPr>
                <w:rFonts w:ascii="Times New Roman" w:eastAsia="標楷體" w:hAnsi="Times New Roman"/>
              </w:rPr>
              <w:t>12.</w:t>
            </w:r>
            <w:r w:rsidRPr="00C84E16">
              <w:rPr>
                <w:rFonts w:ascii="Times New Roman" w:eastAsia="標楷體" w:hAnsi="Times New Roman"/>
              </w:rPr>
              <w:t>發芽紙</w:t>
            </w:r>
            <w:proofErr w:type="gramStart"/>
            <w:r w:rsidRPr="00C84E16">
              <w:rPr>
                <w:rFonts w:ascii="Times New Roman" w:eastAsia="標楷體" w:hAnsi="Times New Roman"/>
              </w:rPr>
              <w:t>捲</w:t>
            </w:r>
            <w:proofErr w:type="gramEnd"/>
          </w:p>
        </w:tc>
        <w:tc>
          <w:tcPr>
            <w:tcW w:w="4181" w:type="dxa"/>
            <w:gridSpan w:val="2"/>
          </w:tcPr>
          <w:p w:rsidR="00462246" w:rsidRPr="00C84E16" w:rsidRDefault="00462246" w:rsidP="00585B34">
            <w:pPr>
              <w:spacing w:line="480" w:lineRule="exact"/>
              <w:jc w:val="center"/>
              <w:rPr>
                <w:rFonts w:ascii="Times New Roman" w:eastAsia="標楷體" w:hAnsi="Times New Roman"/>
              </w:rPr>
            </w:pPr>
            <w:r w:rsidRPr="00C84E16">
              <w:rPr>
                <w:rFonts w:ascii="Times New Roman" w:eastAsia="標楷體" w:hAnsi="Times New Roman"/>
              </w:rPr>
              <w:t>圖</w:t>
            </w:r>
            <w:r w:rsidRPr="00C84E16">
              <w:rPr>
                <w:rFonts w:ascii="Times New Roman" w:eastAsia="標楷體" w:hAnsi="Times New Roman"/>
              </w:rPr>
              <w:t>13.</w:t>
            </w:r>
            <w:r w:rsidRPr="00C84E16">
              <w:rPr>
                <w:rFonts w:ascii="Times New Roman" w:eastAsia="標楷體" w:hAnsi="Times New Roman"/>
                <w:noProof/>
              </w:rPr>
              <w:drawing>
                <wp:anchor distT="0" distB="0" distL="114300" distR="114300" simplePos="0" relativeHeight="251758592" behindDoc="0" locked="0" layoutInCell="1" allowOverlap="1" wp14:anchorId="2492F341" wp14:editId="348AC7D3">
                  <wp:simplePos x="0" y="0"/>
                  <wp:positionH relativeFrom="column">
                    <wp:posOffset>215265</wp:posOffset>
                  </wp:positionH>
                  <wp:positionV relativeFrom="paragraph">
                    <wp:posOffset>59055</wp:posOffset>
                  </wp:positionV>
                  <wp:extent cx="2105025" cy="2247900"/>
                  <wp:effectExtent l="0" t="0" r="9525" b="0"/>
                  <wp:wrapTopAndBottom/>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RM333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05025" cy="2247900"/>
                          </a:xfrm>
                          <a:prstGeom prst="rect">
                            <a:avLst/>
                          </a:prstGeom>
                        </pic:spPr>
                      </pic:pic>
                    </a:graphicData>
                  </a:graphic>
                  <wp14:sizeRelH relativeFrom="margin">
                    <wp14:pctWidth>0</wp14:pctWidth>
                  </wp14:sizeRelH>
                  <wp14:sizeRelV relativeFrom="margin">
                    <wp14:pctHeight>0</wp14:pctHeight>
                  </wp14:sizeRelV>
                </wp:anchor>
              </w:drawing>
            </w:r>
            <w:r w:rsidRPr="00C84E16">
              <w:rPr>
                <w:rFonts w:ascii="Times New Roman" w:eastAsia="標楷體" w:hAnsi="Times New Roman"/>
              </w:rPr>
              <w:t>發芽試驗</w:t>
            </w:r>
          </w:p>
        </w:tc>
      </w:tr>
      <w:tr w:rsidR="00462246" w:rsidRPr="00C84E16" w:rsidTr="004C5581">
        <w:tc>
          <w:tcPr>
            <w:tcW w:w="4326" w:type="dxa"/>
            <w:gridSpan w:val="2"/>
          </w:tcPr>
          <w:p w:rsidR="00462246" w:rsidRPr="00C84E16" w:rsidRDefault="00462246" w:rsidP="00585B34">
            <w:pPr>
              <w:spacing w:line="480" w:lineRule="exact"/>
              <w:jc w:val="center"/>
              <w:rPr>
                <w:rFonts w:ascii="Times New Roman" w:eastAsia="標楷體" w:hAnsi="Times New Roman"/>
              </w:rPr>
            </w:pPr>
            <w:r w:rsidRPr="00C84E16">
              <w:rPr>
                <w:rFonts w:ascii="Times New Roman" w:eastAsia="標楷體" w:hAnsi="Times New Roman"/>
                <w:noProof/>
              </w:rPr>
              <w:drawing>
                <wp:anchor distT="0" distB="0" distL="114300" distR="114300" simplePos="0" relativeHeight="251759616" behindDoc="0" locked="0" layoutInCell="1" allowOverlap="1" wp14:anchorId="4B20C0DE" wp14:editId="4293EEF9">
                  <wp:simplePos x="0" y="0"/>
                  <wp:positionH relativeFrom="column">
                    <wp:posOffset>-66675</wp:posOffset>
                  </wp:positionH>
                  <wp:positionV relativeFrom="paragraph">
                    <wp:posOffset>41275</wp:posOffset>
                  </wp:positionV>
                  <wp:extent cx="2600325" cy="2524125"/>
                  <wp:effectExtent l="0" t="0" r="9525" b="9525"/>
                  <wp:wrapTopAndBottom/>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55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00325" cy="2524125"/>
                          </a:xfrm>
                          <a:prstGeom prst="rect">
                            <a:avLst/>
                          </a:prstGeom>
                        </pic:spPr>
                      </pic:pic>
                    </a:graphicData>
                  </a:graphic>
                  <wp14:sizeRelH relativeFrom="margin">
                    <wp14:pctWidth>0</wp14:pctWidth>
                  </wp14:sizeRelH>
                  <wp14:sizeRelV relativeFrom="margin">
                    <wp14:pctHeight>0</wp14:pctHeight>
                  </wp14:sizeRelV>
                </wp:anchor>
              </w:drawing>
            </w:r>
            <w:r w:rsidRPr="00C84E16">
              <w:rPr>
                <w:rFonts w:ascii="Times New Roman" w:eastAsia="標楷體" w:hAnsi="Times New Roman"/>
              </w:rPr>
              <w:t>圖</w:t>
            </w:r>
            <w:r w:rsidRPr="00C84E16">
              <w:rPr>
                <w:rFonts w:ascii="Times New Roman" w:eastAsia="標楷體" w:hAnsi="Times New Roman"/>
              </w:rPr>
              <w:t>14.</w:t>
            </w:r>
            <w:r w:rsidRPr="00C84E16">
              <w:rPr>
                <w:rFonts w:ascii="Times New Roman" w:eastAsia="標楷體" w:hAnsi="Times New Roman"/>
              </w:rPr>
              <w:t>可作為種子檢查室</w:t>
            </w:r>
          </w:p>
        </w:tc>
        <w:tc>
          <w:tcPr>
            <w:tcW w:w="4181" w:type="dxa"/>
            <w:gridSpan w:val="2"/>
          </w:tcPr>
          <w:p w:rsidR="00462246" w:rsidRPr="00C84E16" w:rsidRDefault="00462246" w:rsidP="00585B34">
            <w:pPr>
              <w:spacing w:line="480" w:lineRule="exact"/>
              <w:jc w:val="center"/>
              <w:rPr>
                <w:rFonts w:ascii="Times New Roman" w:eastAsia="標楷體" w:hAnsi="Times New Roman"/>
              </w:rPr>
            </w:pPr>
            <w:r w:rsidRPr="00C84E16">
              <w:rPr>
                <w:rFonts w:ascii="Times New Roman" w:eastAsia="標楷體" w:hAnsi="Times New Roman"/>
                <w:noProof/>
              </w:rPr>
              <w:drawing>
                <wp:anchor distT="0" distB="0" distL="114300" distR="114300" simplePos="0" relativeHeight="251760640" behindDoc="0" locked="0" layoutInCell="1" allowOverlap="1" wp14:anchorId="404396A1" wp14:editId="7BF685F6">
                  <wp:simplePos x="0" y="0"/>
                  <wp:positionH relativeFrom="column">
                    <wp:posOffset>100965</wp:posOffset>
                  </wp:positionH>
                  <wp:positionV relativeFrom="paragraph">
                    <wp:posOffset>40640</wp:posOffset>
                  </wp:positionV>
                  <wp:extent cx="2352675" cy="2524125"/>
                  <wp:effectExtent l="0" t="0" r="9525" b="9525"/>
                  <wp:wrapTopAndBottom/>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56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52675" cy="2524125"/>
                          </a:xfrm>
                          <a:prstGeom prst="rect">
                            <a:avLst/>
                          </a:prstGeom>
                        </pic:spPr>
                      </pic:pic>
                    </a:graphicData>
                  </a:graphic>
                  <wp14:sizeRelH relativeFrom="margin">
                    <wp14:pctWidth>0</wp14:pctWidth>
                  </wp14:sizeRelH>
                  <wp14:sizeRelV relativeFrom="margin">
                    <wp14:pctHeight>0</wp14:pctHeight>
                  </wp14:sizeRelV>
                </wp:anchor>
              </w:drawing>
            </w:r>
            <w:r w:rsidRPr="00C84E16">
              <w:rPr>
                <w:rFonts w:ascii="Times New Roman" w:eastAsia="標楷體" w:hAnsi="Times New Roman"/>
              </w:rPr>
              <w:t>圖</w:t>
            </w:r>
            <w:r w:rsidRPr="00C84E16">
              <w:rPr>
                <w:rFonts w:ascii="Times New Roman" w:eastAsia="標楷體" w:hAnsi="Times New Roman"/>
              </w:rPr>
              <w:t>15.</w:t>
            </w:r>
            <w:r w:rsidRPr="00C84E16">
              <w:rPr>
                <w:rFonts w:ascii="Times New Roman" w:eastAsia="標楷體" w:hAnsi="Times New Roman"/>
              </w:rPr>
              <w:t>登記室</w:t>
            </w:r>
          </w:p>
        </w:tc>
      </w:tr>
      <w:tr w:rsidR="00462246" w:rsidRPr="00C84E16" w:rsidTr="004C5581">
        <w:tc>
          <w:tcPr>
            <w:tcW w:w="4326" w:type="dxa"/>
            <w:gridSpan w:val="2"/>
          </w:tcPr>
          <w:p w:rsidR="00462246" w:rsidRPr="00C84E16" w:rsidRDefault="00462246" w:rsidP="00585B34">
            <w:pPr>
              <w:spacing w:line="480" w:lineRule="exact"/>
              <w:jc w:val="center"/>
              <w:rPr>
                <w:rFonts w:ascii="Times New Roman" w:eastAsia="標楷體" w:hAnsi="Times New Roman"/>
              </w:rPr>
            </w:pPr>
            <w:r w:rsidRPr="00C84E16">
              <w:rPr>
                <w:rFonts w:ascii="Times New Roman" w:eastAsia="標楷體" w:hAnsi="Times New Roman"/>
                <w:noProof/>
              </w:rPr>
              <w:drawing>
                <wp:anchor distT="0" distB="0" distL="114300" distR="114300" simplePos="0" relativeHeight="251761664" behindDoc="0" locked="0" layoutInCell="1" allowOverlap="1" wp14:anchorId="3B7E28A7" wp14:editId="71EA52ED">
                  <wp:simplePos x="0" y="0"/>
                  <wp:positionH relativeFrom="column">
                    <wp:posOffset>57150</wp:posOffset>
                  </wp:positionH>
                  <wp:positionV relativeFrom="paragraph">
                    <wp:posOffset>88900</wp:posOffset>
                  </wp:positionV>
                  <wp:extent cx="2476500" cy="2180590"/>
                  <wp:effectExtent l="0" t="0" r="0" b="0"/>
                  <wp:wrapTopAndBottom/>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56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76500" cy="2180590"/>
                          </a:xfrm>
                          <a:prstGeom prst="rect">
                            <a:avLst/>
                          </a:prstGeom>
                        </pic:spPr>
                      </pic:pic>
                    </a:graphicData>
                  </a:graphic>
                  <wp14:sizeRelH relativeFrom="margin">
                    <wp14:pctWidth>0</wp14:pctWidth>
                  </wp14:sizeRelH>
                  <wp14:sizeRelV relativeFrom="margin">
                    <wp14:pctHeight>0</wp14:pctHeight>
                  </wp14:sizeRelV>
                </wp:anchor>
              </w:drawing>
            </w:r>
            <w:r w:rsidRPr="00C84E16">
              <w:rPr>
                <w:rFonts w:ascii="Times New Roman" w:eastAsia="標楷體" w:hAnsi="Times New Roman"/>
              </w:rPr>
              <w:t>圖</w:t>
            </w:r>
            <w:r w:rsidRPr="00C84E16">
              <w:rPr>
                <w:rFonts w:ascii="Times New Roman" w:eastAsia="標楷體" w:hAnsi="Times New Roman"/>
              </w:rPr>
              <w:t>16.</w:t>
            </w:r>
            <w:r w:rsidRPr="00C84E16">
              <w:rPr>
                <w:rFonts w:ascii="Times New Roman" w:eastAsia="標楷體" w:hAnsi="Times New Roman"/>
              </w:rPr>
              <w:t>容重量測定、水分測定</w:t>
            </w:r>
            <w:proofErr w:type="gramStart"/>
            <w:r w:rsidRPr="00C84E16">
              <w:rPr>
                <w:rFonts w:ascii="Times New Roman" w:eastAsia="標楷體" w:hAnsi="Times New Roman"/>
              </w:rPr>
              <w:t>及分樣</w:t>
            </w:r>
            <w:proofErr w:type="gramEnd"/>
          </w:p>
        </w:tc>
        <w:tc>
          <w:tcPr>
            <w:tcW w:w="4181" w:type="dxa"/>
            <w:gridSpan w:val="2"/>
          </w:tcPr>
          <w:p w:rsidR="00462246" w:rsidRPr="00C84E16" w:rsidRDefault="00462246" w:rsidP="00585B34">
            <w:pPr>
              <w:spacing w:line="480" w:lineRule="exact"/>
              <w:jc w:val="center"/>
              <w:rPr>
                <w:rFonts w:ascii="Times New Roman" w:eastAsia="標楷體" w:hAnsi="Times New Roman"/>
              </w:rPr>
            </w:pPr>
            <w:r w:rsidRPr="00C84E16">
              <w:rPr>
                <w:rFonts w:ascii="Times New Roman" w:eastAsia="標楷體" w:hAnsi="Times New Roman"/>
                <w:noProof/>
              </w:rPr>
              <w:drawing>
                <wp:anchor distT="0" distB="0" distL="114300" distR="114300" simplePos="0" relativeHeight="251762688" behindDoc="0" locked="0" layoutInCell="1" allowOverlap="1" wp14:anchorId="457C3A25" wp14:editId="49CF746F">
                  <wp:simplePos x="0" y="0"/>
                  <wp:positionH relativeFrom="column">
                    <wp:posOffset>-13335</wp:posOffset>
                  </wp:positionH>
                  <wp:positionV relativeFrom="paragraph">
                    <wp:posOffset>79375</wp:posOffset>
                  </wp:positionV>
                  <wp:extent cx="2466975" cy="2190750"/>
                  <wp:effectExtent l="0" t="0" r="9525" b="0"/>
                  <wp:wrapTopAndBottom/>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856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66975" cy="2190750"/>
                          </a:xfrm>
                          <a:prstGeom prst="rect">
                            <a:avLst/>
                          </a:prstGeom>
                        </pic:spPr>
                      </pic:pic>
                    </a:graphicData>
                  </a:graphic>
                  <wp14:sizeRelH relativeFrom="margin">
                    <wp14:pctWidth>0</wp14:pctWidth>
                  </wp14:sizeRelH>
                  <wp14:sizeRelV relativeFrom="margin">
                    <wp14:pctHeight>0</wp14:pctHeight>
                  </wp14:sizeRelV>
                </wp:anchor>
              </w:drawing>
            </w:r>
            <w:r w:rsidRPr="00C84E16">
              <w:rPr>
                <w:rFonts w:ascii="Times New Roman" w:eastAsia="標楷體" w:hAnsi="Times New Roman"/>
              </w:rPr>
              <w:t>圖</w:t>
            </w:r>
            <w:r w:rsidRPr="00C84E16">
              <w:rPr>
                <w:rFonts w:ascii="Times New Roman" w:eastAsia="標楷體" w:hAnsi="Times New Roman"/>
              </w:rPr>
              <w:t>17.</w:t>
            </w:r>
            <w:r w:rsidRPr="00C84E16">
              <w:rPr>
                <w:rFonts w:ascii="Times New Roman" w:eastAsia="標楷體" w:hAnsi="Times New Roman"/>
              </w:rPr>
              <w:t>純潔度分析及發芽試驗（背後房間）</w:t>
            </w:r>
          </w:p>
        </w:tc>
      </w:tr>
    </w:tbl>
    <w:p w:rsidR="00462246" w:rsidRPr="00C84E16" w:rsidRDefault="00462246" w:rsidP="00585B34">
      <w:pPr>
        <w:spacing w:line="480" w:lineRule="exact"/>
        <w:rPr>
          <w:rFonts w:ascii="Times New Roman" w:eastAsia="標楷體" w:hAnsi="Times New Roman"/>
        </w:rPr>
      </w:pPr>
    </w:p>
    <w:p w:rsidR="00462246" w:rsidRPr="00C84E16" w:rsidRDefault="00462246" w:rsidP="00585B34">
      <w:pPr>
        <w:spacing w:line="480" w:lineRule="exact"/>
        <w:rPr>
          <w:rFonts w:ascii="Times New Roman" w:eastAsia="標楷體" w:hAnsi="Times New Roman"/>
          <w:b/>
          <w:sz w:val="28"/>
          <w:szCs w:val="28"/>
          <w:u w:val="single"/>
        </w:rPr>
      </w:pPr>
      <w:r w:rsidRPr="00C84E16">
        <w:rPr>
          <w:rFonts w:ascii="Times New Roman" w:eastAsia="標楷體" w:hAnsi="Times New Roman"/>
          <w:b/>
          <w:sz w:val="28"/>
          <w:szCs w:val="28"/>
          <w:u w:val="single"/>
        </w:rPr>
        <w:lastRenderedPageBreak/>
        <w:t>二、參訪</w:t>
      </w:r>
      <w:r w:rsidRPr="00C84E16">
        <w:rPr>
          <w:rFonts w:ascii="Times New Roman" w:eastAsia="標楷體" w:hAnsi="Times New Roman"/>
          <w:b/>
          <w:sz w:val="28"/>
          <w:szCs w:val="28"/>
          <w:u w:val="single"/>
        </w:rPr>
        <w:t>Deseaux</w:t>
      </w:r>
      <w:r w:rsidRPr="00C84E16">
        <w:rPr>
          <w:rFonts w:ascii="Times New Roman" w:eastAsia="標楷體" w:hAnsi="Times New Roman"/>
          <w:b/>
          <w:sz w:val="28"/>
          <w:szCs w:val="28"/>
          <w:u w:val="single"/>
        </w:rPr>
        <w:t>稻種處理中心</w:t>
      </w:r>
    </w:p>
    <w:p w:rsidR="00462246" w:rsidRPr="00C84E16" w:rsidRDefault="00462246" w:rsidP="00585B34">
      <w:pPr>
        <w:spacing w:line="480" w:lineRule="exact"/>
        <w:jc w:val="both"/>
        <w:rPr>
          <w:rFonts w:ascii="Times New Roman" w:eastAsia="標楷體" w:hAnsi="Times New Roman"/>
          <w:sz w:val="28"/>
          <w:szCs w:val="28"/>
        </w:rPr>
      </w:pPr>
      <w:r w:rsidRPr="00C84E16">
        <w:rPr>
          <w:rFonts w:ascii="Times New Roman" w:eastAsia="標楷體" w:hAnsi="Times New Roman"/>
          <w:sz w:val="28"/>
          <w:szCs w:val="28"/>
        </w:rPr>
        <w:t>Deseaux</w:t>
      </w:r>
      <w:r w:rsidRPr="00C84E16">
        <w:rPr>
          <w:rFonts w:ascii="Times New Roman" w:eastAsia="標楷體" w:hAnsi="Times New Roman"/>
          <w:sz w:val="28"/>
          <w:szCs w:val="28"/>
        </w:rPr>
        <w:t>稻種處理中心</w:t>
      </w:r>
      <w:r w:rsidRPr="00C84E16">
        <w:rPr>
          <w:rFonts w:ascii="Times New Roman" w:eastAsia="標楷體" w:hAnsi="Times New Roman"/>
          <w:sz w:val="28"/>
          <w:szCs w:val="28"/>
          <w:lang w:val="es-NI"/>
        </w:rPr>
        <w:t>主任</w:t>
      </w:r>
      <w:r w:rsidRPr="00C84E16">
        <w:rPr>
          <w:rFonts w:ascii="Times New Roman" w:eastAsia="標楷體" w:hAnsi="Times New Roman"/>
          <w:sz w:val="28"/>
          <w:szCs w:val="28"/>
        </w:rPr>
        <w:t>DiewJusie Mare Edouard</w:t>
      </w:r>
      <w:r w:rsidRPr="00C84E16">
        <w:rPr>
          <w:rFonts w:ascii="Times New Roman" w:eastAsia="標楷體" w:hAnsi="Times New Roman"/>
          <w:sz w:val="28"/>
          <w:szCs w:val="28"/>
        </w:rPr>
        <w:t>對訪團成員簡介</w:t>
      </w:r>
      <w:r w:rsidRPr="00C84E16">
        <w:rPr>
          <w:rFonts w:ascii="Times New Roman" w:eastAsia="標楷體" w:hAnsi="Times New Roman"/>
          <w:sz w:val="28"/>
          <w:szCs w:val="28"/>
        </w:rPr>
        <w:t>Deseaux</w:t>
      </w:r>
      <w:r w:rsidRPr="00C84E16">
        <w:rPr>
          <w:rFonts w:ascii="Times New Roman" w:eastAsia="標楷體" w:hAnsi="Times New Roman"/>
          <w:sz w:val="28"/>
          <w:szCs w:val="28"/>
        </w:rPr>
        <w:t>中心現況，該中心同樣為</w:t>
      </w:r>
      <w:r w:rsidRPr="00C84E16">
        <w:rPr>
          <w:rFonts w:ascii="Times New Roman" w:eastAsia="標楷體" w:hAnsi="Times New Roman"/>
          <w:sz w:val="28"/>
          <w:szCs w:val="28"/>
        </w:rPr>
        <w:t>ODVA</w:t>
      </w:r>
      <w:r w:rsidRPr="00C84E16">
        <w:rPr>
          <w:rFonts w:ascii="Times New Roman" w:eastAsia="標楷體" w:hAnsi="Times New Roman"/>
          <w:sz w:val="28"/>
          <w:szCs w:val="28"/>
        </w:rPr>
        <w:t>所屬單位，為海地唯一之稻種處理場，負責乾燥及調製阿迪波尼河谷地區水稻種子。</w:t>
      </w:r>
      <w:r w:rsidRPr="00C84E16">
        <w:rPr>
          <w:rFonts w:ascii="Times New Roman" w:eastAsia="標楷體" w:hAnsi="Times New Roman"/>
          <w:sz w:val="28"/>
          <w:szCs w:val="28"/>
        </w:rPr>
        <w:t xml:space="preserve"> </w:t>
      </w:r>
    </w:p>
    <w:p w:rsidR="00462246" w:rsidRPr="00C84E16" w:rsidRDefault="00462246" w:rsidP="00866931">
      <w:pPr>
        <w:pStyle w:val="ab"/>
        <w:numPr>
          <w:ilvl w:val="0"/>
          <w:numId w:val="59"/>
        </w:numPr>
        <w:spacing w:line="480" w:lineRule="exact"/>
        <w:ind w:leftChars="0"/>
        <w:jc w:val="both"/>
        <w:rPr>
          <w:rFonts w:ascii="Times New Roman" w:eastAsia="標楷體" w:hAnsi="Times New Roman"/>
          <w:sz w:val="28"/>
          <w:szCs w:val="28"/>
        </w:rPr>
      </w:pPr>
      <w:r w:rsidRPr="00C84E16">
        <w:rPr>
          <w:rFonts w:ascii="Times New Roman" w:eastAsia="標楷體" w:hAnsi="Times New Roman"/>
          <w:sz w:val="28"/>
          <w:szCs w:val="28"/>
        </w:rPr>
        <w:t>中心目前現有</w:t>
      </w:r>
      <w:proofErr w:type="gramStart"/>
      <w:r w:rsidRPr="00C84E16">
        <w:rPr>
          <w:rFonts w:ascii="Times New Roman" w:eastAsia="標楷體" w:hAnsi="Times New Roman"/>
          <w:sz w:val="28"/>
          <w:szCs w:val="28"/>
        </w:rPr>
        <w:t>曬</w:t>
      </w:r>
      <w:proofErr w:type="gramEnd"/>
      <w:r w:rsidRPr="00C84E16">
        <w:rPr>
          <w:rFonts w:ascii="Times New Roman" w:eastAsia="標楷體" w:hAnsi="Times New Roman"/>
          <w:sz w:val="28"/>
          <w:szCs w:val="28"/>
        </w:rPr>
        <w:t>場、倉庫、辦公室等建築數處，機械設備包含發電、分裝、分級及清潔稻種等設備共約四套，</w:t>
      </w:r>
      <w:proofErr w:type="gramStart"/>
      <w:r w:rsidRPr="00C84E16">
        <w:rPr>
          <w:rFonts w:ascii="Times New Roman" w:eastAsia="標楷體" w:hAnsi="Times New Roman"/>
          <w:sz w:val="28"/>
          <w:szCs w:val="28"/>
        </w:rPr>
        <w:t>均為其他</w:t>
      </w:r>
      <w:proofErr w:type="gramEnd"/>
      <w:r w:rsidRPr="00C84E16">
        <w:rPr>
          <w:rFonts w:ascii="Times New Roman" w:eastAsia="標楷體" w:hAnsi="Times New Roman"/>
          <w:sz w:val="28"/>
          <w:szCs w:val="28"/>
        </w:rPr>
        <w:t>國際組織捐贈，目前調製選別設備仍在使用中，但由於長期缺乏維修保養，許多機器工作效率低落，導致必須耗費大量人力進行搬運及選別作業，此外滾筒式烘乾機亦未使用。</w:t>
      </w:r>
    </w:p>
    <w:p w:rsidR="00462246" w:rsidRPr="00C84E16" w:rsidRDefault="00FA4540" w:rsidP="00585B34">
      <w:pPr>
        <w:spacing w:line="480" w:lineRule="exact"/>
        <w:jc w:val="center"/>
        <w:rPr>
          <w:rFonts w:ascii="Times New Roman" w:eastAsia="標楷體" w:hAnsi="Times New Roman"/>
          <w:sz w:val="28"/>
          <w:szCs w:val="28"/>
        </w:rPr>
      </w:pPr>
      <w:r w:rsidRPr="00C84E16">
        <w:rPr>
          <w:rFonts w:ascii="Times New Roman" w:eastAsia="標楷體" w:hAnsi="Times New Roman"/>
          <w:noProof/>
          <w:sz w:val="28"/>
          <w:szCs w:val="28"/>
        </w:rPr>
        <w:drawing>
          <wp:anchor distT="0" distB="0" distL="114300" distR="114300" simplePos="0" relativeHeight="251764736" behindDoc="0" locked="0" layoutInCell="1" allowOverlap="1" wp14:anchorId="36B29BBE" wp14:editId="7D0DA48E">
            <wp:simplePos x="0" y="0"/>
            <wp:positionH relativeFrom="column">
              <wp:posOffset>2788285</wp:posOffset>
            </wp:positionH>
            <wp:positionV relativeFrom="paragraph">
              <wp:posOffset>40005</wp:posOffset>
            </wp:positionV>
            <wp:extent cx="2349500" cy="1870075"/>
            <wp:effectExtent l="0" t="0" r="0" b="0"/>
            <wp:wrapTopAndBottom/>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4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49500" cy="1870075"/>
                    </a:xfrm>
                    <a:prstGeom prst="rect">
                      <a:avLst/>
                    </a:prstGeom>
                  </pic:spPr>
                </pic:pic>
              </a:graphicData>
            </a:graphic>
            <wp14:sizeRelH relativeFrom="margin">
              <wp14:pctWidth>0</wp14:pctWidth>
            </wp14:sizeRelH>
            <wp14:sizeRelV relativeFrom="margin">
              <wp14:pctHeight>0</wp14:pctHeight>
            </wp14:sizeRelV>
          </wp:anchor>
        </w:drawing>
      </w:r>
      <w:r w:rsidRPr="00C84E16">
        <w:rPr>
          <w:rFonts w:ascii="Times New Roman" w:eastAsia="標楷體" w:hAnsi="Times New Roman"/>
          <w:noProof/>
          <w:sz w:val="28"/>
          <w:szCs w:val="28"/>
        </w:rPr>
        <w:drawing>
          <wp:anchor distT="0" distB="0" distL="114300" distR="114300" simplePos="0" relativeHeight="251763712" behindDoc="0" locked="0" layoutInCell="1" allowOverlap="1" wp14:anchorId="0F6EE84E" wp14:editId="2CD2B075">
            <wp:simplePos x="0" y="0"/>
            <wp:positionH relativeFrom="column">
              <wp:posOffset>269875</wp:posOffset>
            </wp:positionH>
            <wp:positionV relativeFrom="paragraph">
              <wp:posOffset>63500</wp:posOffset>
            </wp:positionV>
            <wp:extent cx="2225040" cy="1849120"/>
            <wp:effectExtent l="0" t="0" r="0" b="0"/>
            <wp:wrapTopAndBottom/>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14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25040" cy="1849120"/>
                    </a:xfrm>
                    <a:prstGeom prst="rect">
                      <a:avLst/>
                    </a:prstGeom>
                  </pic:spPr>
                </pic:pic>
              </a:graphicData>
            </a:graphic>
            <wp14:sizeRelH relativeFrom="margin">
              <wp14:pctWidth>0</wp14:pctWidth>
            </wp14:sizeRelH>
            <wp14:sizeRelV relativeFrom="margin">
              <wp14:pctHeight>0</wp14:pctHeight>
            </wp14:sizeRelV>
          </wp:anchor>
        </w:drawing>
      </w:r>
      <w:r w:rsidR="00462246" w:rsidRPr="00C84E16">
        <w:rPr>
          <w:rFonts w:ascii="Times New Roman" w:eastAsia="標楷體" w:hAnsi="Times New Roman"/>
          <w:sz w:val="28"/>
          <w:szCs w:val="28"/>
        </w:rPr>
        <w:t>圖</w:t>
      </w:r>
      <w:r w:rsidR="00462246" w:rsidRPr="00C84E16">
        <w:rPr>
          <w:rFonts w:ascii="Times New Roman" w:eastAsia="標楷體" w:hAnsi="Times New Roman"/>
          <w:sz w:val="28"/>
          <w:szCs w:val="28"/>
        </w:rPr>
        <w:t xml:space="preserve">18. </w:t>
      </w:r>
      <w:r w:rsidR="00462246" w:rsidRPr="00C84E16">
        <w:rPr>
          <w:rFonts w:ascii="Times New Roman" w:eastAsia="標楷體" w:hAnsi="Times New Roman"/>
          <w:sz w:val="28"/>
          <w:szCs w:val="28"/>
        </w:rPr>
        <w:t>滾筒式烘乾機（左）及篩選機（右）</w:t>
      </w:r>
    </w:p>
    <w:p w:rsidR="00462246" w:rsidRPr="00C84E16" w:rsidRDefault="00462246" w:rsidP="00866931">
      <w:pPr>
        <w:pStyle w:val="ab"/>
        <w:numPr>
          <w:ilvl w:val="0"/>
          <w:numId w:val="59"/>
        </w:numPr>
        <w:spacing w:line="480" w:lineRule="exact"/>
        <w:ind w:leftChars="0"/>
        <w:jc w:val="both"/>
        <w:rPr>
          <w:rFonts w:ascii="Times New Roman" w:eastAsia="標楷體" w:hAnsi="Times New Roman"/>
          <w:sz w:val="28"/>
          <w:szCs w:val="28"/>
        </w:rPr>
      </w:pPr>
      <w:r w:rsidRPr="00C84E16">
        <w:rPr>
          <w:rFonts w:ascii="Times New Roman" w:eastAsia="標楷體" w:hAnsi="Times New Roman"/>
          <w:sz w:val="28"/>
          <w:szCs w:val="28"/>
        </w:rPr>
        <w:t>以</w:t>
      </w:r>
      <w:r w:rsidRPr="00C84E16">
        <w:rPr>
          <w:rFonts w:ascii="Times New Roman" w:eastAsia="標楷體" w:hAnsi="Times New Roman"/>
          <w:sz w:val="28"/>
          <w:szCs w:val="28"/>
        </w:rPr>
        <w:t>Deseaux</w:t>
      </w:r>
      <w:r w:rsidRPr="00C84E16">
        <w:rPr>
          <w:rFonts w:ascii="Times New Roman" w:eastAsia="標楷體" w:hAnsi="Times New Roman"/>
          <w:sz w:val="28"/>
          <w:szCs w:val="28"/>
        </w:rPr>
        <w:t>地區稻種處理現況而言，該地區每日安排約</w:t>
      </w:r>
      <w:r w:rsidRPr="00C84E16">
        <w:rPr>
          <w:rFonts w:ascii="Times New Roman" w:eastAsia="標楷體" w:hAnsi="Times New Roman"/>
          <w:sz w:val="28"/>
          <w:szCs w:val="28"/>
        </w:rPr>
        <w:t>5</w:t>
      </w:r>
      <w:r w:rsidRPr="00C84E16">
        <w:rPr>
          <w:rFonts w:ascii="Times New Roman" w:eastAsia="標楷體" w:hAnsi="Times New Roman"/>
          <w:sz w:val="28"/>
          <w:szCs w:val="28"/>
        </w:rPr>
        <w:t>位農民進行收割，平均</w:t>
      </w:r>
      <w:proofErr w:type="gramStart"/>
      <w:r w:rsidRPr="00C84E16">
        <w:rPr>
          <w:rFonts w:ascii="Times New Roman" w:eastAsia="標楷體" w:hAnsi="Times New Roman"/>
          <w:sz w:val="28"/>
          <w:szCs w:val="28"/>
        </w:rPr>
        <w:t>每戶割得</w:t>
      </w:r>
      <w:proofErr w:type="gramEnd"/>
      <w:r w:rsidRPr="00C84E16">
        <w:rPr>
          <w:rFonts w:ascii="Times New Roman" w:eastAsia="標楷體" w:hAnsi="Times New Roman"/>
          <w:sz w:val="28"/>
          <w:szCs w:val="28"/>
        </w:rPr>
        <w:t>1</w:t>
      </w:r>
      <w:r w:rsidRPr="00C84E16">
        <w:rPr>
          <w:rFonts w:ascii="Times New Roman" w:eastAsia="標楷體" w:hAnsi="Times New Roman"/>
          <w:sz w:val="28"/>
          <w:szCs w:val="28"/>
        </w:rPr>
        <w:t>噸稻種</w:t>
      </w:r>
      <w:r w:rsidRPr="00C84E16">
        <w:rPr>
          <w:rFonts w:ascii="Times New Roman" w:eastAsia="標楷體" w:hAnsi="Times New Roman"/>
          <w:sz w:val="28"/>
          <w:szCs w:val="28"/>
        </w:rPr>
        <w:t>(0.5</w:t>
      </w:r>
      <w:r w:rsidRPr="00C84E16">
        <w:rPr>
          <w:rFonts w:ascii="Times New Roman" w:eastAsia="標楷體" w:hAnsi="Times New Roman"/>
          <w:sz w:val="28"/>
          <w:szCs w:val="28"/>
        </w:rPr>
        <w:t>公頃</w:t>
      </w:r>
      <w:r w:rsidRPr="00C84E16">
        <w:rPr>
          <w:rFonts w:ascii="Times New Roman" w:eastAsia="標楷體" w:hAnsi="Times New Roman"/>
          <w:sz w:val="28"/>
          <w:szCs w:val="28"/>
        </w:rPr>
        <w:t>)</w:t>
      </w:r>
      <w:r w:rsidRPr="00C84E16">
        <w:rPr>
          <w:rFonts w:ascii="Times New Roman" w:eastAsia="標楷體" w:hAnsi="Times New Roman"/>
          <w:sz w:val="28"/>
          <w:szCs w:val="28"/>
        </w:rPr>
        <w:t>，以每日</w:t>
      </w:r>
      <w:r w:rsidRPr="00C84E16">
        <w:rPr>
          <w:rFonts w:ascii="Times New Roman" w:eastAsia="標楷體" w:hAnsi="Times New Roman"/>
          <w:sz w:val="28"/>
          <w:szCs w:val="28"/>
        </w:rPr>
        <w:t>5</w:t>
      </w:r>
      <w:r w:rsidRPr="00C84E16">
        <w:rPr>
          <w:rFonts w:ascii="Times New Roman" w:eastAsia="標楷體" w:hAnsi="Times New Roman"/>
          <w:sz w:val="28"/>
          <w:szCs w:val="28"/>
        </w:rPr>
        <w:t>公噸稻種進晒穀場乾燥計算，曬乾時間平均約兩日，中心</w:t>
      </w:r>
      <w:proofErr w:type="gramStart"/>
      <w:r w:rsidRPr="00C84E16">
        <w:rPr>
          <w:rFonts w:ascii="Times New Roman" w:eastAsia="標楷體" w:hAnsi="Times New Roman"/>
          <w:sz w:val="28"/>
          <w:szCs w:val="28"/>
        </w:rPr>
        <w:t>曬</w:t>
      </w:r>
      <w:proofErr w:type="gramEnd"/>
      <w:r w:rsidRPr="00C84E16">
        <w:rPr>
          <w:rFonts w:ascii="Times New Roman" w:eastAsia="標楷體" w:hAnsi="Times New Roman"/>
          <w:sz w:val="28"/>
          <w:szCs w:val="28"/>
        </w:rPr>
        <w:t>場每日約可乾燥</w:t>
      </w:r>
      <w:r w:rsidRPr="00C84E16">
        <w:rPr>
          <w:rFonts w:ascii="Times New Roman" w:eastAsia="標楷體" w:hAnsi="Times New Roman"/>
          <w:sz w:val="28"/>
          <w:szCs w:val="28"/>
        </w:rPr>
        <w:t>10</w:t>
      </w:r>
      <w:r w:rsidRPr="00C84E16">
        <w:rPr>
          <w:rFonts w:ascii="Times New Roman" w:eastAsia="標楷體" w:hAnsi="Times New Roman"/>
          <w:sz w:val="28"/>
          <w:szCs w:val="28"/>
        </w:rPr>
        <w:t>公噸稻種；爾後進行種子調製作業，中心種子調製設備每日約可調製</w:t>
      </w:r>
      <w:r w:rsidRPr="00C84E16">
        <w:rPr>
          <w:rFonts w:ascii="Times New Roman" w:eastAsia="標楷體" w:hAnsi="Times New Roman"/>
          <w:sz w:val="28"/>
          <w:szCs w:val="28"/>
        </w:rPr>
        <w:t>3</w:t>
      </w:r>
      <w:r w:rsidRPr="00C84E16">
        <w:rPr>
          <w:rFonts w:ascii="Times New Roman" w:eastAsia="標楷體" w:hAnsi="Times New Roman"/>
          <w:sz w:val="28"/>
          <w:szCs w:val="28"/>
        </w:rPr>
        <w:t>公噸。中心倉庫容量最多約可儲放</w:t>
      </w:r>
      <w:r w:rsidRPr="00C84E16">
        <w:rPr>
          <w:rFonts w:ascii="Times New Roman" w:eastAsia="標楷體" w:hAnsi="Times New Roman"/>
          <w:sz w:val="28"/>
          <w:szCs w:val="28"/>
        </w:rPr>
        <w:t>200</w:t>
      </w:r>
      <w:r w:rsidRPr="00C84E16">
        <w:rPr>
          <w:rFonts w:ascii="Times New Roman" w:eastAsia="標楷體" w:hAnsi="Times New Roman"/>
          <w:sz w:val="28"/>
          <w:szCs w:val="28"/>
        </w:rPr>
        <w:t>公噸稻穀。該中心只處理</w:t>
      </w:r>
      <w:r w:rsidRPr="00C84E16">
        <w:rPr>
          <w:rFonts w:ascii="Times New Roman" w:eastAsia="標楷體" w:hAnsi="Times New Roman"/>
          <w:sz w:val="28"/>
          <w:szCs w:val="28"/>
        </w:rPr>
        <w:t>TCS10</w:t>
      </w:r>
      <w:r w:rsidRPr="00C84E16">
        <w:rPr>
          <w:rFonts w:ascii="Times New Roman" w:eastAsia="標楷體" w:hAnsi="Times New Roman"/>
          <w:sz w:val="28"/>
          <w:szCs w:val="28"/>
        </w:rPr>
        <w:t>單一品種，其他品種由於需求量少，海方人員決定由生產</w:t>
      </w:r>
      <w:proofErr w:type="gramStart"/>
      <w:r w:rsidRPr="00C84E16">
        <w:rPr>
          <w:rFonts w:ascii="Times New Roman" w:eastAsia="標楷體" w:hAnsi="Times New Roman"/>
          <w:sz w:val="28"/>
          <w:szCs w:val="28"/>
        </w:rPr>
        <w:t>農戶至行進行</w:t>
      </w:r>
      <w:proofErr w:type="gramEnd"/>
      <w:r w:rsidRPr="00C84E16">
        <w:rPr>
          <w:rFonts w:ascii="Times New Roman" w:eastAsia="標楷體" w:hAnsi="Times New Roman"/>
          <w:sz w:val="28"/>
          <w:szCs w:val="28"/>
        </w:rPr>
        <w:t>調製。</w:t>
      </w:r>
    </w:p>
    <w:p w:rsidR="00462246" w:rsidRPr="00C84E16" w:rsidRDefault="00462246" w:rsidP="00866931">
      <w:pPr>
        <w:pStyle w:val="ab"/>
        <w:numPr>
          <w:ilvl w:val="0"/>
          <w:numId w:val="59"/>
        </w:numPr>
        <w:spacing w:line="480" w:lineRule="exact"/>
        <w:ind w:leftChars="0"/>
        <w:jc w:val="both"/>
        <w:rPr>
          <w:rFonts w:ascii="Times New Roman" w:eastAsia="標楷體" w:hAnsi="Times New Roman"/>
          <w:sz w:val="28"/>
          <w:szCs w:val="28"/>
        </w:rPr>
      </w:pPr>
      <w:r w:rsidRPr="00C84E16">
        <w:rPr>
          <w:rFonts w:ascii="Times New Roman" w:eastAsia="標楷體" w:hAnsi="Times New Roman"/>
          <w:sz w:val="28"/>
          <w:szCs w:val="28"/>
        </w:rPr>
        <w:t>Deseaux</w:t>
      </w:r>
      <w:r w:rsidRPr="00C84E16">
        <w:rPr>
          <w:rFonts w:ascii="Times New Roman" w:eastAsia="標楷體" w:hAnsi="Times New Roman"/>
          <w:sz w:val="28"/>
          <w:szCs w:val="28"/>
        </w:rPr>
        <w:t>中心主任及其他當地技術人員提出冷藏室電源可以太陽能供電方式解決，但我方人員認為目前該冷藏室非立即急迫需要，可視預算內容決定是否進行該項改裝。</w:t>
      </w:r>
    </w:p>
    <w:p w:rsidR="00462246" w:rsidRPr="00C84E16" w:rsidRDefault="00462246" w:rsidP="00866931">
      <w:pPr>
        <w:pStyle w:val="ab"/>
        <w:numPr>
          <w:ilvl w:val="0"/>
          <w:numId w:val="59"/>
        </w:numPr>
        <w:spacing w:line="480" w:lineRule="exact"/>
        <w:ind w:leftChars="0"/>
        <w:jc w:val="both"/>
        <w:rPr>
          <w:rFonts w:ascii="Times New Roman" w:eastAsia="標楷體" w:hAnsi="Times New Roman"/>
          <w:sz w:val="28"/>
          <w:szCs w:val="28"/>
        </w:rPr>
      </w:pPr>
      <w:r w:rsidRPr="00C84E16">
        <w:rPr>
          <w:rFonts w:ascii="Times New Roman" w:eastAsia="標楷體" w:hAnsi="Times New Roman"/>
          <w:sz w:val="28"/>
          <w:szCs w:val="28"/>
        </w:rPr>
        <w:t>訪團專家認定</w:t>
      </w:r>
      <w:r w:rsidRPr="00C84E16">
        <w:rPr>
          <w:rFonts w:ascii="Times New Roman" w:eastAsia="標楷體" w:hAnsi="Times New Roman"/>
          <w:sz w:val="28"/>
          <w:szCs w:val="28"/>
        </w:rPr>
        <w:t>Deseaux</w:t>
      </w:r>
      <w:r w:rsidRPr="00C84E16">
        <w:rPr>
          <w:rFonts w:ascii="Times New Roman" w:eastAsia="標楷體" w:hAnsi="Times New Roman"/>
          <w:sz w:val="28"/>
          <w:szCs w:val="28"/>
        </w:rPr>
        <w:t>中心需要擴建晒穀場、購置小型風</w:t>
      </w:r>
      <w:proofErr w:type="gramStart"/>
      <w:r w:rsidRPr="00C84E16">
        <w:rPr>
          <w:rFonts w:ascii="Times New Roman" w:eastAsia="標楷體" w:hAnsi="Times New Roman"/>
          <w:sz w:val="28"/>
          <w:szCs w:val="28"/>
        </w:rPr>
        <w:t>穀</w:t>
      </w:r>
      <w:proofErr w:type="gramEnd"/>
      <w:r w:rsidRPr="00C84E16">
        <w:rPr>
          <w:rFonts w:ascii="Times New Roman" w:eastAsia="標楷體" w:hAnsi="Times New Roman"/>
          <w:sz w:val="28"/>
          <w:szCs w:val="28"/>
        </w:rPr>
        <w:t>機數部、簡易水分測定儀及容積重測定工具。考量種子烘乾成</w:t>
      </w:r>
      <w:r w:rsidRPr="00C84E16">
        <w:rPr>
          <w:rFonts w:ascii="Times New Roman" w:eastAsia="標楷體" w:hAnsi="Times New Roman"/>
          <w:sz w:val="28"/>
          <w:szCs w:val="28"/>
        </w:rPr>
        <w:lastRenderedPageBreak/>
        <w:t>本、種子品質及計畫永續性，除了擴建晒穀場外，添購小型平台式烘乾機亦是選項之</w:t>
      </w:r>
      <w:proofErr w:type="gramStart"/>
      <w:r w:rsidRPr="00C84E16">
        <w:rPr>
          <w:rFonts w:ascii="Times New Roman" w:eastAsia="標楷體" w:hAnsi="Times New Roman"/>
          <w:sz w:val="28"/>
          <w:szCs w:val="28"/>
        </w:rPr>
        <w:t>一</w:t>
      </w:r>
      <w:proofErr w:type="gramEnd"/>
      <w:r w:rsidRPr="00C84E16">
        <w:rPr>
          <w:rFonts w:ascii="Times New Roman" w:eastAsia="標楷體" w:hAnsi="Times New Roman"/>
          <w:sz w:val="28"/>
          <w:szCs w:val="28"/>
        </w:rPr>
        <w:t>。</w:t>
      </w:r>
    </w:p>
    <w:p w:rsidR="00462246" w:rsidRPr="00C84E16" w:rsidRDefault="00462246" w:rsidP="00585B34">
      <w:pPr>
        <w:spacing w:line="480" w:lineRule="exact"/>
        <w:jc w:val="both"/>
        <w:rPr>
          <w:rFonts w:ascii="Times New Roman" w:eastAsia="標楷體" w:hAnsi="Times New Roman"/>
          <w:sz w:val="28"/>
          <w:szCs w:val="28"/>
        </w:rPr>
      </w:pPr>
      <w:r w:rsidRPr="00C84E16">
        <w:rPr>
          <w:rFonts w:ascii="Times New Roman" w:eastAsia="標楷體" w:hAnsi="Times New Roman"/>
          <w:b/>
          <w:sz w:val="28"/>
          <w:szCs w:val="28"/>
        </w:rPr>
        <w:t>建議解決方法：</w:t>
      </w:r>
    </w:p>
    <w:p w:rsidR="00462246" w:rsidRPr="00C84E16" w:rsidRDefault="00462246" w:rsidP="00866931">
      <w:pPr>
        <w:pStyle w:val="ab"/>
        <w:numPr>
          <w:ilvl w:val="0"/>
          <w:numId w:val="60"/>
        </w:numPr>
        <w:spacing w:line="480" w:lineRule="exact"/>
        <w:ind w:leftChars="0"/>
        <w:jc w:val="both"/>
        <w:rPr>
          <w:rFonts w:ascii="Times New Roman" w:eastAsia="標楷體" w:hAnsi="Times New Roman"/>
          <w:sz w:val="28"/>
          <w:szCs w:val="28"/>
        </w:rPr>
      </w:pPr>
      <w:r w:rsidRPr="00C84E16">
        <w:rPr>
          <w:rFonts w:ascii="Times New Roman" w:eastAsia="標楷體" w:hAnsi="Times New Roman"/>
          <w:sz w:val="28"/>
          <w:szCs w:val="28"/>
        </w:rPr>
        <w:t>Deseaux</w:t>
      </w:r>
      <w:r w:rsidRPr="00C84E16">
        <w:rPr>
          <w:rFonts w:ascii="Times New Roman" w:eastAsia="標楷體" w:hAnsi="Times New Roman"/>
          <w:sz w:val="28"/>
          <w:szCs w:val="28"/>
        </w:rPr>
        <w:t>中心</w:t>
      </w:r>
      <w:r w:rsidRPr="00C84E16">
        <w:rPr>
          <w:rFonts w:ascii="Times New Roman" w:eastAsia="標楷體" w:hAnsi="Times New Roman"/>
          <w:sz w:val="28"/>
          <w:szCs w:val="28"/>
        </w:rPr>
        <w:t>4</w:t>
      </w:r>
      <w:r w:rsidRPr="00C84E16">
        <w:rPr>
          <w:rFonts w:ascii="Times New Roman" w:eastAsia="標楷體" w:hAnsi="Times New Roman"/>
          <w:sz w:val="28"/>
          <w:szCs w:val="28"/>
        </w:rPr>
        <w:t>套種子調製機械系統確有維修必要，建議執行。我方原先想添購我國稻種烘乾調製一貫化設計，然由於供電不足，未來計畫移轉時</w:t>
      </w:r>
      <w:r w:rsidRPr="00C84E16">
        <w:rPr>
          <w:rFonts w:ascii="Times New Roman" w:eastAsia="標楷體" w:hAnsi="Times New Roman"/>
          <w:sz w:val="28"/>
          <w:szCs w:val="28"/>
        </w:rPr>
        <w:t>ODVA</w:t>
      </w:r>
      <w:r w:rsidRPr="00C84E16">
        <w:rPr>
          <w:rFonts w:ascii="Times New Roman" w:eastAsia="標楷體" w:hAnsi="Times New Roman"/>
          <w:sz w:val="28"/>
          <w:szCs w:val="28"/>
        </w:rPr>
        <w:t>可能無力負擔高額燃料支出，因此同意依海方現況調整，利用網袋裝稻種置於</w:t>
      </w:r>
      <w:proofErr w:type="gramStart"/>
      <w:r w:rsidRPr="00C84E16">
        <w:rPr>
          <w:rFonts w:ascii="Times New Roman" w:eastAsia="標楷體" w:hAnsi="Times New Roman"/>
          <w:sz w:val="28"/>
          <w:szCs w:val="28"/>
        </w:rPr>
        <w:t>曬</w:t>
      </w:r>
      <w:proofErr w:type="gramEnd"/>
      <w:r w:rsidRPr="00C84E16">
        <w:rPr>
          <w:rFonts w:ascii="Times New Roman" w:eastAsia="標楷體" w:hAnsi="Times New Roman"/>
          <w:sz w:val="28"/>
          <w:szCs w:val="28"/>
        </w:rPr>
        <w:t>場進行乾燥作業，我方僅協助維修現有</w:t>
      </w:r>
      <w:r w:rsidRPr="00C84E16">
        <w:rPr>
          <w:rFonts w:ascii="Times New Roman" w:eastAsia="標楷體" w:hAnsi="Times New Roman"/>
          <w:sz w:val="28"/>
          <w:szCs w:val="28"/>
        </w:rPr>
        <w:t>4</w:t>
      </w:r>
      <w:r w:rsidRPr="00C84E16">
        <w:rPr>
          <w:rFonts w:ascii="Times New Roman" w:eastAsia="標楷體" w:hAnsi="Times New Roman"/>
          <w:sz w:val="28"/>
          <w:szCs w:val="28"/>
        </w:rPr>
        <w:t>套機具。</w:t>
      </w:r>
    </w:p>
    <w:p w:rsidR="00462246" w:rsidRPr="00C84E16" w:rsidRDefault="00462246" w:rsidP="00866931">
      <w:pPr>
        <w:pStyle w:val="ab"/>
        <w:numPr>
          <w:ilvl w:val="0"/>
          <w:numId w:val="60"/>
        </w:numPr>
        <w:spacing w:line="480" w:lineRule="exact"/>
        <w:ind w:leftChars="0"/>
        <w:jc w:val="both"/>
        <w:rPr>
          <w:rFonts w:ascii="Times New Roman" w:eastAsia="標楷體" w:hAnsi="Times New Roman"/>
          <w:sz w:val="28"/>
          <w:szCs w:val="28"/>
        </w:rPr>
      </w:pPr>
      <w:r w:rsidRPr="00C84E16">
        <w:rPr>
          <w:rFonts w:ascii="Times New Roman" w:eastAsia="標楷體" w:hAnsi="Times New Roman"/>
          <w:sz w:val="28"/>
          <w:szCs w:val="28"/>
        </w:rPr>
        <w:t>該中心建築物包含辦公室及倉庫建築數棟，我方確任有整修必要，建議可依海方需求整修其中兩棟。</w:t>
      </w:r>
    </w:p>
    <w:p w:rsidR="00462246" w:rsidRPr="00C84E16" w:rsidRDefault="00462246" w:rsidP="00866931">
      <w:pPr>
        <w:pStyle w:val="ab"/>
        <w:numPr>
          <w:ilvl w:val="0"/>
          <w:numId w:val="60"/>
        </w:numPr>
        <w:spacing w:line="480" w:lineRule="exact"/>
        <w:ind w:leftChars="0"/>
        <w:jc w:val="both"/>
        <w:rPr>
          <w:rFonts w:ascii="Times New Roman" w:eastAsia="標楷體" w:hAnsi="Times New Roman"/>
          <w:sz w:val="28"/>
          <w:szCs w:val="28"/>
        </w:rPr>
      </w:pPr>
      <w:r w:rsidRPr="00C84E16">
        <w:rPr>
          <w:rFonts w:ascii="Times New Roman" w:eastAsia="標楷體" w:hAnsi="Times New Roman"/>
          <w:sz w:val="28"/>
          <w:szCs w:val="28"/>
        </w:rPr>
        <w:t>晒穀場部分：緊鄰中心有舊晒穀場一處，為因應未來計畫規模需要，同意有整修及擴建之必要。</w:t>
      </w:r>
      <w:proofErr w:type="gramStart"/>
      <w:r w:rsidRPr="00C84E16">
        <w:rPr>
          <w:rFonts w:ascii="Times New Roman" w:eastAsia="標楷體" w:hAnsi="Times New Roman"/>
          <w:sz w:val="28"/>
          <w:szCs w:val="28"/>
        </w:rPr>
        <w:t>此外，</w:t>
      </w:r>
      <w:proofErr w:type="gramEnd"/>
      <w:r w:rsidRPr="00C84E16">
        <w:rPr>
          <w:rFonts w:ascii="Times New Roman" w:eastAsia="標楷體" w:hAnsi="Times New Roman"/>
          <w:sz w:val="28"/>
          <w:szCs w:val="28"/>
        </w:rPr>
        <w:t>在鄰近地區必須增建晒穀場一座，至少約</w:t>
      </w:r>
      <w:r w:rsidRPr="00C84E16">
        <w:rPr>
          <w:rFonts w:ascii="Times New Roman" w:eastAsia="標楷體" w:hAnsi="Times New Roman"/>
          <w:sz w:val="28"/>
          <w:szCs w:val="28"/>
        </w:rPr>
        <w:t>800</w:t>
      </w:r>
      <w:r w:rsidRPr="00C84E16">
        <w:rPr>
          <w:rFonts w:ascii="Times New Roman" w:eastAsia="標楷體" w:hAnsi="Times New Roman"/>
          <w:sz w:val="28"/>
          <w:szCs w:val="28"/>
        </w:rPr>
        <w:t>平方米之面積。除了</w:t>
      </w:r>
      <w:proofErr w:type="gramStart"/>
      <w:r w:rsidRPr="00C84E16">
        <w:rPr>
          <w:rFonts w:ascii="Times New Roman" w:eastAsia="標楷體" w:hAnsi="Times New Roman"/>
          <w:sz w:val="28"/>
          <w:szCs w:val="28"/>
        </w:rPr>
        <w:t>曬</w:t>
      </w:r>
      <w:proofErr w:type="gramEnd"/>
      <w:r w:rsidRPr="00C84E16">
        <w:rPr>
          <w:rFonts w:ascii="Times New Roman" w:eastAsia="標楷體" w:hAnsi="Times New Roman"/>
          <w:sz w:val="28"/>
          <w:szCs w:val="28"/>
        </w:rPr>
        <w:t>場修建</w:t>
      </w:r>
      <w:proofErr w:type="gramStart"/>
      <w:r w:rsidRPr="00C84E16">
        <w:rPr>
          <w:rFonts w:ascii="Times New Roman" w:eastAsia="標楷體" w:hAnsi="Times New Roman"/>
          <w:sz w:val="28"/>
          <w:szCs w:val="28"/>
        </w:rPr>
        <w:t>以外，</w:t>
      </w:r>
      <w:proofErr w:type="gramEnd"/>
      <w:r w:rsidRPr="00C84E16">
        <w:rPr>
          <w:rFonts w:ascii="Times New Roman" w:eastAsia="標楷體" w:hAnsi="Times New Roman"/>
          <w:sz w:val="28"/>
          <w:szCs w:val="28"/>
        </w:rPr>
        <w:t>認為假使要提升</w:t>
      </w:r>
      <w:r w:rsidRPr="00C84E16">
        <w:rPr>
          <w:rFonts w:ascii="Times New Roman" w:eastAsia="標楷體" w:hAnsi="Times New Roman"/>
          <w:sz w:val="28"/>
          <w:szCs w:val="28"/>
        </w:rPr>
        <w:t>Deseaux</w:t>
      </w:r>
      <w:r w:rsidRPr="00C84E16">
        <w:rPr>
          <w:rFonts w:ascii="Times New Roman" w:eastAsia="標楷體" w:hAnsi="Times New Roman"/>
          <w:sz w:val="28"/>
          <w:szCs w:val="28"/>
        </w:rPr>
        <w:t>中心稻種處理能力，購買</w:t>
      </w:r>
      <w:proofErr w:type="gramStart"/>
      <w:r w:rsidRPr="00C84E16">
        <w:rPr>
          <w:rFonts w:ascii="Times New Roman" w:eastAsia="標楷體" w:hAnsi="Times New Roman"/>
          <w:sz w:val="28"/>
          <w:szCs w:val="28"/>
        </w:rPr>
        <w:t>曬</w:t>
      </w:r>
      <w:proofErr w:type="gramEnd"/>
      <w:r w:rsidRPr="00C84E16">
        <w:rPr>
          <w:rFonts w:ascii="Times New Roman" w:eastAsia="標楷體" w:hAnsi="Times New Roman"/>
          <w:sz w:val="28"/>
          <w:szCs w:val="28"/>
        </w:rPr>
        <w:t>場用小型機具是必須的，例如吸</w:t>
      </w:r>
      <w:proofErr w:type="gramStart"/>
      <w:r w:rsidRPr="00C84E16">
        <w:rPr>
          <w:rFonts w:ascii="Times New Roman" w:eastAsia="標楷體" w:hAnsi="Times New Roman"/>
          <w:sz w:val="28"/>
          <w:szCs w:val="28"/>
        </w:rPr>
        <w:t>穀</w:t>
      </w:r>
      <w:proofErr w:type="gramEnd"/>
      <w:r w:rsidRPr="00C84E16">
        <w:rPr>
          <w:rFonts w:ascii="Times New Roman" w:eastAsia="標楷體" w:hAnsi="Times New Roman"/>
          <w:sz w:val="28"/>
          <w:szCs w:val="28"/>
        </w:rPr>
        <w:t>機、容積重測定工具、小型水分測定器及不同等級之稻種袋。</w:t>
      </w:r>
    </w:p>
    <w:p w:rsidR="00462246" w:rsidRPr="00C84E16" w:rsidRDefault="00462246" w:rsidP="00585B34">
      <w:pPr>
        <w:spacing w:line="480" w:lineRule="exact"/>
        <w:jc w:val="both"/>
        <w:rPr>
          <w:rFonts w:ascii="Times New Roman" w:eastAsia="標楷體" w:hAnsi="Times New Roman"/>
          <w:sz w:val="28"/>
          <w:szCs w:val="28"/>
        </w:rPr>
      </w:pPr>
      <w:r w:rsidRPr="00C84E16">
        <w:rPr>
          <w:rFonts w:ascii="Times New Roman" w:eastAsia="標楷體" w:hAnsi="Times New Roman"/>
          <w:noProof/>
          <w:sz w:val="28"/>
          <w:szCs w:val="28"/>
        </w:rPr>
        <w:drawing>
          <wp:anchor distT="0" distB="0" distL="114300" distR="114300" simplePos="0" relativeHeight="251766784" behindDoc="0" locked="0" layoutInCell="1" allowOverlap="1" wp14:anchorId="29C85438" wp14:editId="0553A869">
            <wp:simplePos x="0" y="0"/>
            <wp:positionH relativeFrom="column">
              <wp:posOffset>2752725</wp:posOffset>
            </wp:positionH>
            <wp:positionV relativeFrom="paragraph">
              <wp:posOffset>304800</wp:posOffset>
            </wp:positionV>
            <wp:extent cx="2543175" cy="2333625"/>
            <wp:effectExtent l="0" t="0" r="9525" b="9525"/>
            <wp:wrapTopAndBottom/>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43175" cy="2333625"/>
                    </a:xfrm>
                    <a:prstGeom prst="rect">
                      <a:avLst/>
                    </a:prstGeom>
                  </pic:spPr>
                </pic:pic>
              </a:graphicData>
            </a:graphic>
            <wp14:sizeRelH relativeFrom="margin">
              <wp14:pctWidth>0</wp14:pctWidth>
            </wp14:sizeRelH>
            <wp14:sizeRelV relativeFrom="margin">
              <wp14:pctHeight>0</wp14:pctHeight>
            </wp14:sizeRelV>
          </wp:anchor>
        </w:drawing>
      </w:r>
      <w:r w:rsidRPr="00C84E16">
        <w:rPr>
          <w:rFonts w:ascii="Times New Roman" w:eastAsia="標楷體" w:hAnsi="Times New Roman"/>
          <w:noProof/>
          <w:sz w:val="28"/>
          <w:szCs w:val="28"/>
        </w:rPr>
        <w:drawing>
          <wp:anchor distT="0" distB="0" distL="114300" distR="114300" simplePos="0" relativeHeight="251765760" behindDoc="0" locked="0" layoutInCell="1" allowOverlap="1" wp14:anchorId="7570833B" wp14:editId="78676C63">
            <wp:simplePos x="0" y="0"/>
            <wp:positionH relativeFrom="column">
              <wp:posOffset>0</wp:posOffset>
            </wp:positionH>
            <wp:positionV relativeFrom="paragraph">
              <wp:posOffset>304800</wp:posOffset>
            </wp:positionV>
            <wp:extent cx="2609850" cy="2381250"/>
            <wp:effectExtent l="0" t="0" r="0" b="0"/>
            <wp:wrapTopAndBottom/>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0315軟管輸送機30000十二年.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09850" cy="2381250"/>
                    </a:xfrm>
                    <a:prstGeom prst="rect">
                      <a:avLst/>
                    </a:prstGeom>
                  </pic:spPr>
                </pic:pic>
              </a:graphicData>
            </a:graphic>
            <wp14:sizeRelH relativeFrom="margin">
              <wp14:pctWidth>0</wp14:pctWidth>
            </wp14:sizeRelH>
            <wp14:sizeRelV relativeFrom="margin">
              <wp14:pctHeight>0</wp14:pctHeight>
            </wp14:sizeRelV>
          </wp:anchor>
        </w:drawing>
      </w:r>
    </w:p>
    <w:p w:rsidR="00462246" w:rsidRPr="00C84E16" w:rsidRDefault="00462246" w:rsidP="00585B34">
      <w:pPr>
        <w:spacing w:line="480" w:lineRule="exact"/>
        <w:jc w:val="center"/>
        <w:rPr>
          <w:rFonts w:ascii="Times New Roman" w:eastAsia="標楷體" w:hAnsi="Times New Roman"/>
          <w:sz w:val="28"/>
          <w:szCs w:val="28"/>
        </w:rPr>
      </w:pPr>
      <w:r w:rsidRPr="00C84E16">
        <w:rPr>
          <w:rFonts w:ascii="Times New Roman" w:eastAsia="標楷體" w:hAnsi="Times New Roman"/>
          <w:sz w:val="28"/>
          <w:szCs w:val="28"/>
        </w:rPr>
        <w:t>圖</w:t>
      </w:r>
      <w:r w:rsidRPr="00C84E16">
        <w:rPr>
          <w:rFonts w:ascii="Times New Roman" w:eastAsia="標楷體" w:hAnsi="Times New Roman"/>
          <w:sz w:val="28"/>
          <w:szCs w:val="28"/>
        </w:rPr>
        <w:t>19.</w:t>
      </w:r>
      <w:r w:rsidRPr="00C84E16">
        <w:rPr>
          <w:rFonts w:ascii="Times New Roman" w:eastAsia="標楷體" w:hAnsi="Times New Roman"/>
          <w:sz w:val="28"/>
          <w:szCs w:val="28"/>
        </w:rPr>
        <w:t>軟管輸送機（左）及硬管輸送機（右）</w:t>
      </w:r>
    </w:p>
    <w:p w:rsidR="00462246" w:rsidRPr="00C84E16" w:rsidRDefault="00462246" w:rsidP="00866931">
      <w:pPr>
        <w:pStyle w:val="ab"/>
        <w:numPr>
          <w:ilvl w:val="0"/>
          <w:numId w:val="60"/>
        </w:numPr>
        <w:spacing w:line="480" w:lineRule="exact"/>
        <w:ind w:leftChars="0"/>
        <w:jc w:val="both"/>
        <w:rPr>
          <w:rFonts w:ascii="Times New Roman" w:eastAsia="標楷體" w:hAnsi="Times New Roman"/>
          <w:sz w:val="28"/>
          <w:szCs w:val="28"/>
        </w:rPr>
      </w:pPr>
      <w:r w:rsidRPr="00C84E16">
        <w:rPr>
          <w:rFonts w:ascii="Times New Roman" w:eastAsia="標楷體" w:hAnsi="Times New Roman"/>
          <w:sz w:val="28"/>
          <w:szCs w:val="28"/>
        </w:rPr>
        <w:t>中心倉庫建築中有一間封閉式空間，面積約</w:t>
      </w:r>
      <w:r w:rsidRPr="00C84E16">
        <w:rPr>
          <w:rFonts w:ascii="Times New Roman" w:eastAsia="標楷體" w:hAnsi="Times New Roman"/>
          <w:sz w:val="28"/>
          <w:szCs w:val="28"/>
        </w:rPr>
        <w:t>110</w:t>
      </w:r>
      <w:r w:rsidRPr="00C84E16">
        <w:rPr>
          <w:rFonts w:ascii="Times New Roman" w:eastAsia="標楷體" w:hAnsi="Times New Roman"/>
          <w:sz w:val="28"/>
          <w:szCs w:val="28"/>
        </w:rPr>
        <w:t>平方米，高度約</w:t>
      </w:r>
      <w:r w:rsidRPr="00C84E16">
        <w:rPr>
          <w:rFonts w:ascii="Times New Roman" w:eastAsia="標楷體" w:hAnsi="Times New Roman"/>
          <w:sz w:val="28"/>
          <w:szCs w:val="28"/>
        </w:rPr>
        <w:t>5</w:t>
      </w:r>
      <w:r w:rsidRPr="00C84E16">
        <w:rPr>
          <w:rFonts w:ascii="Times New Roman" w:eastAsia="標楷體" w:hAnsi="Times New Roman"/>
          <w:sz w:val="28"/>
          <w:szCs w:val="28"/>
        </w:rPr>
        <w:t>米，林專家孟輝認為該建築物隔熱能力佳，密閉性高，進行小規模改裝後即可變成現成的原</w:t>
      </w:r>
      <w:proofErr w:type="gramStart"/>
      <w:r w:rsidRPr="00C84E16">
        <w:rPr>
          <w:rFonts w:ascii="Times New Roman" w:eastAsia="標楷體" w:hAnsi="Times New Roman"/>
          <w:sz w:val="28"/>
          <w:szCs w:val="28"/>
        </w:rPr>
        <w:t>種</w:t>
      </w:r>
      <w:proofErr w:type="gramEnd"/>
      <w:r w:rsidRPr="00C84E16">
        <w:rPr>
          <w:rFonts w:ascii="Times New Roman" w:eastAsia="標楷體" w:hAnsi="Times New Roman"/>
          <w:sz w:val="28"/>
          <w:szCs w:val="28"/>
        </w:rPr>
        <w:t>種子冷藏室，估計以該</w:t>
      </w:r>
      <w:r w:rsidRPr="00C84E16">
        <w:rPr>
          <w:rFonts w:ascii="Times New Roman" w:eastAsia="標楷體" w:hAnsi="Times New Roman"/>
          <w:sz w:val="28"/>
          <w:szCs w:val="28"/>
        </w:rPr>
        <w:lastRenderedPageBreak/>
        <w:t>建築物狀況而言，僅需種子進倉前三日需利用冷卻器調節降溫後即可，門口設定溫度監控儀，溫度過高時在開啟冷卻設備，不需終年開啟。然而該地區隱憂為終年供電狀況不佳，需大型發電機供應發電，不利計畫移轉後之永續性。</w:t>
      </w:r>
    </w:p>
    <w:p w:rsidR="00462246" w:rsidRPr="00C84E16" w:rsidRDefault="00462246" w:rsidP="00866931">
      <w:pPr>
        <w:pStyle w:val="ab"/>
        <w:numPr>
          <w:ilvl w:val="0"/>
          <w:numId w:val="60"/>
        </w:numPr>
        <w:spacing w:line="480" w:lineRule="exact"/>
        <w:ind w:leftChars="0"/>
        <w:jc w:val="both"/>
        <w:rPr>
          <w:rFonts w:ascii="Times New Roman" w:eastAsia="標楷體" w:hAnsi="Times New Roman"/>
          <w:sz w:val="28"/>
          <w:szCs w:val="28"/>
        </w:rPr>
      </w:pPr>
      <w:r w:rsidRPr="00C84E16">
        <w:rPr>
          <w:rFonts w:ascii="Times New Roman" w:eastAsia="標楷體" w:hAnsi="Times New Roman"/>
          <w:sz w:val="28"/>
          <w:szCs w:val="28"/>
        </w:rPr>
        <w:t>Deseaux</w:t>
      </w:r>
      <w:r w:rsidRPr="00C84E16">
        <w:rPr>
          <w:rFonts w:ascii="Times New Roman" w:eastAsia="標楷體" w:hAnsi="Times New Roman"/>
          <w:sz w:val="28"/>
          <w:szCs w:val="28"/>
        </w:rPr>
        <w:t>中心農機負責人員提及過去稻種收割時期，稻種搬運問題始終無法獲得解決，希望我方能在計畫中編列卡車協助稻種運輸。我方專家認同該項運輸需求，然而，必須</w:t>
      </w:r>
      <w:r w:rsidRPr="00C84E16">
        <w:rPr>
          <w:rFonts w:ascii="Times New Roman" w:eastAsia="標楷體" w:hAnsi="Times New Roman"/>
          <w:sz w:val="28"/>
          <w:szCs w:val="28"/>
        </w:rPr>
        <w:t>ODVA</w:t>
      </w:r>
      <w:r w:rsidRPr="00C84E16">
        <w:rPr>
          <w:rFonts w:ascii="Times New Roman" w:eastAsia="標楷體" w:hAnsi="Times New Roman"/>
          <w:sz w:val="28"/>
          <w:szCs w:val="28"/>
        </w:rPr>
        <w:t>提供司機、油料及維護之支出，</w:t>
      </w:r>
      <w:r w:rsidRPr="00C84E16">
        <w:rPr>
          <w:rFonts w:ascii="Times New Roman" w:eastAsia="標楷體" w:hAnsi="Times New Roman"/>
          <w:sz w:val="28"/>
          <w:szCs w:val="28"/>
        </w:rPr>
        <w:t>ODVA</w:t>
      </w:r>
      <w:r w:rsidRPr="00C84E16">
        <w:rPr>
          <w:rFonts w:ascii="Times New Roman" w:eastAsia="標楷體" w:hAnsi="Times New Roman"/>
          <w:sz w:val="28"/>
          <w:szCs w:val="28"/>
        </w:rPr>
        <w:t>人員同意可由我方移轉之農機循環基金支付。</w:t>
      </w:r>
    </w:p>
    <w:p w:rsidR="00462246" w:rsidRPr="00C84E16" w:rsidRDefault="00462246" w:rsidP="00585B34">
      <w:pPr>
        <w:spacing w:line="480" w:lineRule="exact"/>
        <w:ind w:leftChars="-1" w:left="-2"/>
        <w:jc w:val="both"/>
        <w:rPr>
          <w:rFonts w:ascii="Times New Roman" w:eastAsia="標楷體" w:hAnsi="Times New Roman"/>
        </w:rPr>
      </w:pPr>
    </w:p>
    <w:p w:rsidR="00462246" w:rsidRPr="00C84E16" w:rsidRDefault="00462246" w:rsidP="00585B34">
      <w:pPr>
        <w:spacing w:line="480" w:lineRule="exact"/>
        <w:ind w:leftChars="-1" w:left="-2"/>
        <w:jc w:val="both"/>
        <w:rPr>
          <w:rFonts w:ascii="Times New Roman" w:eastAsia="標楷體" w:hAnsi="Times New Roman"/>
        </w:rPr>
      </w:pPr>
      <w:r w:rsidRPr="00C84E16">
        <w:rPr>
          <w:rFonts w:ascii="Times New Roman" w:eastAsia="標楷體" w:hAnsi="Times New Roman"/>
          <w:noProof/>
        </w:rPr>
        <w:lastRenderedPageBreak/>
        <w:drawing>
          <wp:anchor distT="0" distB="0" distL="114300" distR="114300" simplePos="0" relativeHeight="251736064" behindDoc="0" locked="0" layoutInCell="1" allowOverlap="1" wp14:anchorId="32B5F8D8" wp14:editId="0A183915">
            <wp:simplePos x="0" y="0"/>
            <wp:positionH relativeFrom="column">
              <wp:posOffset>228600</wp:posOffset>
            </wp:positionH>
            <wp:positionV relativeFrom="paragraph">
              <wp:posOffset>390525</wp:posOffset>
            </wp:positionV>
            <wp:extent cx="5181600" cy="6812280"/>
            <wp:effectExtent l="0" t="0" r="0" b="7620"/>
            <wp:wrapTopAndBottom/>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81600" cy="6812280"/>
                    </a:xfrm>
                    <a:prstGeom prst="rect">
                      <a:avLst/>
                    </a:prstGeom>
                  </pic:spPr>
                </pic:pic>
              </a:graphicData>
            </a:graphic>
            <wp14:sizeRelH relativeFrom="margin">
              <wp14:pctWidth>0</wp14:pctWidth>
            </wp14:sizeRelH>
            <wp14:sizeRelV relativeFrom="margin">
              <wp14:pctHeight>0</wp14:pctHeight>
            </wp14:sizeRelV>
          </wp:anchor>
        </w:drawing>
      </w:r>
      <w:r w:rsidRPr="00C84E16">
        <w:rPr>
          <w:rFonts w:ascii="Times New Roman" w:eastAsia="標楷體" w:hAnsi="Times New Roman"/>
        </w:rPr>
        <w:t>附件</w:t>
      </w:r>
      <w:r w:rsidRPr="00C84E16">
        <w:rPr>
          <w:rFonts w:ascii="Times New Roman" w:eastAsia="標楷體" w:hAnsi="Times New Roman"/>
        </w:rPr>
        <w:t>1</w:t>
      </w:r>
    </w:p>
    <w:p w:rsidR="00462246" w:rsidRPr="00C84E16" w:rsidRDefault="00462246" w:rsidP="00585B34">
      <w:pPr>
        <w:spacing w:line="480" w:lineRule="exact"/>
        <w:ind w:leftChars="-1" w:left="-2"/>
        <w:jc w:val="both"/>
        <w:rPr>
          <w:rFonts w:ascii="Times New Roman" w:eastAsia="標楷體" w:hAnsi="Times New Roman"/>
        </w:rPr>
      </w:pPr>
      <w:r w:rsidRPr="00C84E16">
        <w:rPr>
          <w:rFonts w:ascii="Times New Roman" w:eastAsia="標楷體" w:hAnsi="Times New Roman"/>
          <w:noProof/>
        </w:rPr>
        <w:drawing>
          <wp:anchor distT="0" distB="0" distL="114300" distR="114300" simplePos="0" relativeHeight="251737088" behindDoc="0" locked="0" layoutInCell="1" allowOverlap="1" wp14:anchorId="5E52A076" wp14:editId="22E2B3CC">
            <wp:simplePos x="0" y="0"/>
            <wp:positionH relativeFrom="column">
              <wp:posOffset>-262255</wp:posOffset>
            </wp:positionH>
            <wp:positionV relativeFrom="paragraph">
              <wp:posOffset>142875</wp:posOffset>
            </wp:positionV>
            <wp:extent cx="5900420" cy="7620000"/>
            <wp:effectExtent l="0" t="0" r="5080" b="0"/>
            <wp:wrapTopAndBottom/>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0420" cy="7620000"/>
                    </a:xfrm>
                    <a:prstGeom prst="rect">
                      <a:avLst/>
                    </a:prstGeom>
                  </pic:spPr>
                </pic:pic>
              </a:graphicData>
            </a:graphic>
            <wp14:sizeRelH relativeFrom="margin">
              <wp14:pctWidth>0</wp14:pctWidth>
            </wp14:sizeRelH>
            <wp14:sizeRelV relativeFrom="margin">
              <wp14:pctHeight>0</wp14:pctHeight>
            </wp14:sizeRelV>
          </wp:anchor>
        </w:drawing>
      </w:r>
    </w:p>
    <w:p w:rsidR="00462246" w:rsidRPr="00C84E16" w:rsidRDefault="00462246" w:rsidP="00585B34">
      <w:pPr>
        <w:spacing w:line="480" w:lineRule="exact"/>
        <w:ind w:leftChars="-1" w:left="-2"/>
        <w:jc w:val="both"/>
        <w:rPr>
          <w:rFonts w:ascii="Times New Roman" w:eastAsia="標楷體" w:hAnsi="Times New Roman"/>
        </w:rPr>
      </w:pPr>
    </w:p>
    <w:p w:rsidR="00462246" w:rsidRPr="00C84E16" w:rsidRDefault="00462246" w:rsidP="00585B34">
      <w:pPr>
        <w:spacing w:line="480" w:lineRule="exact"/>
        <w:ind w:leftChars="-1" w:left="-2"/>
        <w:jc w:val="both"/>
        <w:rPr>
          <w:rFonts w:ascii="Times New Roman" w:eastAsia="標楷體" w:hAnsi="Times New Roman"/>
        </w:rPr>
      </w:pPr>
    </w:p>
    <w:p w:rsidR="00462246" w:rsidRPr="00C84E16" w:rsidRDefault="00462246" w:rsidP="00585B34">
      <w:pPr>
        <w:spacing w:line="480" w:lineRule="exact"/>
        <w:ind w:leftChars="-1" w:left="-2"/>
        <w:jc w:val="both"/>
        <w:rPr>
          <w:rFonts w:ascii="Times New Roman" w:eastAsia="標楷體" w:hAnsi="Times New Roman"/>
        </w:rPr>
      </w:pPr>
      <w:r w:rsidRPr="00C84E16">
        <w:rPr>
          <w:rFonts w:ascii="Times New Roman" w:eastAsia="標楷體" w:hAnsi="Times New Roman"/>
          <w:noProof/>
        </w:rPr>
        <w:drawing>
          <wp:anchor distT="0" distB="0" distL="114300" distR="114300" simplePos="0" relativeHeight="251738112" behindDoc="0" locked="0" layoutInCell="1" allowOverlap="1" wp14:anchorId="6E186648" wp14:editId="3918DBCE">
            <wp:simplePos x="0" y="0"/>
            <wp:positionH relativeFrom="column">
              <wp:posOffset>132715</wp:posOffset>
            </wp:positionH>
            <wp:positionV relativeFrom="paragraph">
              <wp:posOffset>0</wp:posOffset>
            </wp:positionV>
            <wp:extent cx="5095875" cy="6776085"/>
            <wp:effectExtent l="0" t="0" r="9525" b="5715"/>
            <wp:wrapTopAndBottom/>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95875" cy="6776085"/>
                    </a:xfrm>
                    <a:prstGeom prst="rect">
                      <a:avLst/>
                    </a:prstGeom>
                  </pic:spPr>
                </pic:pic>
              </a:graphicData>
            </a:graphic>
            <wp14:sizeRelH relativeFrom="margin">
              <wp14:pctWidth>0</wp14:pctWidth>
            </wp14:sizeRelH>
            <wp14:sizeRelV relativeFrom="margin">
              <wp14:pctHeight>0</wp14:pctHeight>
            </wp14:sizeRelV>
          </wp:anchor>
        </w:drawing>
      </w:r>
    </w:p>
    <w:p w:rsidR="00462246" w:rsidRPr="00C84E16" w:rsidRDefault="00462246" w:rsidP="00585B34">
      <w:pPr>
        <w:spacing w:line="480" w:lineRule="exact"/>
        <w:ind w:leftChars="-1" w:left="-2"/>
        <w:jc w:val="both"/>
        <w:rPr>
          <w:rFonts w:ascii="Times New Roman" w:eastAsia="標楷體" w:hAnsi="Times New Roman"/>
        </w:rPr>
      </w:pPr>
    </w:p>
    <w:p w:rsidR="00462246" w:rsidRPr="00C84E16" w:rsidRDefault="00462246" w:rsidP="00585B34">
      <w:pPr>
        <w:spacing w:line="480" w:lineRule="exact"/>
        <w:ind w:leftChars="-1" w:left="-2"/>
        <w:jc w:val="both"/>
        <w:rPr>
          <w:rFonts w:ascii="Times New Roman" w:eastAsia="標楷體" w:hAnsi="Times New Roman"/>
        </w:rPr>
      </w:pPr>
    </w:p>
    <w:p w:rsidR="00462246" w:rsidRPr="00C84E16" w:rsidRDefault="00462246" w:rsidP="00585B34">
      <w:pPr>
        <w:spacing w:line="480" w:lineRule="exact"/>
        <w:ind w:leftChars="-1" w:left="-2"/>
        <w:jc w:val="both"/>
        <w:rPr>
          <w:rFonts w:ascii="Times New Roman" w:eastAsia="標楷體" w:hAnsi="Times New Roman"/>
        </w:rPr>
      </w:pPr>
    </w:p>
    <w:p w:rsidR="00462246" w:rsidRPr="00C84E16" w:rsidRDefault="00462246" w:rsidP="00585B34">
      <w:pPr>
        <w:spacing w:line="480" w:lineRule="exact"/>
        <w:ind w:leftChars="-1" w:left="-2"/>
        <w:jc w:val="both"/>
        <w:rPr>
          <w:rFonts w:ascii="Times New Roman" w:eastAsia="標楷體" w:hAnsi="Times New Roman"/>
        </w:rPr>
      </w:pPr>
    </w:p>
    <w:p w:rsidR="00462246" w:rsidRPr="00C84E16" w:rsidRDefault="00462246" w:rsidP="00585B34">
      <w:pPr>
        <w:spacing w:line="480" w:lineRule="exact"/>
        <w:ind w:leftChars="-1" w:left="-2"/>
        <w:jc w:val="both"/>
        <w:rPr>
          <w:rFonts w:ascii="Times New Roman" w:eastAsia="標楷體" w:hAnsi="Times New Roman"/>
        </w:rPr>
      </w:pPr>
      <w:r w:rsidRPr="00C84E16">
        <w:rPr>
          <w:rFonts w:ascii="Times New Roman" w:eastAsia="標楷體" w:hAnsi="Times New Roman"/>
          <w:noProof/>
        </w:rPr>
        <w:lastRenderedPageBreak/>
        <w:drawing>
          <wp:anchor distT="0" distB="0" distL="114300" distR="114300" simplePos="0" relativeHeight="251739136" behindDoc="0" locked="0" layoutInCell="1" allowOverlap="1" wp14:anchorId="09B54D39" wp14:editId="0B603FF4">
            <wp:simplePos x="0" y="0"/>
            <wp:positionH relativeFrom="column">
              <wp:posOffset>123825</wp:posOffset>
            </wp:positionH>
            <wp:positionV relativeFrom="paragraph">
              <wp:posOffset>173990</wp:posOffset>
            </wp:positionV>
            <wp:extent cx="5681345" cy="8074025"/>
            <wp:effectExtent l="0" t="0" r="0" b="3175"/>
            <wp:wrapTopAndBottom/>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681345" cy="8074025"/>
                    </a:xfrm>
                    <a:prstGeom prst="rect">
                      <a:avLst/>
                    </a:prstGeom>
                  </pic:spPr>
                </pic:pic>
              </a:graphicData>
            </a:graphic>
            <wp14:sizeRelH relativeFrom="margin">
              <wp14:pctWidth>0</wp14:pctWidth>
            </wp14:sizeRelH>
            <wp14:sizeRelV relativeFrom="margin">
              <wp14:pctHeight>0</wp14:pctHeight>
            </wp14:sizeRelV>
          </wp:anchor>
        </w:drawing>
      </w:r>
    </w:p>
    <w:p w:rsidR="00462246" w:rsidRPr="00C84E16" w:rsidRDefault="00462246" w:rsidP="00585B34">
      <w:pPr>
        <w:spacing w:line="480" w:lineRule="exact"/>
        <w:ind w:leftChars="-1" w:left="-2"/>
        <w:jc w:val="both"/>
        <w:rPr>
          <w:rFonts w:ascii="Times New Roman" w:eastAsia="標楷體" w:hAnsi="Times New Roman"/>
        </w:rPr>
      </w:pPr>
    </w:p>
    <w:p w:rsidR="00462246" w:rsidRPr="00C84E16" w:rsidRDefault="00462246" w:rsidP="00585B34">
      <w:pPr>
        <w:spacing w:line="480" w:lineRule="exact"/>
        <w:ind w:leftChars="-1" w:left="-2"/>
        <w:jc w:val="both"/>
        <w:rPr>
          <w:rFonts w:ascii="Times New Roman" w:eastAsia="標楷體" w:hAnsi="Times New Roman"/>
        </w:rPr>
      </w:pPr>
      <w:r w:rsidRPr="00C84E16">
        <w:rPr>
          <w:rFonts w:ascii="Times New Roman" w:eastAsia="標楷體" w:hAnsi="Times New Roman"/>
          <w:noProof/>
        </w:rPr>
        <w:drawing>
          <wp:anchor distT="0" distB="0" distL="114300" distR="114300" simplePos="0" relativeHeight="251740160" behindDoc="0" locked="0" layoutInCell="1" allowOverlap="1" wp14:anchorId="0682289E" wp14:editId="4A5CF8FC">
            <wp:simplePos x="0" y="0"/>
            <wp:positionH relativeFrom="column">
              <wp:posOffset>180975</wp:posOffset>
            </wp:positionH>
            <wp:positionV relativeFrom="paragraph">
              <wp:posOffset>323850</wp:posOffset>
            </wp:positionV>
            <wp:extent cx="5029200" cy="7201535"/>
            <wp:effectExtent l="0" t="0" r="0" b="0"/>
            <wp:wrapTopAndBottom/>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29200" cy="7201535"/>
                    </a:xfrm>
                    <a:prstGeom prst="rect">
                      <a:avLst/>
                    </a:prstGeom>
                  </pic:spPr>
                </pic:pic>
              </a:graphicData>
            </a:graphic>
            <wp14:sizeRelH relativeFrom="margin">
              <wp14:pctWidth>0</wp14:pctWidth>
            </wp14:sizeRelH>
            <wp14:sizeRelV relativeFrom="margin">
              <wp14:pctHeight>0</wp14:pctHeight>
            </wp14:sizeRelV>
          </wp:anchor>
        </w:drawing>
      </w:r>
    </w:p>
    <w:p w:rsidR="00462246" w:rsidRPr="00C84E16" w:rsidRDefault="00462246" w:rsidP="00585B34">
      <w:pPr>
        <w:spacing w:line="480" w:lineRule="exact"/>
        <w:ind w:leftChars="-1" w:left="-2"/>
        <w:jc w:val="both"/>
        <w:rPr>
          <w:rFonts w:ascii="Times New Roman" w:eastAsia="標楷體" w:hAnsi="Times New Roman"/>
        </w:rPr>
      </w:pPr>
    </w:p>
    <w:p w:rsidR="00462246" w:rsidRPr="00C84E16" w:rsidRDefault="00462246" w:rsidP="00585B34">
      <w:pPr>
        <w:spacing w:line="480" w:lineRule="exact"/>
        <w:ind w:leftChars="-1" w:left="-2"/>
        <w:jc w:val="both"/>
        <w:rPr>
          <w:rFonts w:ascii="Times New Roman" w:eastAsia="標楷體" w:hAnsi="Times New Roman"/>
        </w:rPr>
      </w:pPr>
    </w:p>
    <w:p w:rsidR="00462246" w:rsidRPr="00C84E16" w:rsidRDefault="00462246" w:rsidP="00585B34">
      <w:pPr>
        <w:spacing w:line="480" w:lineRule="exact"/>
        <w:ind w:leftChars="-1" w:left="-2"/>
        <w:jc w:val="both"/>
        <w:rPr>
          <w:rFonts w:ascii="Times New Roman" w:eastAsia="標楷體" w:hAnsi="Times New Roman"/>
        </w:rPr>
      </w:pPr>
    </w:p>
    <w:p w:rsidR="00462246" w:rsidRPr="00C84E16" w:rsidRDefault="00462246" w:rsidP="00585B34">
      <w:pPr>
        <w:spacing w:line="480" w:lineRule="exact"/>
        <w:ind w:leftChars="-1" w:left="-2"/>
        <w:jc w:val="both"/>
        <w:rPr>
          <w:rFonts w:ascii="Times New Roman" w:eastAsia="標楷體" w:hAnsi="Times New Roman"/>
        </w:rPr>
      </w:pPr>
    </w:p>
    <w:p w:rsidR="00462246" w:rsidRPr="00C84E16" w:rsidRDefault="00462246" w:rsidP="00585B34">
      <w:pPr>
        <w:spacing w:line="480" w:lineRule="exact"/>
        <w:ind w:leftChars="-1" w:left="-2"/>
        <w:jc w:val="both"/>
        <w:rPr>
          <w:rFonts w:ascii="Times New Roman" w:eastAsia="標楷體" w:hAnsi="Times New Roman"/>
        </w:rPr>
      </w:pPr>
      <w:r w:rsidRPr="00C84E16">
        <w:rPr>
          <w:rFonts w:ascii="Times New Roman" w:eastAsia="標楷體" w:hAnsi="Times New Roman"/>
          <w:noProof/>
        </w:rPr>
        <w:drawing>
          <wp:anchor distT="0" distB="0" distL="114300" distR="114300" simplePos="0" relativeHeight="251741184" behindDoc="0" locked="0" layoutInCell="1" allowOverlap="1" wp14:anchorId="6BC8AF3D" wp14:editId="0CF7B33F">
            <wp:simplePos x="0" y="0"/>
            <wp:positionH relativeFrom="column">
              <wp:posOffset>95250</wp:posOffset>
            </wp:positionH>
            <wp:positionV relativeFrom="paragraph">
              <wp:posOffset>438150</wp:posOffset>
            </wp:positionV>
            <wp:extent cx="4978400" cy="6993255"/>
            <wp:effectExtent l="0" t="0" r="0" b="0"/>
            <wp:wrapTopAndBottom/>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978400" cy="6993255"/>
                    </a:xfrm>
                    <a:prstGeom prst="rect">
                      <a:avLst/>
                    </a:prstGeom>
                  </pic:spPr>
                </pic:pic>
              </a:graphicData>
            </a:graphic>
            <wp14:sizeRelH relativeFrom="margin">
              <wp14:pctWidth>0</wp14:pctWidth>
            </wp14:sizeRelH>
            <wp14:sizeRelV relativeFrom="margin">
              <wp14:pctHeight>0</wp14:pctHeight>
            </wp14:sizeRelV>
          </wp:anchor>
        </w:drawing>
      </w:r>
    </w:p>
    <w:p w:rsidR="00462246" w:rsidRPr="00C84E16" w:rsidRDefault="00462246" w:rsidP="00585B34">
      <w:pPr>
        <w:spacing w:line="480" w:lineRule="exact"/>
        <w:ind w:leftChars="-1" w:left="-2"/>
        <w:jc w:val="both"/>
        <w:rPr>
          <w:rFonts w:ascii="Times New Roman" w:eastAsia="標楷體" w:hAnsi="Times New Roman"/>
        </w:rPr>
      </w:pPr>
    </w:p>
    <w:p w:rsidR="00462246" w:rsidRPr="00C84E16" w:rsidRDefault="00462246" w:rsidP="00585B34">
      <w:pPr>
        <w:spacing w:line="480" w:lineRule="exact"/>
        <w:ind w:leftChars="-1" w:left="-2"/>
        <w:jc w:val="both"/>
        <w:rPr>
          <w:rFonts w:ascii="Times New Roman" w:eastAsia="標楷體" w:hAnsi="Times New Roman"/>
        </w:rPr>
      </w:pPr>
    </w:p>
    <w:p w:rsidR="00462246" w:rsidRPr="00C84E16" w:rsidRDefault="00462246" w:rsidP="00585B34">
      <w:pPr>
        <w:spacing w:line="480" w:lineRule="exact"/>
        <w:ind w:leftChars="-1" w:left="-2"/>
        <w:jc w:val="both"/>
        <w:rPr>
          <w:rFonts w:ascii="Times New Roman" w:eastAsia="標楷體" w:hAnsi="Times New Roman"/>
        </w:rPr>
      </w:pPr>
    </w:p>
    <w:p w:rsidR="00462246" w:rsidRPr="00C84E16" w:rsidRDefault="00462246" w:rsidP="00585B34">
      <w:pPr>
        <w:spacing w:line="480" w:lineRule="exact"/>
        <w:ind w:leftChars="-1" w:left="-2"/>
        <w:jc w:val="both"/>
        <w:rPr>
          <w:rFonts w:ascii="Times New Roman" w:eastAsia="標楷體" w:hAnsi="Times New Roman"/>
        </w:rPr>
      </w:pPr>
    </w:p>
    <w:p w:rsidR="00462246" w:rsidRPr="00C84E16" w:rsidRDefault="00462246" w:rsidP="00585B34">
      <w:pPr>
        <w:spacing w:line="480" w:lineRule="exact"/>
        <w:ind w:leftChars="-1" w:left="-2"/>
        <w:jc w:val="both"/>
        <w:rPr>
          <w:rFonts w:ascii="Times New Roman" w:eastAsia="標楷體" w:hAnsi="Times New Roman"/>
        </w:rPr>
      </w:pPr>
      <w:r w:rsidRPr="00C84E16">
        <w:rPr>
          <w:rFonts w:ascii="Times New Roman" w:eastAsia="標楷體" w:hAnsi="Times New Roman"/>
          <w:noProof/>
        </w:rPr>
        <w:drawing>
          <wp:anchor distT="0" distB="0" distL="114300" distR="114300" simplePos="0" relativeHeight="251742208" behindDoc="0" locked="0" layoutInCell="1" allowOverlap="1" wp14:anchorId="15A42393" wp14:editId="54F56DE8">
            <wp:simplePos x="0" y="0"/>
            <wp:positionH relativeFrom="column">
              <wp:posOffset>95250</wp:posOffset>
            </wp:positionH>
            <wp:positionV relativeFrom="paragraph">
              <wp:posOffset>109855</wp:posOffset>
            </wp:positionV>
            <wp:extent cx="5514975" cy="7537450"/>
            <wp:effectExtent l="0" t="0" r="9525" b="6350"/>
            <wp:wrapTopAndBottom/>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514975" cy="7537450"/>
                    </a:xfrm>
                    <a:prstGeom prst="rect">
                      <a:avLst/>
                    </a:prstGeom>
                  </pic:spPr>
                </pic:pic>
              </a:graphicData>
            </a:graphic>
            <wp14:sizeRelH relativeFrom="margin">
              <wp14:pctWidth>0</wp14:pctWidth>
            </wp14:sizeRelH>
            <wp14:sizeRelV relativeFrom="margin">
              <wp14:pctHeight>0</wp14:pctHeight>
            </wp14:sizeRelV>
          </wp:anchor>
        </w:drawing>
      </w:r>
    </w:p>
    <w:p w:rsidR="00462246" w:rsidRPr="00C84E16" w:rsidRDefault="00462246" w:rsidP="00585B34">
      <w:pPr>
        <w:spacing w:line="480" w:lineRule="exact"/>
        <w:ind w:leftChars="-1" w:left="-2"/>
        <w:jc w:val="both"/>
        <w:rPr>
          <w:rFonts w:ascii="Times New Roman" w:eastAsia="標楷體" w:hAnsi="Times New Roman"/>
        </w:rPr>
      </w:pPr>
    </w:p>
    <w:p w:rsidR="00462246" w:rsidRPr="00C84E16" w:rsidRDefault="00462246" w:rsidP="00585B34">
      <w:pPr>
        <w:spacing w:line="480" w:lineRule="exact"/>
        <w:ind w:leftChars="-1" w:left="-2"/>
        <w:jc w:val="both"/>
        <w:rPr>
          <w:rFonts w:ascii="Times New Roman" w:eastAsia="標楷體" w:hAnsi="Times New Roman"/>
        </w:rPr>
      </w:pPr>
      <w:r w:rsidRPr="00C84E16">
        <w:rPr>
          <w:rFonts w:ascii="Times New Roman" w:eastAsia="標楷體" w:hAnsi="Times New Roman"/>
          <w:noProof/>
        </w:rPr>
        <w:lastRenderedPageBreak/>
        <w:drawing>
          <wp:anchor distT="0" distB="0" distL="114300" distR="114300" simplePos="0" relativeHeight="251743232" behindDoc="0" locked="0" layoutInCell="1" allowOverlap="1" wp14:anchorId="66863D43" wp14:editId="46E92754">
            <wp:simplePos x="0" y="0"/>
            <wp:positionH relativeFrom="column">
              <wp:posOffset>113665</wp:posOffset>
            </wp:positionH>
            <wp:positionV relativeFrom="paragraph">
              <wp:posOffset>294640</wp:posOffset>
            </wp:positionV>
            <wp:extent cx="5457825" cy="8314055"/>
            <wp:effectExtent l="0" t="0" r="9525" b="0"/>
            <wp:wrapTopAndBottom/>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57825" cy="8314055"/>
                    </a:xfrm>
                    <a:prstGeom prst="rect">
                      <a:avLst/>
                    </a:prstGeom>
                  </pic:spPr>
                </pic:pic>
              </a:graphicData>
            </a:graphic>
            <wp14:sizeRelH relativeFrom="margin">
              <wp14:pctWidth>0</wp14:pctWidth>
            </wp14:sizeRelH>
            <wp14:sizeRelV relativeFrom="margin">
              <wp14:pctHeight>0</wp14:pctHeight>
            </wp14:sizeRelV>
          </wp:anchor>
        </w:drawing>
      </w:r>
    </w:p>
    <w:p w:rsidR="00462246" w:rsidRPr="00C84E16" w:rsidRDefault="00462246" w:rsidP="00585B34">
      <w:pPr>
        <w:spacing w:line="480" w:lineRule="exact"/>
        <w:ind w:leftChars="-1" w:left="-2"/>
        <w:jc w:val="both"/>
        <w:rPr>
          <w:rFonts w:ascii="Times New Roman" w:eastAsia="標楷體" w:hAnsi="Times New Roman"/>
        </w:rPr>
      </w:pPr>
      <w:r w:rsidRPr="00C84E16">
        <w:rPr>
          <w:rFonts w:ascii="Times New Roman" w:eastAsia="標楷體" w:hAnsi="Times New Roman"/>
          <w:noProof/>
        </w:rPr>
        <w:lastRenderedPageBreak/>
        <w:drawing>
          <wp:anchor distT="0" distB="0" distL="114300" distR="114300" simplePos="0" relativeHeight="251744256" behindDoc="0" locked="0" layoutInCell="1" allowOverlap="1" wp14:anchorId="7996A23F" wp14:editId="22DB37D6">
            <wp:simplePos x="0" y="0"/>
            <wp:positionH relativeFrom="column">
              <wp:posOffset>171450</wp:posOffset>
            </wp:positionH>
            <wp:positionV relativeFrom="paragraph">
              <wp:posOffset>99695</wp:posOffset>
            </wp:positionV>
            <wp:extent cx="4730750" cy="5767070"/>
            <wp:effectExtent l="0" t="0" r="0" b="5080"/>
            <wp:wrapTopAndBottom/>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730750" cy="5767070"/>
                    </a:xfrm>
                    <a:prstGeom prst="rect">
                      <a:avLst/>
                    </a:prstGeom>
                  </pic:spPr>
                </pic:pic>
              </a:graphicData>
            </a:graphic>
            <wp14:sizeRelH relativeFrom="margin">
              <wp14:pctWidth>0</wp14:pctWidth>
            </wp14:sizeRelH>
            <wp14:sizeRelV relativeFrom="margin">
              <wp14:pctHeight>0</wp14:pctHeight>
            </wp14:sizeRelV>
          </wp:anchor>
        </w:drawing>
      </w:r>
    </w:p>
    <w:p w:rsidR="00462246" w:rsidRPr="00C84E16" w:rsidRDefault="00462246" w:rsidP="00585B34">
      <w:pPr>
        <w:spacing w:line="480" w:lineRule="exact"/>
        <w:ind w:leftChars="-1" w:left="-2"/>
        <w:jc w:val="both"/>
        <w:rPr>
          <w:rFonts w:ascii="Times New Roman" w:eastAsia="標楷體" w:hAnsi="Times New Roman"/>
        </w:rPr>
      </w:pPr>
    </w:p>
    <w:p w:rsidR="00462246" w:rsidRPr="00C84E16" w:rsidRDefault="00462246" w:rsidP="00585B34">
      <w:pPr>
        <w:spacing w:line="480" w:lineRule="exact"/>
        <w:ind w:leftChars="-1" w:left="-2"/>
        <w:jc w:val="both"/>
        <w:rPr>
          <w:rFonts w:ascii="Times New Roman" w:eastAsia="標楷體" w:hAnsi="Times New Roman"/>
        </w:rPr>
      </w:pPr>
    </w:p>
    <w:p w:rsidR="00462246" w:rsidRPr="00C84E16" w:rsidRDefault="00462246" w:rsidP="00585B34">
      <w:pPr>
        <w:spacing w:line="480" w:lineRule="exact"/>
        <w:ind w:leftChars="-1" w:left="-2"/>
        <w:jc w:val="both"/>
        <w:rPr>
          <w:rFonts w:ascii="Times New Roman" w:eastAsia="標楷體" w:hAnsi="Times New Roman"/>
        </w:rPr>
      </w:pPr>
    </w:p>
    <w:p w:rsidR="00462246" w:rsidRPr="00C84E16" w:rsidRDefault="00462246" w:rsidP="00585B34">
      <w:pPr>
        <w:spacing w:line="480" w:lineRule="exact"/>
        <w:ind w:leftChars="-1" w:left="-2"/>
        <w:jc w:val="both"/>
        <w:rPr>
          <w:rFonts w:ascii="Times New Roman" w:eastAsia="標楷體" w:hAnsi="Times New Roman"/>
        </w:rPr>
      </w:pPr>
    </w:p>
    <w:p w:rsidR="00462246" w:rsidRPr="00C84E16" w:rsidRDefault="00462246" w:rsidP="00585B34">
      <w:pPr>
        <w:spacing w:line="480" w:lineRule="exact"/>
        <w:ind w:leftChars="-1" w:left="-2"/>
        <w:jc w:val="both"/>
        <w:rPr>
          <w:rFonts w:ascii="Times New Roman" w:eastAsia="標楷體" w:hAnsi="Times New Roman"/>
        </w:rPr>
      </w:pPr>
    </w:p>
    <w:p w:rsidR="00462246" w:rsidRPr="00C84E16" w:rsidRDefault="00462246" w:rsidP="00585B34">
      <w:pPr>
        <w:spacing w:line="480" w:lineRule="exact"/>
        <w:ind w:leftChars="-1" w:left="-2"/>
        <w:jc w:val="both"/>
        <w:rPr>
          <w:rFonts w:ascii="Times New Roman" w:eastAsia="標楷體" w:hAnsi="Times New Roman"/>
        </w:rPr>
      </w:pPr>
    </w:p>
    <w:p w:rsidR="00462246" w:rsidRPr="00C84E16" w:rsidRDefault="00462246" w:rsidP="00585B34">
      <w:pPr>
        <w:spacing w:line="480" w:lineRule="exact"/>
        <w:ind w:leftChars="-1" w:left="-2"/>
        <w:jc w:val="both"/>
        <w:rPr>
          <w:rFonts w:ascii="Times New Roman" w:eastAsia="標楷體" w:hAnsi="Times New Roman"/>
        </w:rPr>
      </w:pPr>
    </w:p>
    <w:p w:rsidR="00462246" w:rsidRPr="00C84E16" w:rsidRDefault="00462246" w:rsidP="00585B34">
      <w:pPr>
        <w:spacing w:line="480" w:lineRule="exact"/>
        <w:ind w:leftChars="-1" w:left="-2"/>
        <w:jc w:val="both"/>
        <w:rPr>
          <w:rFonts w:ascii="Times New Roman" w:eastAsia="標楷體" w:hAnsi="Times New Roman"/>
        </w:rPr>
      </w:pPr>
    </w:p>
    <w:p w:rsidR="00462246" w:rsidRPr="00C84E16" w:rsidRDefault="00462246" w:rsidP="00585B34">
      <w:pPr>
        <w:spacing w:line="480" w:lineRule="exact"/>
        <w:ind w:leftChars="-1" w:left="-2"/>
        <w:jc w:val="both"/>
        <w:rPr>
          <w:rFonts w:ascii="Times New Roman" w:eastAsia="標楷體" w:hAnsi="Times New Roman"/>
        </w:rPr>
      </w:pPr>
      <w:r w:rsidRPr="00C84E16">
        <w:rPr>
          <w:rFonts w:ascii="Times New Roman" w:eastAsia="標楷體" w:hAnsi="Times New Roman"/>
          <w:noProof/>
        </w:rPr>
        <w:lastRenderedPageBreak/>
        <w:drawing>
          <wp:anchor distT="0" distB="0" distL="114300" distR="114300" simplePos="0" relativeHeight="251745280" behindDoc="0" locked="0" layoutInCell="1" allowOverlap="1" wp14:anchorId="4EF9C443" wp14:editId="5EEB2F08">
            <wp:simplePos x="0" y="0"/>
            <wp:positionH relativeFrom="column">
              <wp:posOffset>76200</wp:posOffset>
            </wp:positionH>
            <wp:positionV relativeFrom="paragraph">
              <wp:posOffset>238125</wp:posOffset>
            </wp:positionV>
            <wp:extent cx="5273675" cy="7073900"/>
            <wp:effectExtent l="0" t="0" r="3175" b="0"/>
            <wp:wrapTopAndBottom/>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73675" cy="7073900"/>
                    </a:xfrm>
                    <a:prstGeom prst="rect">
                      <a:avLst/>
                    </a:prstGeom>
                  </pic:spPr>
                </pic:pic>
              </a:graphicData>
            </a:graphic>
            <wp14:sizeRelH relativeFrom="margin">
              <wp14:pctWidth>0</wp14:pctWidth>
            </wp14:sizeRelH>
            <wp14:sizeRelV relativeFrom="margin">
              <wp14:pctHeight>0</wp14:pctHeight>
            </wp14:sizeRelV>
          </wp:anchor>
        </w:drawing>
      </w:r>
    </w:p>
    <w:p w:rsidR="00462246" w:rsidRPr="00C84E16" w:rsidRDefault="00462246" w:rsidP="00585B34">
      <w:pPr>
        <w:spacing w:line="480" w:lineRule="exact"/>
        <w:ind w:leftChars="-1" w:left="-2"/>
        <w:jc w:val="both"/>
        <w:rPr>
          <w:rFonts w:ascii="Times New Roman" w:eastAsia="標楷體" w:hAnsi="Times New Roman"/>
        </w:rPr>
      </w:pPr>
    </w:p>
    <w:p w:rsidR="00462246" w:rsidRPr="00C84E16" w:rsidRDefault="00462246" w:rsidP="00585B34">
      <w:pPr>
        <w:spacing w:line="480" w:lineRule="exact"/>
        <w:ind w:leftChars="-1" w:left="-2"/>
        <w:jc w:val="both"/>
        <w:rPr>
          <w:rFonts w:ascii="Times New Roman" w:eastAsia="標楷體" w:hAnsi="Times New Roman"/>
        </w:rPr>
      </w:pPr>
    </w:p>
    <w:p w:rsidR="00462246" w:rsidRPr="00C84E16" w:rsidRDefault="00462246" w:rsidP="00585B34">
      <w:pPr>
        <w:spacing w:line="480" w:lineRule="exact"/>
        <w:ind w:leftChars="-1" w:left="-2"/>
        <w:jc w:val="both"/>
        <w:rPr>
          <w:rFonts w:ascii="Times New Roman" w:eastAsia="標楷體" w:hAnsi="Times New Roman"/>
        </w:rPr>
      </w:pPr>
    </w:p>
    <w:p w:rsidR="00462246" w:rsidRPr="00C84E16" w:rsidRDefault="00462246" w:rsidP="00585B34">
      <w:pPr>
        <w:spacing w:line="480" w:lineRule="exact"/>
        <w:ind w:leftChars="-1" w:left="-2"/>
        <w:jc w:val="both"/>
        <w:rPr>
          <w:rFonts w:ascii="Times New Roman" w:eastAsia="標楷體" w:hAnsi="Times New Roman"/>
        </w:rPr>
      </w:pPr>
    </w:p>
    <w:p w:rsidR="00462246" w:rsidRPr="00C84E16" w:rsidRDefault="00462246" w:rsidP="00585B34">
      <w:pPr>
        <w:spacing w:line="480" w:lineRule="exact"/>
        <w:ind w:leftChars="-1" w:left="-2"/>
        <w:jc w:val="both"/>
        <w:rPr>
          <w:rFonts w:ascii="Times New Roman" w:eastAsia="標楷體" w:hAnsi="Times New Roman"/>
        </w:rPr>
      </w:pPr>
      <w:r w:rsidRPr="00C84E16">
        <w:rPr>
          <w:rFonts w:ascii="Times New Roman" w:eastAsia="標楷體" w:hAnsi="Times New Roman"/>
          <w:noProof/>
        </w:rPr>
        <w:lastRenderedPageBreak/>
        <w:drawing>
          <wp:anchor distT="0" distB="0" distL="114300" distR="114300" simplePos="0" relativeHeight="251746304" behindDoc="0" locked="0" layoutInCell="1" allowOverlap="1" wp14:anchorId="7F7826EF" wp14:editId="3F7AA7A5">
            <wp:simplePos x="0" y="0"/>
            <wp:positionH relativeFrom="column">
              <wp:posOffset>1270</wp:posOffset>
            </wp:positionH>
            <wp:positionV relativeFrom="paragraph">
              <wp:posOffset>200025</wp:posOffset>
            </wp:positionV>
            <wp:extent cx="5273675" cy="7275195"/>
            <wp:effectExtent l="0" t="0" r="3175" b="1905"/>
            <wp:wrapTopAndBottom/>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73675" cy="7275195"/>
                    </a:xfrm>
                    <a:prstGeom prst="rect">
                      <a:avLst/>
                    </a:prstGeom>
                  </pic:spPr>
                </pic:pic>
              </a:graphicData>
            </a:graphic>
            <wp14:sizeRelH relativeFrom="margin">
              <wp14:pctWidth>0</wp14:pctWidth>
            </wp14:sizeRelH>
            <wp14:sizeRelV relativeFrom="margin">
              <wp14:pctHeight>0</wp14:pctHeight>
            </wp14:sizeRelV>
          </wp:anchor>
        </w:drawing>
      </w:r>
    </w:p>
    <w:p w:rsidR="00462246" w:rsidRPr="00C84E16" w:rsidRDefault="00462246" w:rsidP="00585B34">
      <w:pPr>
        <w:spacing w:line="480" w:lineRule="exact"/>
        <w:ind w:leftChars="-1" w:left="-2"/>
        <w:jc w:val="both"/>
        <w:rPr>
          <w:rFonts w:ascii="Times New Roman" w:eastAsia="標楷體" w:hAnsi="Times New Roman"/>
        </w:rPr>
      </w:pPr>
    </w:p>
    <w:p w:rsidR="00462246" w:rsidRPr="00C84E16" w:rsidRDefault="00462246" w:rsidP="00585B34">
      <w:pPr>
        <w:spacing w:line="480" w:lineRule="exact"/>
        <w:ind w:leftChars="-1" w:left="-2"/>
        <w:jc w:val="both"/>
        <w:rPr>
          <w:rFonts w:ascii="Times New Roman" w:eastAsia="標楷體" w:hAnsi="Times New Roman"/>
        </w:rPr>
      </w:pPr>
    </w:p>
    <w:p w:rsidR="00462246" w:rsidRPr="00C84E16" w:rsidRDefault="00462246" w:rsidP="00585B34">
      <w:pPr>
        <w:spacing w:line="480" w:lineRule="exact"/>
        <w:ind w:leftChars="-1" w:left="-2"/>
        <w:jc w:val="both"/>
        <w:rPr>
          <w:rFonts w:ascii="Times New Roman" w:eastAsia="標楷體" w:hAnsi="Times New Roman"/>
        </w:rPr>
      </w:pPr>
    </w:p>
    <w:p w:rsidR="00462246" w:rsidRPr="00C84E16" w:rsidRDefault="00462246" w:rsidP="00585B34">
      <w:pPr>
        <w:spacing w:line="480" w:lineRule="exact"/>
        <w:ind w:leftChars="-1" w:left="-2"/>
        <w:jc w:val="both"/>
        <w:rPr>
          <w:rFonts w:ascii="Times New Roman" w:eastAsia="標楷體" w:hAnsi="Times New Roman"/>
        </w:rPr>
      </w:pPr>
      <w:r w:rsidRPr="00C84E16">
        <w:rPr>
          <w:rFonts w:ascii="Times New Roman" w:eastAsia="標楷體" w:hAnsi="Times New Roman"/>
          <w:noProof/>
        </w:rPr>
        <w:lastRenderedPageBreak/>
        <w:drawing>
          <wp:anchor distT="0" distB="0" distL="114300" distR="114300" simplePos="0" relativeHeight="251747328" behindDoc="0" locked="0" layoutInCell="1" allowOverlap="1" wp14:anchorId="5F7E3257" wp14:editId="075E25CD">
            <wp:simplePos x="0" y="0"/>
            <wp:positionH relativeFrom="column">
              <wp:posOffset>0</wp:posOffset>
            </wp:positionH>
            <wp:positionV relativeFrom="paragraph">
              <wp:posOffset>9525</wp:posOffset>
            </wp:positionV>
            <wp:extent cx="5273675" cy="6249035"/>
            <wp:effectExtent l="0" t="0" r="3175" b="0"/>
            <wp:wrapTopAndBottom/>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73675" cy="6249035"/>
                    </a:xfrm>
                    <a:prstGeom prst="rect">
                      <a:avLst/>
                    </a:prstGeom>
                  </pic:spPr>
                </pic:pic>
              </a:graphicData>
            </a:graphic>
            <wp14:sizeRelH relativeFrom="margin">
              <wp14:pctWidth>0</wp14:pctWidth>
            </wp14:sizeRelH>
            <wp14:sizeRelV relativeFrom="margin">
              <wp14:pctHeight>0</wp14:pctHeight>
            </wp14:sizeRelV>
          </wp:anchor>
        </w:drawing>
      </w:r>
    </w:p>
    <w:p w:rsidR="00462246" w:rsidRPr="00C84E16" w:rsidRDefault="00462246" w:rsidP="00585B34">
      <w:pPr>
        <w:spacing w:line="480" w:lineRule="exact"/>
        <w:ind w:leftChars="-1" w:left="-2"/>
        <w:jc w:val="both"/>
        <w:rPr>
          <w:rFonts w:ascii="Times New Roman" w:eastAsia="標楷體" w:hAnsi="Times New Roman"/>
        </w:rPr>
      </w:pPr>
    </w:p>
    <w:p w:rsidR="003A016E" w:rsidRPr="00C84E16" w:rsidRDefault="003A016E" w:rsidP="00585B34">
      <w:pPr>
        <w:spacing w:line="480" w:lineRule="exact"/>
        <w:rPr>
          <w:rFonts w:ascii="Times New Roman" w:eastAsia="標楷體" w:hAnsi="Times New Roman"/>
          <w:b/>
          <w:bCs/>
          <w:sz w:val="28"/>
          <w:szCs w:val="28"/>
        </w:rPr>
      </w:pPr>
    </w:p>
    <w:p w:rsidR="003A016E" w:rsidRPr="00C84E16" w:rsidRDefault="003A016E" w:rsidP="00585B34">
      <w:pPr>
        <w:spacing w:line="480" w:lineRule="exact"/>
        <w:rPr>
          <w:rFonts w:ascii="Times New Roman" w:eastAsia="標楷體" w:hAnsi="Times New Roman"/>
          <w:b/>
          <w:bCs/>
          <w:sz w:val="28"/>
          <w:szCs w:val="28"/>
        </w:rPr>
      </w:pPr>
    </w:p>
    <w:p w:rsidR="003A016E" w:rsidRPr="00C84E16" w:rsidRDefault="003A016E" w:rsidP="00585B34">
      <w:pPr>
        <w:spacing w:line="480" w:lineRule="exact"/>
        <w:rPr>
          <w:rFonts w:ascii="Times New Roman" w:eastAsia="標楷體" w:hAnsi="Times New Roman"/>
          <w:b/>
          <w:bCs/>
          <w:sz w:val="28"/>
          <w:szCs w:val="28"/>
        </w:rPr>
      </w:pPr>
    </w:p>
    <w:p w:rsidR="003A016E" w:rsidRPr="00C84E16" w:rsidRDefault="003A016E" w:rsidP="00585B34">
      <w:pPr>
        <w:widowControl/>
        <w:spacing w:line="480" w:lineRule="exact"/>
        <w:rPr>
          <w:rFonts w:ascii="Times New Roman" w:eastAsia="標楷體" w:hAnsi="Times New Roman"/>
          <w:b/>
          <w:bCs/>
          <w:sz w:val="28"/>
          <w:szCs w:val="28"/>
        </w:rPr>
      </w:pPr>
      <w:r w:rsidRPr="00C84E16">
        <w:rPr>
          <w:rFonts w:ascii="Times New Roman" w:eastAsia="標楷體" w:hAnsi="Times New Roman"/>
          <w:b/>
          <w:bCs/>
          <w:sz w:val="28"/>
          <w:szCs w:val="28"/>
        </w:rPr>
        <w:br w:type="page"/>
      </w:r>
    </w:p>
    <w:p w:rsidR="00812E72" w:rsidRPr="00C84E16" w:rsidRDefault="00812E72" w:rsidP="00585B34">
      <w:pPr>
        <w:spacing w:line="480" w:lineRule="exact"/>
        <w:rPr>
          <w:rFonts w:ascii="Times New Roman" w:eastAsia="標楷體" w:hAnsi="Times New Roman"/>
          <w:b/>
          <w:sz w:val="40"/>
          <w:szCs w:val="40"/>
        </w:rPr>
      </w:pPr>
      <w:r w:rsidRPr="00C84E16">
        <w:rPr>
          <w:rFonts w:ascii="Times New Roman" w:eastAsia="標楷體" w:hAnsi="Times New Roman"/>
          <w:b/>
          <w:sz w:val="40"/>
          <w:szCs w:val="40"/>
        </w:rPr>
        <w:lastRenderedPageBreak/>
        <w:t>國合會出國考察報告書</w:t>
      </w:r>
    </w:p>
    <w:p w:rsidR="00812E72" w:rsidRPr="00C84E16" w:rsidRDefault="00812E72" w:rsidP="00585B34">
      <w:pPr>
        <w:spacing w:line="480" w:lineRule="exact"/>
        <w:rPr>
          <w:rFonts w:ascii="Times New Roman" w:eastAsia="標楷體" w:hAnsi="Times New Roman"/>
        </w:rPr>
      </w:pPr>
    </w:p>
    <w:p w:rsidR="00812E72" w:rsidRPr="00C84E16" w:rsidRDefault="00812E72" w:rsidP="00585B34">
      <w:pPr>
        <w:spacing w:line="480" w:lineRule="exact"/>
        <w:rPr>
          <w:rFonts w:ascii="Times New Roman" w:eastAsia="標楷體" w:hAnsi="Times New Roman"/>
        </w:rPr>
      </w:pPr>
    </w:p>
    <w:p w:rsidR="00812E72" w:rsidRPr="00C84E16" w:rsidRDefault="00812E72" w:rsidP="00585B34">
      <w:pPr>
        <w:spacing w:line="480" w:lineRule="exact"/>
        <w:rPr>
          <w:rFonts w:ascii="Times New Roman" w:eastAsia="標楷體" w:hAnsi="Times New Roman"/>
        </w:rPr>
      </w:pPr>
    </w:p>
    <w:p w:rsidR="00812E72" w:rsidRPr="00C84E16" w:rsidRDefault="00812E72" w:rsidP="00585B34">
      <w:pPr>
        <w:spacing w:line="480" w:lineRule="exact"/>
        <w:rPr>
          <w:rFonts w:ascii="Times New Roman" w:eastAsia="標楷體" w:hAnsi="Times New Roman"/>
          <w:sz w:val="52"/>
          <w:szCs w:val="52"/>
        </w:rPr>
      </w:pPr>
    </w:p>
    <w:p w:rsidR="00812E72" w:rsidRPr="00C84E16" w:rsidRDefault="00812E72" w:rsidP="00585B34">
      <w:pPr>
        <w:spacing w:line="480" w:lineRule="exact"/>
        <w:rPr>
          <w:rFonts w:ascii="Times New Roman" w:eastAsia="標楷體" w:hAnsi="Times New Roman"/>
          <w:sz w:val="52"/>
          <w:szCs w:val="52"/>
        </w:rPr>
      </w:pPr>
    </w:p>
    <w:p w:rsidR="00812E72" w:rsidRPr="00C84E16" w:rsidRDefault="00812E72" w:rsidP="00585B34">
      <w:pPr>
        <w:spacing w:line="480" w:lineRule="exact"/>
        <w:rPr>
          <w:rFonts w:ascii="Times New Roman" w:eastAsia="標楷體" w:hAnsi="Times New Roman"/>
          <w:sz w:val="52"/>
          <w:szCs w:val="52"/>
        </w:rPr>
      </w:pPr>
    </w:p>
    <w:p w:rsidR="00812E72" w:rsidRPr="00C84E16" w:rsidRDefault="00812E72" w:rsidP="00585B34">
      <w:pPr>
        <w:spacing w:line="480" w:lineRule="exact"/>
        <w:rPr>
          <w:rFonts w:ascii="Times New Roman" w:eastAsia="標楷體" w:hAnsi="Times New Roman"/>
          <w:sz w:val="52"/>
          <w:szCs w:val="52"/>
        </w:rPr>
      </w:pPr>
    </w:p>
    <w:p w:rsidR="002114C1" w:rsidRPr="00C84E16" w:rsidRDefault="002114C1" w:rsidP="00585B34">
      <w:pPr>
        <w:spacing w:line="480" w:lineRule="exact"/>
        <w:rPr>
          <w:rFonts w:ascii="Times New Roman" w:eastAsia="標楷體" w:hAnsi="Times New Roman"/>
          <w:sz w:val="52"/>
          <w:szCs w:val="52"/>
        </w:rPr>
      </w:pPr>
    </w:p>
    <w:p w:rsidR="002114C1" w:rsidRPr="00C84E16" w:rsidRDefault="002114C1" w:rsidP="00585B34">
      <w:pPr>
        <w:spacing w:line="480" w:lineRule="exact"/>
        <w:rPr>
          <w:rFonts w:ascii="Times New Roman" w:eastAsia="標楷體" w:hAnsi="Times New Roman"/>
          <w:sz w:val="52"/>
          <w:szCs w:val="52"/>
        </w:rPr>
      </w:pPr>
    </w:p>
    <w:p w:rsidR="00812E72" w:rsidRPr="00C84E16" w:rsidRDefault="00812E72" w:rsidP="00585B34">
      <w:pPr>
        <w:spacing w:before="120" w:line="480" w:lineRule="exact"/>
        <w:jc w:val="center"/>
        <w:rPr>
          <w:rFonts w:ascii="Times New Roman" w:eastAsia="標楷體" w:hAnsi="Times New Roman"/>
          <w:b/>
          <w:bCs/>
          <w:kern w:val="1"/>
          <w:sz w:val="52"/>
        </w:rPr>
      </w:pPr>
      <w:proofErr w:type="gramStart"/>
      <w:r w:rsidRPr="00C84E16">
        <w:rPr>
          <w:rFonts w:ascii="Times New Roman" w:eastAsia="標楷體" w:hAnsi="Times New Roman"/>
          <w:b/>
          <w:bCs/>
          <w:kern w:val="1"/>
          <w:sz w:val="52"/>
        </w:rPr>
        <w:t>102</w:t>
      </w:r>
      <w:proofErr w:type="gramEnd"/>
      <w:r w:rsidRPr="00C84E16">
        <w:rPr>
          <w:rFonts w:ascii="Times New Roman" w:eastAsia="標楷體" w:hAnsi="Times New Roman"/>
          <w:b/>
          <w:bCs/>
          <w:kern w:val="1"/>
          <w:sz w:val="52"/>
        </w:rPr>
        <w:t>年度赴海地進行</w:t>
      </w:r>
    </w:p>
    <w:p w:rsidR="00812E72" w:rsidRPr="00C84E16" w:rsidRDefault="00812E72" w:rsidP="00585B34">
      <w:pPr>
        <w:spacing w:before="120" w:line="480" w:lineRule="exact"/>
        <w:jc w:val="center"/>
        <w:rPr>
          <w:rFonts w:ascii="Times New Roman" w:eastAsia="標楷體" w:hAnsi="Times New Roman"/>
          <w:b/>
          <w:bCs/>
          <w:kern w:val="1"/>
          <w:sz w:val="52"/>
        </w:rPr>
      </w:pPr>
      <w:r w:rsidRPr="00C84E16">
        <w:rPr>
          <w:rFonts w:ascii="Times New Roman" w:eastAsia="標楷體" w:hAnsi="Times New Roman"/>
          <w:b/>
          <w:bCs/>
          <w:kern w:val="1"/>
          <w:sz w:val="52"/>
        </w:rPr>
        <w:t>「海地水稻良種生產計畫」</w:t>
      </w:r>
    </w:p>
    <w:p w:rsidR="00812E72" w:rsidRPr="00C84E16" w:rsidRDefault="00812E72" w:rsidP="00585B34">
      <w:pPr>
        <w:spacing w:before="120" w:line="480" w:lineRule="exact"/>
        <w:jc w:val="center"/>
        <w:rPr>
          <w:rFonts w:ascii="Times New Roman" w:eastAsia="標楷體" w:hAnsi="Times New Roman"/>
          <w:b/>
          <w:bCs/>
          <w:kern w:val="1"/>
          <w:sz w:val="52"/>
        </w:rPr>
      </w:pPr>
      <w:r w:rsidRPr="00C84E16">
        <w:rPr>
          <w:rFonts w:ascii="Times New Roman" w:eastAsia="標楷體" w:hAnsi="Times New Roman"/>
          <w:b/>
          <w:bCs/>
          <w:kern w:val="1"/>
          <w:sz w:val="52"/>
        </w:rPr>
        <w:t>計畫評估</w:t>
      </w:r>
      <w:r w:rsidR="00A61BE3" w:rsidRPr="00C84E16">
        <w:rPr>
          <w:rFonts w:ascii="Times New Roman" w:eastAsia="標楷體" w:hAnsi="Times New Roman"/>
          <w:b/>
          <w:bCs/>
          <w:kern w:val="1"/>
          <w:sz w:val="52"/>
        </w:rPr>
        <w:t>任務</w:t>
      </w:r>
      <w:r w:rsidRPr="00C84E16">
        <w:rPr>
          <w:rFonts w:ascii="Times New Roman" w:eastAsia="標楷體" w:hAnsi="Times New Roman"/>
          <w:b/>
          <w:bCs/>
          <w:kern w:val="1"/>
          <w:sz w:val="52"/>
        </w:rPr>
        <w:t>返國報告</w:t>
      </w:r>
    </w:p>
    <w:p w:rsidR="00812E72" w:rsidRPr="00C84E16" w:rsidRDefault="00812E72" w:rsidP="00585B34">
      <w:pPr>
        <w:spacing w:line="480" w:lineRule="exact"/>
        <w:jc w:val="center"/>
        <w:rPr>
          <w:rFonts w:ascii="Times New Roman" w:eastAsia="標楷體" w:hAnsi="Times New Roman"/>
          <w:b/>
          <w:sz w:val="52"/>
          <w:szCs w:val="52"/>
        </w:rPr>
      </w:pPr>
    </w:p>
    <w:p w:rsidR="00812E72" w:rsidRPr="00C84E16" w:rsidRDefault="00812E72" w:rsidP="00585B34">
      <w:pPr>
        <w:adjustRightInd w:val="0"/>
        <w:snapToGrid w:val="0"/>
        <w:spacing w:line="480" w:lineRule="exact"/>
        <w:jc w:val="center"/>
        <w:rPr>
          <w:rFonts w:ascii="Times New Roman" w:eastAsia="標楷體" w:hAnsi="Times New Roman"/>
          <w:sz w:val="28"/>
          <w:szCs w:val="28"/>
        </w:rPr>
      </w:pPr>
    </w:p>
    <w:p w:rsidR="002114C1" w:rsidRPr="00C84E16" w:rsidRDefault="002114C1" w:rsidP="00585B34">
      <w:pPr>
        <w:adjustRightInd w:val="0"/>
        <w:snapToGrid w:val="0"/>
        <w:spacing w:line="480" w:lineRule="exact"/>
        <w:jc w:val="center"/>
        <w:rPr>
          <w:rFonts w:ascii="Times New Roman" w:eastAsia="標楷體" w:hAnsi="Times New Roman"/>
          <w:sz w:val="28"/>
          <w:szCs w:val="28"/>
        </w:rPr>
      </w:pPr>
    </w:p>
    <w:p w:rsidR="002114C1" w:rsidRPr="00C84E16" w:rsidRDefault="002114C1" w:rsidP="00585B34">
      <w:pPr>
        <w:adjustRightInd w:val="0"/>
        <w:snapToGrid w:val="0"/>
        <w:spacing w:line="480" w:lineRule="exact"/>
        <w:jc w:val="center"/>
        <w:rPr>
          <w:rFonts w:ascii="Times New Roman" w:eastAsia="標楷體" w:hAnsi="Times New Roman"/>
          <w:sz w:val="28"/>
          <w:szCs w:val="28"/>
        </w:rPr>
      </w:pPr>
    </w:p>
    <w:p w:rsidR="00812E72" w:rsidRPr="00C84E16" w:rsidRDefault="00812E72" w:rsidP="00585B34">
      <w:pPr>
        <w:adjustRightInd w:val="0"/>
        <w:snapToGrid w:val="0"/>
        <w:spacing w:line="480" w:lineRule="exact"/>
        <w:jc w:val="center"/>
        <w:rPr>
          <w:rFonts w:ascii="Times New Roman" w:eastAsia="標楷體" w:hAnsi="Times New Roman"/>
          <w:sz w:val="28"/>
          <w:szCs w:val="28"/>
        </w:rPr>
      </w:pPr>
    </w:p>
    <w:p w:rsidR="00812E72" w:rsidRPr="00C84E16" w:rsidRDefault="00812E72" w:rsidP="00585B34">
      <w:pPr>
        <w:adjustRightInd w:val="0"/>
        <w:snapToGrid w:val="0"/>
        <w:spacing w:line="480" w:lineRule="exact"/>
        <w:jc w:val="center"/>
        <w:rPr>
          <w:rFonts w:ascii="Times New Roman" w:eastAsia="標楷體" w:hAnsi="Times New Roman"/>
          <w:sz w:val="28"/>
          <w:szCs w:val="28"/>
        </w:rPr>
      </w:pPr>
    </w:p>
    <w:p w:rsidR="00812E72" w:rsidRPr="00C84E16" w:rsidRDefault="00812E72" w:rsidP="00585B34">
      <w:pPr>
        <w:adjustRightInd w:val="0"/>
        <w:snapToGrid w:val="0"/>
        <w:spacing w:line="480" w:lineRule="exact"/>
        <w:jc w:val="center"/>
        <w:rPr>
          <w:rFonts w:ascii="Times New Roman" w:eastAsia="標楷體" w:hAnsi="Times New Roman"/>
          <w:sz w:val="28"/>
          <w:szCs w:val="28"/>
        </w:rPr>
      </w:pPr>
    </w:p>
    <w:p w:rsidR="00812E72" w:rsidRPr="00C84E16" w:rsidRDefault="00812E72" w:rsidP="00585B34">
      <w:pPr>
        <w:adjustRightInd w:val="0"/>
        <w:snapToGrid w:val="0"/>
        <w:spacing w:line="480" w:lineRule="exact"/>
        <w:jc w:val="center"/>
        <w:rPr>
          <w:rFonts w:ascii="Times New Roman" w:eastAsia="標楷體" w:hAnsi="Times New Roman"/>
          <w:sz w:val="28"/>
          <w:szCs w:val="28"/>
        </w:rPr>
      </w:pPr>
      <w:r w:rsidRPr="00C84E16">
        <w:rPr>
          <w:rFonts w:ascii="Times New Roman" w:eastAsia="標楷體" w:hAnsi="Times New Roman"/>
          <w:sz w:val="28"/>
          <w:szCs w:val="28"/>
        </w:rPr>
        <w:t>報告人：徐政義</w:t>
      </w:r>
    </w:p>
    <w:p w:rsidR="00812E72" w:rsidRPr="00C84E16" w:rsidRDefault="00812E72" w:rsidP="00585B34">
      <w:pPr>
        <w:adjustRightInd w:val="0"/>
        <w:snapToGrid w:val="0"/>
        <w:spacing w:line="480" w:lineRule="exact"/>
        <w:ind w:firstLineChars="1542" w:firstLine="4318"/>
        <w:jc w:val="both"/>
        <w:rPr>
          <w:rFonts w:ascii="Times New Roman" w:eastAsia="標楷體" w:hAnsi="Times New Roman"/>
          <w:sz w:val="28"/>
          <w:szCs w:val="28"/>
        </w:rPr>
      </w:pPr>
      <w:r w:rsidRPr="00C84E16">
        <w:rPr>
          <w:rFonts w:ascii="Times New Roman" w:eastAsia="標楷體" w:hAnsi="Times New Roman"/>
          <w:sz w:val="28"/>
          <w:szCs w:val="28"/>
        </w:rPr>
        <w:tab/>
      </w:r>
    </w:p>
    <w:p w:rsidR="00812E72" w:rsidRPr="00C84E16" w:rsidRDefault="00812E72" w:rsidP="00585B34">
      <w:pPr>
        <w:adjustRightInd w:val="0"/>
        <w:snapToGrid w:val="0"/>
        <w:spacing w:line="480" w:lineRule="exact"/>
        <w:jc w:val="center"/>
        <w:rPr>
          <w:rFonts w:ascii="Times New Roman" w:eastAsia="標楷體" w:hAnsi="Times New Roman"/>
          <w:sz w:val="28"/>
          <w:szCs w:val="28"/>
        </w:rPr>
      </w:pPr>
    </w:p>
    <w:p w:rsidR="00812E72" w:rsidRPr="00C84E16" w:rsidRDefault="00812E72" w:rsidP="00585B34">
      <w:pPr>
        <w:adjustRightInd w:val="0"/>
        <w:snapToGrid w:val="0"/>
        <w:spacing w:line="480" w:lineRule="exact"/>
        <w:jc w:val="center"/>
        <w:rPr>
          <w:rFonts w:ascii="Times New Roman" w:eastAsia="標楷體" w:hAnsi="Times New Roman"/>
          <w:sz w:val="28"/>
          <w:szCs w:val="28"/>
        </w:rPr>
      </w:pPr>
    </w:p>
    <w:p w:rsidR="00812E72" w:rsidRPr="00C84E16" w:rsidRDefault="00812E72" w:rsidP="00585B34">
      <w:pPr>
        <w:adjustRightInd w:val="0"/>
        <w:snapToGrid w:val="0"/>
        <w:spacing w:line="480" w:lineRule="exact"/>
        <w:jc w:val="center"/>
        <w:rPr>
          <w:rFonts w:ascii="Times New Roman" w:eastAsia="標楷體" w:hAnsi="Times New Roman"/>
          <w:sz w:val="28"/>
          <w:szCs w:val="28"/>
        </w:rPr>
      </w:pPr>
    </w:p>
    <w:p w:rsidR="00812E72" w:rsidRPr="00C84E16" w:rsidRDefault="00812E72" w:rsidP="00585B34">
      <w:pPr>
        <w:adjustRightInd w:val="0"/>
        <w:snapToGrid w:val="0"/>
        <w:spacing w:line="480" w:lineRule="exact"/>
        <w:jc w:val="center"/>
        <w:rPr>
          <w:rFonts w:ascii="Times New Roman" w:eastAsia="標楷體" w:hAnsi="Times New Roman"/>
          <w:sz w:val="28"/>
          <w:szCs w:val="28"/>
        </w:rPr>
      </w:pPr>
    </w:p>
    <w:p w:rsidR="00812E72" w:rsidRPr="00C84E16" w:rsidRDefault="00812E72" w:rsidP="00585B34">
      <w:pPr>
        <w:adjustRightInd w:val="0"/>
        <w:snapToGrid w:val="0"/>
        <w:spacing w:line="480" w:lineRule="exact"/>
        <w:jc w:val="center"/>
        <w:rPr>
          <w:rFonts w:ascii="Times New Roman" w:eastAsia="標楷體" w:hAnsi="Times New Roman"/>
          <w:sz w:val="28"/>
          <w:szCs w:val="28"/>
        </w:rPr>
      </w:pPr>
    </w:p>
    <w:p w:rsidR="00812E72" w:rsidRPr="00C84E16" w:rsidRDefault="00812E72" w:rsidP="00585B34">
      <w:pPr>
        <w:adjustRightInd w:val="0"/>
        <w:snapToGrid w:val="0"/>
        <w:spacing w:line="480" w:lineRule="exact"/>
        <w:jc w:val="center"/>
        <w:rPr>
          <w:rFonts w:ascii="Times New Roman" w:eastAsia="標楷體" w:hAnsi="Times New Roman"/>
          <w:sz w:val="28"/>
          <w:szCs w:val="28"/>
        </w:rPr>
      </w:pPr>
      <w:r w:rsidRPr="00C84E16">
        <w:rPr>
          <w:rFonts w:ascii="Times New Roman" w:eastAsia="標楷體" w:hAnsi="Times New Roman"/>
          <w:sz w:val="28"/>
          <w:szCs w:val="28"/>
        </w:rPr>
        <w:t>中華民國</w:t>
      </w:r>
      <w:r w:rsidRPr="00C84E16">
        <w:rPr>
          <w:rFonts w:ascii="Times New Roman" w:eastAsia="標楷體" w:hAnsi="Times New Roman"/>
          <w:sz w:val="28"/>
          <w:szCs w:val="28"/>
        </w:rPr>
        <w:t>102</w:t>
      </w:r>
      <w:r w:rsidRPr="00C84E16">
        <w:rPr>
          <w:rFonts w:ascii="Times New Roman" w:eastAsia="標楷體" w:hAnsi="Times New Roman"/>
          <w:sz w:val="28"/>
          <w:szCs w:val="28"/>
        </w:rPr>
        <w:t>年</w:t>
      </w:r>
      <w:r w:rsidRPr="00C84E16">
        <w:rPr>
          <w:rFonts w:ascii="Times New Roman" w:eastAsia="標楷體" w:hAnsi="Times New Roman"/>
          <w:sz w:val="28"/>
          <w:szCs w:val="28"/>
        </w:rPr>
        <w:t>12</w:t>
      </w:r>
      <w:r w:rsidRPr="00C84E16">
        <w:rPr>
          <w:rFonts w:ascii="Times New Roman" w:eastAsia="標楷體" w:hAnsi="Times New Roman"/>
          <w:sz w:val="28"/>
          <w:szCs w:val="28"/>
        </w:rPr>
        <w:t>月</w:t>
      </w:r>
      <w:r w:rsidRPr="00C84E16">
        <w:rPr>
          <w:rFonts w:ascii="Times New Roman" w:eastAsia="標楷體" w:hAnsi="Times New Roman"/>
          <w:sz w:val="28"/>
          <w:szCs w:val="28"/>
        </w:rPr>
        <w:t>16</w:t>
      </w:r>
      <w:r w:rsidRPr="00C84E16">
        <w:rPr>
          <w:rFonts w:ascii="Times New Roman" w:eastAsia="標楷體" w:hAnsi="Times New Roman"/>
          <w:sz w:val="28"/>
          <w:szCs w:val="28"/>
        </w:rPr>
        <w:t>日</w:t>
      </w:r>
    </w:p>
    <w:p w:rsidR="00812E72" w:rsidRPr="00C84E16" w:rsidRDefault="00812E72" w:rsidP="00585B34">
      <w:pPr>
        <w:widowControl/>
        <w:spacing w:line="480" w:lineRule="exact"/>
        <w:jc w:val="center"/>
        <w:rPr>
          <w:rFonts w:ascii="Times New Roman" w:eastAsia="標楷體" w:hAnsi="Times New Roman"/>
          <w:b/>
          <w:sz w:val="32"/>
          <w:szCs w:val="32"/>
        </w:rPr>
      </w:pPr>
      <w:r w:rsidRPr="00C84E16">
        <w:rPr>
          <w:rFonts w:ascii="Times New Roman" w:eastAsia="標楷體" w:hAnsi="Times New Roman"/>
          <w:b/>
          <w:bCs/>
          <w:sz w:val="28"/>
          <w:szCs w:val="28"/>
        </w:rPr>
        <w:br w:type="page"/>
      </w:r>
      <w:r w:rsidRPr="00C84E16">
        <w:rPr>
          <w:rFonts w:ascii="Times New Roman" w:eastAsia="標楷體" w:hAnsi="Times New Roman"/>
          <w:b/>
          <w:sz w:val="32"/>
          <w:szCs w:val="32"/>
        </w:rPr>
        <w:lastRenderedPageBreak/>
        <w:t>摘要</w:t>
      </w:r>
    </w:p>
    <w:p w:rsidR="006A565E" w:rsidRPr="006A565E" w:rsidRDefault="006A565E" w:rsidP="006A565E">
      <w:pPr>
        <w:spacing w:line="480" w:lineRule="exact"/>
        <w:ind w:left="280" w:hangingChars="100" w:hanging="280"/>
        <w:rPr>
          <w:rFonts w:ascii="Times New Roman" w:eastAsia="標楷體" w:hAnsi="標楷體"/>
          <w:sz w:val="28"/>
          <w:szCs w:val="28"/>
        </w:rPr>
      </w:pPr>
      <w:r>
        <w:rPr>
          <w:rFonts w:ascii="Times New Roman" w:eastAsia="標楷體" w:hAnsi="標楷體" w:hint="eastAsia"/>
          <w:sz w:val="28"/>
          <w:szCs w:val="28"/>
        </w:rPr>
        <w:t>1.</w:t>
      </w:r>
      <w:r w:rsidRPr="006A565E">
        <w:rPr>
          <w:rFonts w:ascii="Times New Roman" w:eastAsia="標楷體" w:hAnsi="標楷體" w:hint="eastAsia"/>
          <w:sz w:val="28"/>
          <w:szCs w:val="28"/>
        </w:rPr>
        <w:t>計畫的目的：海地農民常因無法取得充份優良稻種，使單位產量無法提升，本計畫擬協助海方強化稻種檢驗體系，提升機構功能性，改善稻種繁殖以及</w:t>
      </w:r>
      <w:proofErr w:type="gramStart"/>
      <w:r w:rsidRPr="006A565E">
        <w:rPr>
          <w:rFonts w:ascii="Times New Roman" w:eastAsia="標楷體" w:hAnsi="標楷體" w:hint="eastAsia"/>
          <w:sz w:val="28"/>
          <w:szCs w:val="28"/>
        </w:rPr>
        <w:t>採</w:t>
      </w:r>
      <w:proofErr w:type="gramEnd"/>
      <w:r w:rsidRPr="006A565E">
        <w:rPr>
          <w:rFonts w:ascii="Times New Roman" w:eastAsia="標楷體" w:hAnsi="標楷體" w:hint="eastAsia"/>
          <w:sz w:val="28"/>
          <w:szCs w:val="28"/>
        </w:rPr>
        <w:t>後處理程序，並培訓相關人員研究與作業技能，以提升優良稻種產能，預計計畫結束時能達到每年提供</w:t>
      </w:r>
      <w:r w:rsidRPr="006A565E">
        <w:rPr>
          <w:rFonts w:ascii="Times New Roman" w:eastAsia="標楷體" w:hAnsi="標楷體" w:hint="eastAsia"/>
          <w:sz w:val="28"/>
          <w:szCs w:val="28"/>
        </w:rPr>
        <w:t>2000</w:t>
      </w:r>
      <w:r w:rsidRPr="006A565E">
        <w:rPr>
          <w:rFonts w:ascii="Times New Roman" w:eastAsia="標楷體" w:hAnsi="標楷體" w:hint="eastAsia"/>
          <w:sz w:val="28"/>
          <w:szCs w:val="28"/>
        </w:rPr>
        <w:t>公噸優良稻種的目標。</w:t>
      </w:r>
    </w:p>
    <w:p w:rsidR="006A565E" w:rsidRPr="006A565E" w:rsidRDefault="006A565E" w:rsidP="006A565E">
      <w:pPr>
        <w:spacing w:line="480" w:lineRule="exact"/>
        <w:ind w:left="280" w:hangingChars="100" w:hanging="280"/>
        <w:rPr>
          <w:rFonts w:ascii="Times New Roman" w:eastAsia="標楷體" w:hAnsi="標楷體"/>
          <w:sz w:val="28"/>
          <w:szCs w:val="28"/>
        </w:rPr>
      </w:pPr>
      <w:r w:rsidRPr="006A565E">
        <w:rPr>
          <w:rFonts w:ascii="Times New Roman" w:eastAsia="標楷體" w:hAnsi="標楷體" w:hint="eastAsia"/>
          <w:sz w:val="28"/>
          <w:szCs w:val="28"/>
        </w:rPr>
        <w:t>2.</w:t>
      </w:r>
      <w:r w:rsidRPr="006A565E">
        <w:rPr>
          <w:rFonts w:ascii="Times New Roman" w:eastAsia="標楷體" w:hAnsi="標楷體" w:hint="eastAsia"/>
          <w:sz w:val="28"/>
          <w:szCs w:val="28"/>
        </w:rPr>
        <w:t>計畫內容：建立國家級水稻試驗研究中心、完善水稻良種繁殖三級制度、維修水稻</w:t>
      </w:r>
      <w:proofErr w:type="gramStart"/>
      <w:r w:rsidRPr="006A565E">
        <w:rPr>
          <w:rFonts w:ascii="Times New Roman" w:eastAsia="標楷體" w:hAnsi="標楷體" w:hint="eastAsia"/>
          <w:sz w:val="28"/>
          <w:szCs w:val="28"/>
        </w:rPr>
        <w:t>採</w:t>
      </w:r>
      <w:proofErr w:type="gramEnd"/>
      <w:r w:rsidRPr="006A565E">
        <w:rPr>
          <w:rFonts w:ascii="Times New Roman" w:eastAsia="標楷體" w:hAnsi="標楷體" w:hint="eastAsia"/>
          <w:sz w:val="28"/>
          <w:szCs w:val="28"/>
        </w:rPr>
        <w:t>後處理中心，配合農業機械營運中心提升工作效率，培訓海地技術人員專業能力。</w:t>
      </w:r>
    </w:p>
    <w:p w:rsidR="006A565E" w:rsidRPr="006A565E" w:rsidRDefault="006A565E" w:rsidP="006A565E">
      <w:pPr>
        <w:spacing w:line="480" w:lineRule="exact"/>
        <w:ind w:left="280" w:hangingChars="100" w:hanging="280"/>
        <w:rPr>
          <w:rFonts w:ascii="Times New Roman" w:eastAsia="標楷體" w:hAnsi="Times New Roman"/>
          <w:sz w:val="28"/>
          <w:szCs w:val="28"/>
        </w:rPr>
      </w:pPr>
      <w:r w:rsidRPr="006A565E">
        <w:rPr>
          <w:rFonts w:ascii="Times New Roman" w:eastAsia="標楷體" w:hAnsi="標楷體" w:hint="eastAsia"/>
          <w:sz w:val="28"/>
          <w:szCs w:val="28"/>
        </w:rPr>
        <w:t>3.</w:t>
      </w:r>
      <w:r w:rsidRPr="006A565E">
        <w:rPr>
          <w:rFonts w:ascii="Times New Roman" w:eastAsia="標楷體" w:hAnsi="標楷體" w:hint="eastAsia"/>
          <w:sz w:val="28"/>
          <w:szCs w:val="28"/>
        </w:rPr>
        <w:t>本計畫的經濟效益評估如下：</w:t>
      </w:r>
    </w:p>
    <w:p w:rsidR="006A565E" w:rsidRPr="006A565E" w:rsidRDefault="006A565E" w:rsidP="006A565E">
      <w:pPr>
        <w:spacing w:line="480" w:lineRule="exact"/>
        <w:ind w:leftChars="100" w:left="520" w:hangingChars="100" w:hanging="280"/>
        <w:rPr>
          <w:rFonts w:ascii="Times New Roman" w:eastAsia="標楷體" w:hAnsi="Times New Roman"/>
          <w:sz w:val="28"/>
          <w:szCs w:val="28"/>
        </w:rPr>
      </w:pPr>
      <w:r w:rsidRPr="006A565E">
        <w:rPr>
          <w:rFonts w:ascii="Times New Roman" w:eastAsia="標楷體" w:hAnsi="Times New Roman"/>
          <w:sz w:val="28"/>
          <w:szCs w:val="28"/>
        </w:rPr>
        <w:t>(1)</w:t>
      </w:r>
      <w:r w:rsidRPr="006A565E">
        <w:rPr>
          <w:rFonts w:ascii="Times New Roman" w:eastAsia="標楷體" w:hAnsi="Times New Roman" w:hint="eastAsia"/>
          <w:sz w:val="28"/>
          <w:szCs w:val="28"/>
        </w:rPr>
        <w:t>本計畫的執行</w:t>
      </w:r>
      <w:r w:rsidRPr="006A565E">
        <w:rPr>
          <w:rFonts w:ascii="Times New Roman" w:eastAsia="標楷體" w:hAnsi="標楷體" w:hint="eastAsia"/>
          <w:sz w:val="28"/>
          <w:szCs w:val="28"/>
        </w:rPr>
        <w:t>，預期在計畫結束年時，每一年可嘉惠的小農戶數有</w:t>
      </w:r>
      <w:r w:rsidRPr="006A565E">
        <w:rPr>
          <w:rFonts w:ascii="Times New Roman" w:eastAsia="標楷體" w:hAnsi="Times New Roman" w:hint="eastAsia"/>
          <w:sz w:val="28"/>
          <w:szCs w:val="28"/>
        </w:rPr>
        <w:t>51,429</w:t>
      </w:r>
      <w:r w:rsidRPr="006A565E">
        <w:rPr>
          <w:rFonts w:ascii="Times New Roman" w:eastAsia="標楷體" w:hAnsi="標楷體" w:hint="eastAsia"/>
          <w:sz w:val="28"/>
          <w:szCs w:val="28"/>
        </w:rPr>
        <w:t>戶，預期每戶每年所得平均可以提高</w:t>
      </w:r>
      <w:r w:rsidRPr="006A565E">
        <w:rPr>
          <w:rFonts w:ascii="Times New Roman" w:eastAsia="標楷體" w:hAnsi="Times New Roman" w:hint="eastAsia"/>
          <w:sz w:val="28"/>
          <w:szCs w:val="28"/>
        </w:rPr>
        <w:t>206.6</w:t>
      </w:r>
      <w:r w:rsidRPr="006A565E">
        <w:rPr>
          <w:rFonts w:ascii="Times New Roman" w:eastAsia="標楷體" w:hAnsi="標楷體" w:hint="eastAsia"/>
          <w:sz w:val="28"/>
          <w:szCs w:val="28"/>
        </w:rPr>
        <w:t>美元。</w:t>
      </w:r>
    </w:p>
    <w:p w:rsidR="006A565E" w:rsidRPr="006A565E" w:rsidRDefault="006A565E" w:rsidP="006A565E">
      <w:pPr>
        <w:spacing w:line="480" w:lineRule="exact"/>
        <w:ind w:leftChars="100" w:left="520" w:hangingChars="100" w:hanging="280"/>
        <w:rPr>
          <w:rFonts w:ascii="Times New Roman" w:eastAsia="標楷體" w:hAnsi="標楷體"/>
          <w:sz w:val="28"/>
          <w:szCs w:val="28"/>
        </w:rPr>
      </w:pPr>
      <w:r w:rsidRPr="006A565E">
        <w:rPr>
          <w:rFonts w:ascii="Times New Roman" w:eastAsia="標楷體" w:hAnsi="Times New Roman"/>
          <w:sz w:val="28"/>
          <w:szCs w:val="28"/>
        </w:rPr>
        <w:t>(2)</w:t>
      </w:r>
      <w:r w:rsidRPr="006A565E">
        <w:rPr>
          <w:rFonts w:ascii="Times New Roman" w:eastAsia="標楷體" w:hAnsi="標楷體" w:hint="eastAsia"/>
          <w:sz w:val="28"/>
          <w:szCs w:val="28"/>
        </w:rPr>
        <w:t>計畫結束當年</w:t>
      </w:r>
      <w:r w:rsidRPr="006A565E">
        <w:rPr>
          <w:rFonts w:ascii="Times New Roman" w:eastAsia="標楷體" w:hAnsi="標楷體" w:hint="eastAsia"/>
          <w:sz w:val="28"/>
          <w:szCs w:val="28"/>
        </w:rPr>
        <w:t>(</w:t>
      </w:r>
      <w:r w:rsidRPr="006A565E">
        <w:rPr>
          <w:rFonts w:ascii="Times New Roman" w:eastAsia="標楷體" w:hAnsi="標楷體" w:hint="eastAsia"/>
          <w:sz w:val="28"/>
          <w:szCs w:val="28"/>
        </w:rPr>
        <w:t>第五年</w:t>
      </w:r>
      <w:r w:rsidRPr="006A565E">
        <w:rPr>
          <w:rFonts w:ascii="Times New Roman" w:eastAsia="標楷體" w:hAnsi="標楷體" w:hint="eastAsia"/>
          <w:sz w:val="28"/>
          <w:szCs w:val="28"/>
        </w:rPr>
        <w:t>)</w:t>
      </w:r>
      <w:r w:rsidRPr="006A565E">
        <w:rPr>
          <w:rFonts w:ascii="Times New Roman" w:eastAsia="標楷體" w:hAnsi="標楷體" w:hint="eastAsia"/>
          <w:sz w:val="28"/>
          <w:szCs w:val="28"/>
        </w:rPr>
        <w:t>後，每年可達經濟效益</w:t>
      </w:r>
      <w:r w:rsidRPr="006A565E">
        <w:rPr>
          <w:rFonts w:ascii="Times New Roman" w:eastAsia="標楷體" w:hAnsi="標楷體" w:hint="eastAsia"/>
          <w:sz w:val="28"/>
          <w:szCs w:val="28"/>
        </w:rPr>
        <w:t>$531</w:t>
      </w:r>
      <w:r w:rsidRPr="006A565E">
        <w:rPr>
          <w:rFonts w:ascii="Times New Roman" w:eastAsia="標楷體" w:hAnsi="標楷體" w:hint="eastAsia"/>
          <w:sz w:val="28"/>
          <w:szCs w:val="28"/>
        </w:rPr>
        <w:t>萬美元，亦即可以每年為海地節省外匯支出達</w:t>
      </w:r>
      <w:r w:rsidRPr="006A565E">
        <w:rPr>
          <w:rFonts w:ascii="Times New Roman" w:eastAsia="標楷體" w:hAnsi="Times New Roman"/>
          <w:sz w:val="28"/>
          <w:szCs w:val="28"/>
        </w:rPr>
        <w:t>$</w:t>
      </w:r>
      <w:r w:rsidRPr="006A565E">
        <w:rPr>
          <w:rFonts w:ascii="Times New Roman" w:eastAsia="標楷體" w:hAnsi="Times New Roman" w:hint="eastAsia"/>
          <w:sz w:val="28"/>
          <w:szCs w:val="28"/>
        </w:rPr>
        <w:t>531</w:t>
      </w:r>
      <w:r w:rsidRPr="006A565E">
        <w:rPr>
          <w:rFonts w:ascii="Times New Roman" w:eastAsia="標楷體" w:hAnsi="標楷體" w:hint="eastAsia"/>
          <w:sz w:val="28"/>
          <w:szCs w:val="28"/>
        </w:rPr>
        <w:t>萬美元。</w:t>
      </w:r>
    </w:p>
    <w:p w:rsidR="006A565E" w:rsidRPr="006A565E" w:rsidRDefault="006A565E" w:rsidP="006A565E">
      <w:pPr>
        <w:spacing w:line="480" w:lineRule="exact"/>
        <w:ind w:leftChars="100" w:left="520" w:hangingChars="100" w:hanging="280"/>
        <w:rPr>
          <w:rFonts w:ascii="Times New Roman" w:eastAsia="標楷體" w:hAnsi="Times New Roman"/>
          <w:sz w:val="28"/>
          <w:szCs w:val="28"/>
        </w:rPr>
      </w:pPr>
      <w:r w:rsidRPr="006A565E">
        <w:rPr>
          <w:rFonts w:ascii="Times New Roman" w:eastAsia="標楷體" w:hAnsi="標楷體" w:hint="eastAsia"/>
          <w:sz w:val="28"/>
          <w:szCs w:val="28"/>
        </w:rPr>
        <w:t>(3)</w:t>
      </w:r>
      <w:r w:rsidRPr="006A565E">
        <w:rPr>
          <w:rFonts w:ascii="Times New Roman" w:eastAsia="標楷體" w:hAnsi="標楷體" w:hint="eastAsia"/>
          <w:sz w:val="28"/>
          <w:szCs w:val="28"/>
        </w:rPr>
        <w:t>上述的計畫之經濟價值總現值約為</w:t>
      </w:r>
      <w:r w:rsidRPr="006A565E">
        <w:rPr>
          <w:rFonts w:ascii="Times New Roman" w:eastAsia="標楷體" w:hAnsi="標楷體" w:hint="eastAsia"/>
          <w:sz w:val="28"/>
          <w:szCs w:val="28"/>
        </w:rPr>
        <w:t>$2,422</w:t>
      </w:r>
      <w:r w:rsidRPr="006A565E">
        <w:rPr>
          <w:rFonts w:ascii="Times New Roman" w:eastAsia="標楷體" w:hAnsi="標楷體" w:hint="eastAsia"/>
          <w:sz w:val="28"/>
          <w:szCs w:val="28"/>
        </w:rPr>
        <w:t>萬美元。</w:t>
      </w:r>
    </w:p>
    <w:p w:rsidR="006A565E" w:rsidRPr="006A565E" w:rsidRDefault="006A565E" w:rsidP="006A565E">
      <w:pPr>
        <w:spacing w:line="480" w:lineRule="exact"/>
        <w:ind w:left="280" w:hangingChars="100" w:hanging="280"/>
        <w:rPr>
          <w:rFonts w:ascii="Times New Roman" w:eastAsia="標楷體" w:hAnsi="標楷體"/>
          <w:sz w:val="28"/>
          <w:szCs w:val="28"/>
        </w:rPr>
      </w:pPr>
      <w:r w:rsidRPr="006A565E">
        <w:rPr>
          <w:rFonts w:ascii="Times New Roman" w:eastAsia="標楷體" w:hAnsi="Times New Roman" w:hint="eastAsia"/>
          <w:sz w:val="28"/>
          <w:szCs w:val="28"/>
        </w:rPr>
        <w:t>4</w:t>
      </w:r>
      <w:r w:rsidRPr="006A565E">
        <w:rPr>
          <w:rFonts w:ascii="Times New Roman" w:eastAsia="標楷體" w:hAnsi="Times New Roman"/>
          <w:sz w:val="28"/>
          <w:szCs w:val="28"/>
        </w:rPr>
        <w:t>.</w:t>
      </w:r>
      <w:r w:rsidRPr="006A565E">
        <w:rPr>
          <w:rFonts w:ascii="Times New Roman" w:eastAsia="標楷體" w:hAnsi="Times New Roman" w:hint="eastAsia"/>
          <w:sz w:val="28"/>
          <w:szCs w:val="28"/>
        </w:rPr>
        <w:t>根據敏感度分析，使用優良種子所得到的單位產量提升值，是本計畫的重要風險因子。</w:t>
      </w:r>
      <w:r w:rsidRPr="006A565E">
        <w:rPr>
          <w:rFonts w:ascii="Times New Roman" w:eastAsia="標楷體" w:hAnsi="標楷體" w:hint="eastAsia"/>
          <w:sz w:val="28"/>
          <w:szCs w:val="28"/>
        </w:rPr>
        <w:t>計畫所生產的商業稻米種子，預期海地農民使用後可以提升</w:t>
      </w:r>
      <w:r w:rsidRPr="006A565E">
        <w:rPr>
          <w:rFonts w:ascii="Times New Roman" w:eastAsia="標楷體" w:hAnsi="標楷體" w:hint="eastAsia"/>
          <w:sz w:val="28"/>
          <w:szCs w:val="28"/>
        </w:rPr>
        <w:t>20%</w:t>
      </w:r>
      <w:r w:rsidRPr="006A565E">
        <w:rPr>
          <w:rFonts w:ascii="Times New Roman" w:eastAsia="標楷體" w:hAnsi="標楷體" w:hint="eastAsia"/>
          <w:sz w:val="28"/>
          <w:szCs w:val="28"/>
        </w:rPr>
        <w:t>的單位產量。若計畫所生產的商業稻米種子優良，使用優良稻種之單位產量增幅超過</w:t>
      </w:r>
      <w:r w:rsidRPr="006A565E">
        <w:rPr>
          <w:rFonts w:ascii="Times New Roman" w:eastAsia="標楷體" w:hAnsi="標楷體" w:hint="eastAsia"/>
          <w:sz w:val="28"/>
          <w:szCs w:val="28"/>
        </w:rPr>
        <w:t>20%</w:t>
      </w:r>
      <w:r w:rsidRPr="006A565E">
        <w:rPr>
          <w:rFonts w:ascii="Times New Roman" w:eastAsia="標楷體" w:hAnsi="標楷體" w:hint="eastAsia"/>
          <w:sz w:val="28"/>
          <w:szCs w:val="28"/>
        </w:rPr>
        <w:t>時，相關的經濟效益將倍增。但是，若未達成預期目標，將使本計畫的經濟效益產生折扣。</w:t>
      </w:r>
    </w:p>
    <w:p w:rsidR="00812E72" w:rsidRPr="00C84E16" w:rsidRDefault="00812E72" w:rsidP="00585B34">
      <w:pPr>
        <w:spacing w:line="480" w:lineRule="exact"/>
        <w:rPr>
          <w:rFonts w:ascii="Times New Roman" w:eastAsia="標楷體" w:hAnsi="Times New Roman"/>
          <w:sz w:val="28"/>
          <w:szCs w:val="28"/>
        </w:rPr>
      </w:pPr>
      <w:r w:rsidRPr="00C84E16">
        <w:rPr>
          <w:rFonts w:ascii="Times New Roman" w:eastAsia="標楷體" w:hAnsi="Times New Roman"/>
          <w:sz w:val="28"/>
          <w:szCs w:val="28"/>
        </w:rPr>
        <w:br w:type="page"/>
      </w:r>
    </w:p>
    <w:p w:rsidR="006A565E" w:rsidRPr="006A565E" w:rsidRDefault="006A565E" w:rsidP="006A565E">
      <w:pPr>
        <w:spacing w:line="480" w:lineRule="exact"/>
        <w:ind w:left="280" w:hangingChars="100" w:hanging="280"/>
        <w:jc w:val="center"/>
        <w:rPr>
          <w:rFonts w:ascii="Times New Roman" w:eastAsia="標楷體" w:hAnsi="標楷體"/>
          <w:b/>
          <w:sz w:val="28"/>
          <w:szCs w:val="28"/>
        </w:rPr>
      </w:pPr>
      <w:r w:rsidRPr="006A565E">
        <w:rPr>
          <w:rFonts w:ascii="Times New Roman" w:eastAsia="標楷體" w:hAnsi="標楷體" w:hint="eastAsia"/>
          <w:b/>
          <w:sz w:val="28"/>
          <w:szCs w:val="28"/>
        </w:rPr>
        <w:lastRenderedPageBreak/>
        <w:t>Executive Summary</w:t>
      </w:r>
    </w:p>
    <w:p w:rsidR="006A565E" w:rsidRPr="006A565E" w:rsidRDefault="006A565E" w:rsidP="006A565E">
      <w:pPr>
        <w:spacing w:line="480" w:lineRule="exact"/>
        <w:ind w:left="240" w:hangingChars="100" w:hanging="240"/>
        <w:rPr>
          <w:rFonts w:ascii="Times New Roman" w:eastAsia="標楷體" w:hAnsi="標楷體"/>
          <w:szCs w:val="24"/>
        </w:rPr>
      </w:pPr>
      <w:r w:rsidRPr="006A565E">
        <w:rPr>
          <w:rFonts w:ascii="Times New Roman" w:eastAsia="標楷體" w:hAnsi="標楷體" w:hint="eastAsia"/>
          <w:szCs w:val="24"/>
        </w:rPr>
        <w:t xml:space="preserve">1. The low productivity level in farming rice is partially attributed to the lack of high-quality commercial seeds. The purpose of this project is to assist </w:t>
      </w:r>
      <w:smartTag w:uri="urn:schemas-microsoft-com:office:smarttags" w:element="country-region">
        <w:smartTag w:uri="urn:schemas-microsoft-com:office:smarttags" w:element="place">
          <w:r w:rsidRPr="006A565E">
            <w:rPr>
              <w:rFonts w:ascii="Times New Roman" w:eastAsia="標楷體" w:hAnsi="標楷體" w:hint="eastAsia"/>
              <w:szCs w:val="24"/>
            </w:rPr>
            <w:t>Haiti</w:t>
          </w:r>
        </w:smartTag>
      </w:smartTag>
      <w:r w:rsidRPr="006A565E">
        <w:rPr>
          <w:rFonts w:ascii="Times New Roman" w:eastAsia="標楷體" w:hAnsi="標楷體" w:hint="eastAsia"/>
          <w:szCs w:val="24"/>
        </w:rPr>
        <w:t xml:space="preserve"> to raise </w:t>
      </w:r>
      <w:r w:rsidRPr="006A565E">
        <w:rPr>
          <w:rFonts w:ascii="Times New Roman" w:eastAsia="標楷體" w:hAnsi="標楷體"/>
          <w:szCs w:val="24"/>
        </w:rPr>
        <w:t xml:space="preserve">the production of </w:t>
      </w:r>
      <w:r w:rsidRPr="006A565E">
        <w:rPr>
          <w:rFonts w:ascii="Times New Roman" w:eastAsia="標楷體" w:hAnsi="標楷體" w:hint="eastAsia"/>
          <w:szCs w:val="24"/>
        </w:rPr>
        <w:t xml:space="preserve">certified rice seeds by building up the rice seed testing system, strengthening the function of agricultural institutions, improving the quality of multiplying and processing seeds. The project also provides the training program for researchers and operators. The implementation of this project can increase annual production of high-quality commercial rice seeds to 2,000 tons. </w:t>
      </w:r>
    </w:p>
    <w:p w:rsidR="006A565E" w:rsidRPr="006A565E" w:rsidRDefault="006A565E" w:rsidP="006A565E">
      <w:pPr>
        <w:spacing w:line="480" w:lineRule="exact"/>
        <w:ind w:left="240" w:hangingChars="100" w:hanging="240"/>
        <w:rPr>
          <w:rFonts w:ascii="Times New Roman" w:eastAsia="標楷體" w:hAnsi="Times New Roman"/>
          <w:szCs w:val="24"/>
        </w:rPr>
      </w:pPr>
      <w:r w:rsidRPr="006A565E">
        <w:rPr>
          <w:rFonts w:ascii="Times New Roman" w:eastAsia="標楷體" w:hAnsi="Times New Roman" w:hint="eastAsia"/>
          <w:szCs w:val="24"/>
        </w:rPr>
        <w:t>2. The content of project includes the establishment of the national rice research center, build-up the three classes of seed multiplication, repair and maintenance the seeds procession center, establishment the farming machinery operating center, and training programs.</w:t>
      </w:r>
    </w:p>
    <w:p w:rsidR="006A565E" w:rsidRPr="006A565E" w:rsidRDefault="006A565E" w:rsidP="006A565E">
      <w:pPr>
        <w:spacing w:line="480" w:lineRule="exact"/>
        <w:ind w:left="240" w:hangingChars="100" w:hanging="240"/>
        <w:rPr>
          <w:rFonts w:ascii="Times New Roman" w:eastAsia="標楷體" w:hAnsi="標楷體"/>
          <w:szCs w:val="24"/>
        </w:rPr>
      </w:pPr>
      <w:r w:rsidRPr="006A565E">
        <w:rPr>
          <w:rFonts w:ascii="Times New Roman" w:eastAsia="標楷體" w:hAnsi="Times New Roman" w:hint="eastAsia"/>
          <w:szCs w:val="24"/>
        </w:rPr>
        <w:t xml:space="preserve">3. </w:t>
      </w:r>
      <w:r w:rsidRPr="006A565E">
        <w:rPr>
          <w:rFonts w:ascii="Times New Roman" w:eastAsia="標楷體" w:hAnsi="標楷體" w:hint="eastAsia"/>
          <w:szCs w:val="24"/>
        </w:rPr>
        <w:t xml:space="preserve">The economic value of the </w:t>
      </w:r>
      <w:r w:rsidRPr="006A565E">
        <w:rPr>
          <w:rFonts w:ascii="Times New Roman" w:eastAsia="標楷體" w:hAnsi="標楷體"/>
          <w:szCs w:val="24"/>
        </w:rPr>
        <w:t>project is analyzed as follows:</w:t>
      </w:r>
    </w:p>
    <w:p w:rsidR="006A565E" w:rsidRPr="006A565E" w:rsidRDefault="006A565E" w:rsidP="006A565E">
      <w:pPr>
        <w:spacing w:line="480" w:lineRule="exact"/>
        <w:ind w:left="617" w:hangingChars="257" w:hanging="617"/>
        <w:rPr>
          <w:rFonts w:ascii="Times New Roman" w:eastAsia="標楷體" w:hAnsi="標楷體"/>
          <w:szCs w:val="24"/>
        </w:rPr>
      </w:pPr>
      <w:r w:rsidRPr="006A565E">
        <w:rPr>
          <w:rFonts w:ascii="Times New Roman" w:eastAsia="標楷體" w:hAnsi="標楷體" w:hint="eastAsia"/>
          <w:szCs w:val="24"/>
        </w:rPr>
        <w:t xml:space="preserve">  (1) The estimated annual number of farming households that are benefited by this </w:t>
      </w:r>
      <w:r w:rsidRPr="006A565E">
        <w:rPr>
          <w:rFonts w:ascii="Times New Roman" w:eastAsia="標楷體" w:hAnsi="標楷體"/>
          <w:szCs w:val="24"/>
        </w:rPr>
        <w:t xml:space="preserve">project is </w:t>
      </w:r>
      <w:r w:rsidRPr="006A565E">
        <w:rPr>
          <w:rFonts w:ascii="Times New Roman" w:eastAsia="標楷體" w:hAnsi="標楷體" w:hint="eastAsia"/>
          <w:szCs w:val="24"/>
        </w:rPr>
        <w:t>51,429. The gross domestic production is expected to raises by US$ 206.6 per household.</w:t>
      </w:r>
    </w:p>
    <w:p w:rsidR="006A565E" w:rsidRPr="006A565E" w:rsidRDefault="006A565E" w:rsidP="006A565E">
      <w:pPr>
        <w:spacing w:line="480" w:lineRule="exact"/>
        <w:ind w:left="617" w:hangingChars="257" w:hanging="617"/>
        <w:rPr>
          <w:rFonts w:ascii="Times New Roman" w:eastAsia="標楷體" w:hAnsi="標楷體"/>
          <w:szCs w:val="24"/>
        </w:rPr>
      </w:pPr>
      <w:r w:rsidRPr="006A565E">
        <w:rPr>
          <w:rFonts w:ascii="Times New Roman" w:eastAsia="標楷體" w:hAnsi="標楷體" w:hint="eastAsia"/>
          <w:szCs w:val="24"/>
        </w:rPr>
        <w:t xml:space="preserve">  (2) The estimated annual economic value added by the implementation of this project is US$ 5.31 million. It indicates that </w:t>
      </w:r>
      <w:smartTag w:uri="urn:schemas-microsoft-com:office:smarttags" w:element="country-region">
        <w:smartTag w:uri="urn:schemas-microsoft-com:office:smarttags" w:element="place">
          <w:r w:rsidRPr="006A565E">
            <w:rPr>
              <w:rFonts w:ascii="Times New Roman" w:eastAsia="標楷體" w:hAnsi="標楷體" w:hint="eastAsia"/>
              <w:szCs w:val="24"/>
            </w:rPr>
            <w:t>Haiti</w:t>
          </w:r>
        </w:smartTag>
      </w:smartTag>
      <w:r w:rsidRPr="006A565E">
        <w:rPr>
          <w:rFonts w:ascii="Times New Roman" w:eastAsia="標楷體" w:hAnsi="標楷體" w:hint="eastAsia"/>
          <w:szCs w:val="24"/>
        </w:rPr>
        <w:t xml:space="preserve"> can reduce the payment of rice imports by US$5.31 million per year.</w:t>
      </w:r>
    </w:p>
    <w:p w:rsidR="006A565E" w:rsidRPr="006A565E" w:rsidRDefault="006A565E" w:rsidP="006A565E">
      <w:pPr>
        <w:spacing w:line="480" w:lineRule="exact"/>
        <w:ind w:left="617" w:hangingChars="257" w:hanging="617"/>
        <w:rPr>
          <w:rFonts w:ascii="Times New Roman" w:eastAsia="標楷體" w:hAnsi="標楷體"/>
          <w:szCs w:val="24"/>
        </w:rPr>
      </w:pPr>
      <w:r w:rsidRPr="006A565E">
        <w:rPr>
          <w:rFonts w:ascii="Times New Roman" w:eastAsia="標楷體" w:hAnsi="標楷體" w:hint="eastAsia"/>
          <w:szCs w:val="24"/>
        </w:rPr>
        <w:t xml:space="preserve">  (3) The estimated present value of economic value added by this project is US$ 24.22 million.</w:t>
      </w:r>
    </w:p>
    <w:p w:rsidR="006A565E" w:rsidRPr="006A565E" w:rsidRDefault="006A565E" w:rsidP="006A565E">
      <w:pPr>
        <w:spacing w:line="480" w:lineRule="exact"/>
        <w:ind w:left="240" w:hangingChars="100" w:hanging="240"/>
        <w:rPr>
          <w:rFonts w:ascii="Times New Roman" w:eastAsia="標楷體" w:hAnsi="標楷體"/>
          <w:szCs w:val="24"/>
        </w:rPr>
      </w:pPr>
      <w:r w:rsidRPr="006A565E">
        <w:rPr>
          <w:rFonts w:ascii="Times New Roman" w:eastAsia="標楷體" w:hAnsi="標楷體" w:hint="eastAsia"/>
          <w:szCs w:val="24"/>
        </w:rPr>
        <w:t>4. Sensitivity analysis demonstrates that extent of improvement in the productivity by using high-quality certified seeds is the key risk factor. The goal of the improvement in productivity is assumed to increase by 20 percent. The economic value added would significantly increase if the increasing rate of the productivity is higher than 20 percent. If the increasing rate, however, is lower than the pre-determined level, the economic value added would materially decrease.</w:t>
      </w:r>
    </w:p>
    <w:p w:rsidR="00443E3C" w:rsidRDefault="00443E3C">
      <w:pPr>
        <w:widowControl/>
        <w:rPr>
          <w:rFonts w:ascii="Times New Roman" w:eastAsia="標楷體" w:hAnsi="Times New Roman"/>
          <w:b/>
          <w:sz w:val="32"/>
          <w:szCs w:val="32"/>
        </w:rPr>
      </w:pPr>
    </w:p>
    <w:p w:rsidR="006A565E" w:rsidRPr="006A565E" w:rsidRDefault="006A565E" w:rsidP="006A565E">
      <w:pPr>
        <w:spacing w:line="480" w:lineRule="exact"/>
        <w:rPr>
          <w:rFonts w:ascii="Times New Roman" w:eastAsia="標楷體" w:hAnsi="標楷體"/>
          <w:b/>
          <w:sz w:val="32"/>
          <w:szCs w:val="32"/>
        </w:rPr>
      </w:pPr>
      <w:r w:rsidRPr="006A565E">
        <w:rPr>
          <w:rFonts w:ascii="Times New Roman" w:eastAsia="標楷體" w:hAnsi="標楷體" w:hint="eastAsia"/>
          <w:b/>
          <w:sz w:val="32"/>
          <w:szCs w:val="32"/>
        </w:rPr>
        <w:lastRenderedPageBreak/>
        <w:t>一、背景分析</w:t>
      </w:r>
    </w:p>
    <w:p w:rsidR="006A565E" w:rsidRPr="006A565E" w:rsidRDefault="006A565E" w:rsidP="006A565E">
      <w:pPr>
        <w:tabs>
          <w:tab w:val="left" w:pos="720"/>
        </w:tabs>
        <w:spacing w:afterLines="50" w:after="180" w:line="480" w:lineRule="exact"/>
        <w:ind w:firstLineChars="200" w:firstLine="560"/>
        <w:jc w:val="both"/>
        <w:rPr>
          <w:rFonts w:ascii="Times New Roman" w:eastAsia="標楷體" w:hAnsi="Times New Roman"/>
          <w:sz w:val="28"/>
          <w:szCs w:val="28"/>
        </w:rPr>
      </w:pPr>
      <w:r w:rsidRPr="006A565E">
        <w:rPr>
          <w:rFonts w:ascii="Times New Roman" w:eastAsia="標楷體" w:hAnsi="標楷體"/>
          <w:sz w:val="28"/>
          <w:szCs w:val="28"/>
        </w:rPr>
        <w:t>海地農業部擬透過取得稻種授權、引進新稻種、制訂法規、建立稻種中心及稻種技術訓練講習等措施，建立稻米原原種</w:t>
      </w:r>
      <w:r w:rsidRPr="006A565E">
        <w:rPr>
          <w:rFonts w:ascii="Times New Roman" w:eastAsia="標楷體" w:hAnsi="Times New Roman"/>
          <w:sz w:val="28"/>
          <w:szCs w:val="28"/>
        </w:rPr>
        <w:t>(foundation seed)</w:t>
      </w:r>
      <w:r w:rsidRPr="006A565E">
        <w:rPr>
          <w:rFonts w:ascii="Times New Roman" w:eastAsia="標楷體" w:hAnsi="標楷體"/>
          <w:sz w:val="28"/>
          <w:szCs w:val="28"/>
        </w:rPr>
        <w:t>、原種</w:t>
      </w:r>
      <w:r w:rsidRPr="006A565E">
        <w:rPr>
          <w:rFonts w:ascii="Times New Roman" w:eastAsia="標楷體" w:hAnsi="Times New Roman"/>
          <w:sz w:val="28"/>
          <w:szCs w:val="28"/>
        </w:rPr>
        <w:t>(registered seed)</w:t>
      </w:r>
      <w:r w:rsidRPr="006A565E">
        <w:rPr>
          <w:rFonts w:ascii="Times New Roman" w:eastAsia="標楷體" w:hAnsi="標楷體"/>
          <w:sz w:val="28"/>
          <w:szCs w:val="28"/>
        </w:rPr>
        <w:t>以及</w:t>
      </w:r>
      <w:proofErr w:type="gramStart"/>
      <w:r w:rsidRPr="006A565E">
        <w:rPr>
          <w:rFonts w:ascii="Times New Roman" w:eastAsia="標楷體" w:hAnsi="標楷體"/>
          <w:sz w:val="28"/>
          <w:szCs w:val="28"/>
        </w:rPr>
        <w:t>採</w:t>
      </w:r>
      <w:proofErr w:type="gramEnd"/>
      <w:r w:rsidRPr="006A565E">
        <w:rPr>
          <w:rFonts w:ascii="Times New Roman" w:eastAsia="標楷體" w:hAnsi="標楷體"/>
          <w:sz w:val="28"/>
          <w:szCs w:val="28"/>
        </w:rPr>
        <w:t>種田</w:t>
      </w:r>
      <w:r w:rsidRPr="006A565E">
        <w:rPr>
          <w:rFonts w:ascii="Times New Roman" w:eastAsia="標楷體" w:hAnsi="Times New Roman"/>
          <w:sz w:val="28"/>
          <w:szCs w:val="28"/>
        </w:rPr>
        <w:t>(certified seed)</w:t>
      </w:r>
      <w:r w:rsidRPr="006A565E">
        <w:rPr>
          <w:rFonts w:ascii="Times New Roman" w:eastAsia="標楷體" w:hAnsi="標楷體"/>
          <w:sz w:val="28"/>
          <w:szCs w:val="28"/>
        </w:rPr>
        <w:t>的生產技術，並藉由提供稻農優良稻種，提升稻米的單位產量，提高稻米的自產比率以維護海地國家糧食安全，同時提高稻農收入及生活水平。</w:t>
      </w:r>
    </w:p>
    <w:p w:rsidR="006A565E" w:rsidRPr="006A565E" w:rsidRDefault="006A565E" w:rsidP="006A565E">
      <w:pPr>
        <w:spacing w:afterLines="50" w:after="180" w:line="480" w:lineRule="exact"/>
        <w:ind w:firstLineChars="200" w:firstLine="560"/>
        <w:rPr>
          <w:rFonts w:ascii="Times New Roman" w:eastAsia="標楷體" w:hAnsi="Times New Roman"/>
          <w:sz w:val="28"/>
          <w:szCs w:val="28"/>
        </w:rPr>
      </w:pPr>
      <w:r w:rsidRPr="006A565E">
        <w:rPr>
          <w:rFonts w:ascii="Times New Roman" w:eastAsia="標楷體" w:hAnsi="標楷體"/>
          <w:sz w:val="28"/>
          <w:szCs w:val="28"/>
        </w:rPr>
        <w:t>海地全國稻米的需求量每年約為</w:t>
      </w:r>
      <w:r w:rsidRPr="006A565E">
        <w:rPr>
          <w:rFonts w:ascii="Times New Roman" w:eastAsia="標楷體" w:hAnsi="Times New Roman"/>
          <w:sz w:val="28"/>
          <w:szCs w:val="28"/>
        </w:rPr>
        <w:t>40</w:t>
      </w:r>
      <w:r w:rsidRPr="006A565E">
        <w:rPr>
          <w:rFonts w:ascii="Times New Roman" w:eastAsia="標楷體" w:hAnsi="標楷體"/>
          <w:sz w:val="28"/>
          <w:szCs w:val="28"/>
        </w:rPr>
        <w:t>公噸，國內生產僅約</w:t>
      </w:r>
      <w:r w:rsidRPr="006A565E">
        <w:rPr>
          <w:rFonts w:ascii="Times New Roman" w:eastAsia="標楷體" w:hAnsi="Times New Roman"/>
          <w:sz w:val="28"/>
          <w:szCs w:val="28"/>
        </w:rPr>
        <w:t>10</w:t>
      </w:r>
      <w:r w:rsidRPr="006A565E">
        <w:rPr>
          <w:rFonts w:ascii="Times New Roman" w:eastAsia="標楷體" w:hAnsi="標楷體"/>
          <w:sz w:val="28"/>
          <w:szCs w:val="28"/>
        </w:rPr>
        <w:t>公噸，短期目標是提升產量至</w:t>
      </w:r>
      <w:r w:rsidRPr="006A565E">
        <w:rPr>
          <w:rFonts w:ascii="Times New Roman" w:eastAsia="標楷體" w:hAnsi="Times New Roman"/>
          <w:sz w:val="28"/>
          <w:szCs w:val="28"/>
        </w:rPr>
        <w:t>25</w:t>
      </w:r>
      <w:r w:rsidRPr="006A565E">
        <w:rPr>
          <w:rFonts w:ascii="Times New Roman" w:eastAsia="標楷體" w:hAnsi="標楷體"/>
          <w:sz w:val="28"/>
          <w:szCs w:val="28"/>
        </w:rPr>
        <w:t>萬公噸。增產的目標中，商業稻種種子的品質不佳是其中的一項限制因子</w:t>
      </w:r>
      <w:r w:rsidRPr="006A565E">
        <w:rPr>
          <w:rFonts w:ascii="Times New Roman" w:eastAsia="標楷體" w:hAnsi="標楷體" w:hint="eastAsia"/>
          <w:sz w:val="28"/>
          <w:szCs w:val="28"/>
        </w:rPr>
        <w:t>。</w:t>
      </w:r>
      <w:r w:rsidRPr="006A565E">
        <w:rPr>
          <w:rFonts w:ascii="Times New Roman" w:eastAsia="標楷體" w:hAnsi="標楷體"/>
          <w:sz w:val="28"/>
          <w:szCs w:val="28"/>
        </w:rPr>
        <w:t>目前</w:t>
      </w:r>
      <w:r w:rsidRPr="006A565E">
        <w:rPr>
          <w:rFonts w:ascii="Times New Roman" w:eastAsia="標楷體" w:hAnsi="標楷體" w:hint="eastAsia"/>
          <w:sz w:val="28"/>
          <w:szCs w:val="28"/>
        </w:rPr>
        <w:t>全國每一年優良稻種實際需要約為</w:t>
      </w:r>
      <w:r w:rsidRPr="006A565E">
        <w:rPr>
          <w:rFonts w:ascii="Times New Roman" w:eastAsia="標楷體" w:hAnsi="標楷體" w:hint="eastAsia"/>
          <w:sz w:val="28"/>
          <w:szCs w:val="28"/>
        </w:rPr>
        <w:t>4,200</w:t>
      </w:r>
      <w:r w:rsidRPr="006A565E">
        <w:rPr>
          <w:rFonts w:ascii="Times New Roman" w:eastAsia="標楷體" w:hAnsi="標楷體" w:hint="eastAsia"/>
          <w:sz w:val="28"/>
          <w:szCs w:val="28"/>
        </w:rPr>
        <w:t>公噸，而</w:t>
      </w:r>
      <w:r w:rsidRPr="006A565E">
        <w:rPr>
          <w:rFonts w:ascii="Times New Roman" w:eastAsia="標楷體" w:hAnsi="Times New Roman"/>
          <w:sz w:val="28"/>
          <w:szCs w:val="28"/>
        </w:rPr>
        <w:t>ODVA</w:t>
      </w:r>
      <w:r w:rsidRPr="006A565E">
        <w:rPr>
          <w:rFonts w:ascii="Times New Roman" w:eastAsia="標楷體" w:hAnsi="Times New Roman" w:hint="eastAsia"/>
          <w:sz w:val="28"/>
          <w:szCs w:val="28"/>
        </w:rPr>
        <w:t>每一年</w:t>
      </w:r>
      <w:r w:rsidRPr="006A565E">
        <w:rPr>
          <w:rFonts w:ascii="Times New Roman" w:eastAsia="標楷體" w:hAnsi="標楷體" w:hint="eastAsia"/>
          <w:sz w:val="28"/>
          <w:szCs w:val="28"/>
        </w:rPr>
        <w:t>優良稻</w:t>
      </w:r>
      <w:r w:rsidRPr="006A565E">
        <w:rPr>
          <w:rFonts w:ascii="Times New Roman" w:eastAsia="標楷體" w:hAnsi="標楷體"/>
          <w:sz w:val="28"/>
          <w:szCs w:val="28"/>
        </w:rPr>
        <w:t>種實際</w:t>
      </w:r>
      <w:r w:rsidRPr="006A565E">
        <w:rPr>
          <w:rFonts w:ascii="Times New Roman" w:eastAsia="標楷體" w:hAnsi="標楷體" w:hint="eastAsia"/>
          <w:sz w:val="28"/>
          <w:szCs w:val="28"/>
        </w:rPr>
        <w:t>供應量僅為</w:t>
      </w:r>
      <w:r w:rsidRPr="006A565E">
        <w:rPr>
          <w:rFonts w:ascii="Times New Roman" w:eastAsia="標楷體" w:hAnsi="Times New Roman"/>
          <w:sz w:val="28"/>
          <w:szCs w:val="28"/>
        </w:rPr>
        <w:t>200</w:t>
      </w:r>
      <w:r w:rsidRPr="006A565E">
        <w:rPr>
          <w:rFonts w:ascii="Times New Roman" w:eastAsia="標楷體" w:hAnsi="標楷體"/>
          <w:sz w:val="28"/>
          <w:szCs w:val="28"/>
        </w:rPr>
        <w:t>噸，</w:t>
      </w:r>
      <w:r w:rsidRPr="006A565E">
        <w:rPr>
          <w:rFonts w:ascii="Times New Roman" w:eastAsia="標楷體" w:hAnsi="標楷體" w:hint="eastAsia"/>
          <w:sz w:val="28"/>
          <w:szCs w:val="28"/>
        </w:rPr>
        <w:t>顯示官方所能提供給農民的優良稻種的生產能力低落。</w:t>
      </w:r>
      <w:proofErr w:type="gramStart"/>
      <w:r w:rsidRPr="006A565E">
        <w:rPr>
          <w:rFonts w:ascii="Times New Roman" w:eastAsia="標楷體" w:hAnsi="標楷體" w:hint="eastAsia"/>
          <w:sz w:val="28"/>
          <w:szCs w:val="28"/>
        </w:rPr>
        <w:t>此外，</w:t>
      </w:r>
      <w:proofErr w:type="gramEnd"/>
      <w:r w:rsidRPr="006A565E">
        <w:rPr>
          <w:rFonts w:ascii="Times New Roman" w:eastAsia="標楷體" w:hAnsi="標楷體" w:hint="eastAsia"/>
          <w:sz w:val="28"/>
          <w:szCs w:val="28"/>
        </w:rPr>
        <w:t>私部門每一年可</w:t>
      </w:r>
      <w:r w:rsidRPr="006A565E">
        <w:rPr>
          <w:rFonts w:ascii="Times New Roman" w:eastAsia="標楷體" w:hAnsi="標楷體"/>
          <w:sz w:val="28"/>
          <w:szCs w:val="28"/>
        </w:rPr>
        <w:t>供應</w:t>
      </w:r>
      <w:r w:rsidRPr="006A565E">
        <w:rPr>
          <w:rFonts w:ascii="Times New Roman" w:eastAsia="標楷體" w:hAnsi="Times New Roman"/>
          <w:sz w:val="28"/>
          <w:szCs w:val="28"/>
        </w:rPr>
        <w:t>400</w:t>
      </w:r>
      <w:r w:rsidRPr="006A565E">
        <w:rPr>
          <w:rFonts w:ascii="Times New Roman" w:eastAsia="標楷體" w:hAnsi="標楷體"/>
          <w:sz w:val="28"/>
          <w:szCs w:val="28"/>
        </w:rPr>
        <w:t>噸</w:t>
      </w:r>
      <w:r w:rsidRPr="006A565E">
        <w:rPr>
          <w:rFonts w:ascii="Times New Roman" w:eastAsia="標楷體" w:hAnsi="標楷體" w:hint="eastAsia"/>
          <w:sz w:val="28"/>
          <w:szCs w:val="28"/>
        </w:rPr>
        <w:t>的商業稻種供農民使用，但是其品質低落，雜種比率高，且使用私部門所供應的商業種子，稻米的生產產量較低，無法滿足農民的需求。其餘的缺口，由農民的自留</w:t>
      </w:r>
      <w:proofErr w:type="gramStart"/>
      <w:r w:rsidRPr="006A565E">
        <w:rPr>
          <w:rFonts w:ascii="Times New Roman" w:eastAsia="標楷體" w:hAnsi="標楷體" w:hint="eastAsia"/>
          <w:sz w:val="28"/>
          <w:szCs w:val="28"/>
        </w:rPr>
        <w:t>種來權充</w:t>
      </w:r>
      <w:proofErr w:type="gramEnd"/>
      <w:r w:rsidRPr="006A565E">
        <w:rPr>
          <w:rFonts w:ascii="Times New Roman" w:eastAsia="標楷體" w:hAnsi="標楷體" w:hint="eastAsia"/>
          <w:sz w:val="28"/>
          <w:szCs w:val="28"/>
        </w:rPr>
        <w:t>稻種</w:t>
      </w:r>
      <w:r w:rsidRPr="006A565E">
        <w:rPr>
          <w:rFonts w:ascii="Times New Roman" w:eastAsia="標楷體" w:hAnsi="標楷體"/>
          <w:sz w:val="28"/>
          <w:szCs w:val="28"/>
        </w:rPr>
        <w:t>。</w:t>
      </w:r>
      <w:r w:rsidRPr="006A565E">
        <w:rPr>
          <w:rFonts w:ascii="Times New Roman" w:eastAsia="標楷體" w:hAnsi="標楷體" w:hint="eastAsia"/>
          <w:sz w:val="28"/>
          <w:szCs w:val="28"/>
        </w:rPr>
        <w:t>缺乏優良稻種，使得海地的農民生產水稻的產量無法有效提高。本計畫預期優良稻種的</w:t>
      </w:r>
      <w:r w:rsidRPr="006A565E">
        <w:rPr>
          <w:rFonts w:ascii="Times New Roman" w:eastAsia="標楷體" w:hAnsi="標楷體"/>
          <w:sz w:val="28"/>
          <w:szCs w:val="28"/>
        </w:rPr>
        <w:t>產能</w:t>
      </w:r>
      <w:r w:rsidRPr="006A565E">
        <w:rPr>
          <w:rFonts w:ascii="Times New Roman" w:eastAsia="標楷體" w:hAnsi="標楷體" w:hint="eastAsia"/>
          <w:sz w:val="28"/>
          <w:szCs w:val="28"/>
        </w:rPr>
        <w:t>，由目前的</w:t>
      </w:r>
      <w:r w:rsidRPr="006A565E">
        <w:rPr>
          <w:rFonts w:ascii="Times New Roman" w:eastAsia="標楷體" w:hAnsi="標楷體" w:hint="eastAsia"/>
          <w:sz w:val="28"/>
          <w:szCs w:val="28"/>
        </w:rPr>
        <w:t>200</w:t>
      </w:r>
      <w:r w:rsidRPr="006A565E">
        <w:rPr>
          <w:rFonts w:ascii="Times New Roman" w:eastAsia="標楷體" w:hAnsi="標楷體" w:hint="eastAsia"/>
          <w:sz w:val="28"/>
          <w:szCs w:val="28"/>
        </w:rPr>
        <w:t>噸，</w:t>
      </w:r>
      <w:r w:rsidRPr="006A565E">
        <w:rPr>
          <w:rFonts w:ascii="Times New Roman" w:eastAsia="標楷體" w:hAnsi="標楷體"/>
          <w:sz w:val="28"/>
          <w:szCs w:val="28"/>
        </w:rPr>
        <w:t>至</w:t>
      </w:r>
      <w:r w:rsidRPr="006A565E">
        <w:rPr>
          <w:rFonts w:ascii="Times New Roman" w:eastAsia="標楷體" w:hAnsi="標楷體" w:hint="eastAsia"/>
          <w:sz w:val="28"/>
          <w:szCs w:val="28"/>
        </w:rPr>
        <w:t>計畫結束年度時提升至</w:t>
      </w:r>
      <w:r w:rsidRPr="006A565E">
        <w:rPr>
          <w:rFonts w:ascii="Times New Roman" w:eastAsia="標楷體" w:hAnsi="標楷體"/>
          <w:sz w:val="28"/>
          <w:szCs w:val="28"/>
        </w:rPr>
        <w:t>年</w:t>
      </w:r>
      <w:r w:rsidRPr="006A565E">
        <w:rPr>
          <w:rFonts w:ascii="Times New Roman" w:eastAsia="標楷體" w:hAnsi="標楷體" w:hint="eastAsia"/>
          <w:sz w:val="28"/>
          <w:szCs w:val="28"/>
        </w:rPr>
        <w:t>產</w:t>
      </w:r>
      <w:r w:rsidRPr="006A565E">
        <w:rPr>
          <w:rFonts w:ascii="Times New Roman" w:eastAsia="標楷體" w:hAnsi="Times New Roman"/>
          <w:sz w:val="28"/>
          <w:szCs w:val="28"/>
        </w:rPr>
        <w:t>2000</w:t>
      </w:r>
      <w:r w:rsidRPr="006A565E">
        <w:rPr>
          <w:rFonts w:ascii="Times New Roman" w:eastAsia="標楷體" w:hAnsi="標楷體"/>
          <w:sz w:val="28"/>
          <w:szCs w:val="28"/>
        </w:rPr>
        <w:t>噸</w:t>
      </w:r>
      <w:r w:rsidRPr="006A565E">
        <w:rPr>
          <w:rFonts w:ascii="Times New Roman" w:eastAsia="標楷體" w:hAnsi="標楷體" w:hint="eastAsia"/>
          <w:sz w:val="28"/>
          <w:szCs w:val="28"/>
        </w:rPr>
        <w:t>優良稻種，供應量可滿足約全國優良稻種總需求量的</w:t>
      </w:r>
      <w:r w:rsidRPr="006A565E">
        <w:rPr>
          <w:rFonts w:ascii="Times New Roman" w:eastAsia="標楷體" w:hAnsi="標楷體" w:hint="eastAsia"/>
          <w:sz w:val="28"/>
          <w:szCs w:val="28"/>
        </w:rPr>
        <w:t>48%</w:t>
      </w:r>
      <w:r w:rsidRPr="006A565E">
        <w:rPr>
          <w:rFonts w:ascii="Times New Roman" w:eastAsia="標楷體" w:hAnsi="標楷體" w:hint="eastAsia"/>
          <w:sz w:val="28"/>
          <w:szCs w:val="28"/>
        </w:rPr>
        <w:t>。</w:t>
      </w:r>
    </w:p>
    <w:p w:rsidR="006A565E" w:rsidRPr="006A565E" w:rsidRDefault="006A565E" w:rsidP="006A565E">
      <w:pPr>
        <w:tabs>
          <w:tab w:val="left" w:pos="720"/>
        </w:tabs>
        <w:spacing w:afterLines="50" w:after="180" w:line="480" w:lineRule="exact"/>
        <w:ind w:firstLineChars="200" w:firstLine="560"/>
        <w:jc w:val="both"/>
        <w:rPr>
          <w:rFonts w:ascii="Times New Roman" w:eastAsia="標楷體" w:hAnsi="Times New Roman"/>
          <w:sz w:val="28"/>
          <w:szCs w:val="28"/>
        </w:rPr>
      </w:pPr>
      <w:r w:rsidRPr="006A565E">
        <w:rPr>
          <w:rFonts w:ascii="Times New Roman" w:eastAsia="標楷體" w:hAnsi="標楷體"/>
          <w:sz w:val="28"/>
          <w:szCs w:val="28"/>
        </w:rPr>
        <w:t>本計畫業經國合會專家團於民國</w:t>
      </w:r>
      <w:proofErr w:type="gramStart"/>
      <w:r w:rsidRPr="006A565E">
        <w:rPr>
          <w:rFonts w:ascii="Times New Roman" w:eastAsia="標楷體" w:hAnsi="Times New Roman"/>
          <w:sz w:val="28"/>
          <w:szCs w:val="28"/>
        </w:rPr>
        <w:t>102</w:t>
      </w:r>
      <w:r w:rsidRPr="006A565E">
        <w:rPr>
          <w:rFonts w:ascii="Times New Roman" w:eastAsia="標楷體" w:hAnsi="標楷體"/>
          <w:sz w:val="28"/>
          <w:szCs w:val="28"/>
        </w:rPr>
        <w:t>年</w:t>
      </w:r>
      <w:r w:rsidRPr="006A565E">
        <w:rPr>
          <w:rFonts w:ascii="Times New Roman" w:eastAsia="標楷體" w:hAnsi="Times New Roman"/>
          <w:sz w:val="28"/>
          <w:szCs w:val="28"/>
        </w:rPr>
        <w:t>7</w:t>
      </w:r>
      <w:r w:rsidRPr="006A565E">
        <w:rPr>
          <w:rFonts w:ascii="Times New Roman" w:eastAsia="標楷體" w:hAnsi="標楷體"/>
          <w:sz w:val="28"/>
          <w:szCs w:val="28"/>
        </w:rPr>
        <w:t>月間赴海地</w:t>
      </w:r>
      <w:proofErr w:type="gramEnd"/>
      <w:r w:rsidRPr="006A565E">
        <w:rPr>
          <w:rFonts w:ascii="Times New Roman" w:eastAsia="標楷體" w:hAnsi="標楷體"/>
          <w:sz w:val="28"/>
          <w:szCs w:val="28"/>
        </w:rPr>
        <w:t>進行事實調查任務，</w:t>
      </w:r>
      <w:r w:rsidRPr="006A565E">
        <w:rPr>
          <w:rFonts w:ascii="Times New Roman" w:eastAsia="標楷體" w:hAnsi="標楷體"/>
          <w:bCs/>
          <w:sz w:val="28"/>
          <w:szCs w:val="28"/>
        </w:rPr>
        <w:t>該任務業就海方提出之計畫概念書進行事實調查與可行性評估，經現場訪視調查後認為其計畫概念書經修正補充後確實具有可行性</w:t>
      </w:r>
      <w:r w:rsidRPr="006A565E">
        <w:rPr>
          <w:rFonts w:ascii="Times New Roman" w:eastAsia="標楷體" w:hAnsi="標楷體"/>
          <w:sz w:val="28"/>
          <w:szCs w:val="28"/>
        </w:rPr>
        <w:t>，而海方也於本年</w:t>
      </w:r>
      <w:r w:rsidRPr="006A565E">
        <w:rPr>
          <w:rFonts w:ascii="Times New Roman" w:eastAsia="標楷體" w:hAnsi="Times New Roman"/>
          <w:sz w:val="28"/>
          <w:szCs w:val="28"/>
        </w:rPr>
        <w:t>10</w:t>
      </w:r>
      <w:r w:rsidRPr="006A565E">
        <w:rPr>
          <w:rFonts w:ascii="Times New Roman" w:eastAsia="標楷體" w:hAnsi="標楷體"/>
          <w:sz w:val="28"/>
          <w:szCs w:val="28"/>
        </w:rPr>
        <w:t>月完成計畫書初稿。本人應國合會邀請，於同年</w:t>
      </w:r>
      <w:smartTag w:uri="urn:schemas-microsoft-com:office:smarttags" w:element="chsdate">
        <w:smartTagPr>
          <w:attr w:name="IsROCDate" w:val="False"/>
          <w:attr w:name="IsLunarDate" w:val="False"/>
          <w:attr w:name="Day" w:val="3"/>
          <w:attr w:name="Month" w:val="12"/>
          <w:attr w:name="Year" w:val="2013"/>
        </w:smartTagPr>
        <w:r w:rsidRPr="006A565E">
          <w:rPr>
            <w:rFonts w:ascii="Times New Roman" w:eastAsia="標楷體" w:hAnsi="Times New Roman"/>
            <w:sz w:val="28"/>
            <w:szCs w:val="28"/>
          </w:rPr>
          <w:t>12</w:t>
        </w:r>
        <w:r w:rsidRPr="006A565E">
          <w:rPr>
            <w:rFonts w:ascii="Times New Roman" w:eastAsia="標楷體" w:hAnsi="標楷體"/>
            <w:sz w:val="28"/>
            <w:szCs w:val="28"/>
          </w:rPr>
          <w:t>月</w:t>
        </w:r>
        <w:r w:rsidRPr="006A565E">
          <w:rPr>
            <w:rFonts w:ascii="Times New Roman" w:eastAsia="標楷體" w:hAnsi="Times New Roman"/>
            <w:sz w:val="28"/>
            <w:szCs w:val="28"/>
          </w:rPr>
          <w:t>3</w:t>
        </w:r>
        <w:r w:rsidRPr="006A565E">
          <w:rPr>
            <w:rFonts w:ascii="Times New Roman" w:eastAsia="標楷體" w:hAnsi="標楷體"/>
            <w:sz w:val="28"/>
            <w:szCs w:val="28"/>
          </w:rPr>
          <w:t>日</w:t>
        </w:r>
      </w:smartTag>
      <w:r w:rsidRPr="006A565E">
        <w:rPr>
          <w:rFonts w:ascii="Times New Roman" w:eastAsia="標楷體" w:hAnsi="標楷體"/>
          <w:sz w:val="28"/>
          <w:szCs w:val="28"/>
        </w:rPr>
        <w:t>至</w:t>
      </w:r>
      <w:r w:rsidRPr="006A565E">
        <w:rPr>
          <w:rFonts w:ascii="Times New Roman" w:eastAsia="標楷體" w:hAnsi="Times New Roman"/>
          <w:sz w:val="28"/>
          <w:szCs w:val="28"/>
        </w:rPr>
        <w:t>11</w:t>
      </w:r>
      <w:r w:rsidRPr="006A565E">
        <w:rPr>
          <w:rFonts w:ascii="Times New Roman" w:eastAsia="標楷體" w:hAnsi="標楷體"/>
          <w:sz w:val="28"/>
          <w:szCs w:val="28"/>
        </w:rPr>
        <w:t>日至海地進行確認本計畫成本效益之合理性及經濟與財務分析，並進行相關的模擬分析，</w:t>
      </w:r>
      <w:proofErr w:type="gramStart"/>
      <w:r w:rsidRPr="006A565E">
        <w:rPr>
          <w:rFonts w:ascii="Times New Roman" w:eastAsia="標楷體" w:hAnsi="標楷體"/>
          <w:sz w:val="28"/>
          <w:szCs w:val="28"/>
        </w:rPr>
        <w:t>釐</w:t>
      </w:r>
      <w:proofErr w:type="gramEnd"/>
      <w:r w:rsidRPr="006A565E">
        <w:rPr>
          <w:rFonts w:ascii="Times New Roman" w:eastAsia="標楷體" w:hAnsi="標楷體"/>
          <w:sz w:val="28"/>
          <w:szCs w:val="28"/>
        </w:rPr>
        <w:t>清本計畫潛在的風險因子等。</w:t>
      </w:r>
    </w:p>
    <w:p w:rsidR="006A565E" w:rsidRPr="006A565E" w:rsidRDefault="006A565E" w:rsidP="006A565E">
      <w:pPr>
        <w:spacing w:afterLines="50" w:after="180" w:line="480" w:lineRule="exact"/>
        <w:ind w:firstLineChars="200" w:firstLine="560"/>
        <w:rPr>
          <w:rFonts w:ascii="Times New Roman" w:eastAsia="標楷體" w:hAnsi="Times New Roman"/>
          <w:sz w:val="28"/>
          <w:szCs w:val="28"/>
        </w:rPr>
      </w:pPr>
      <w:r w:rsidRPr="006A565E">
        <w:rPr>
          <w:rFonts w:ascii="Times New Roman" w:eastAsia="標楷體" w:hAnsi="標楷體"/>
          <w:sz w:val="28"/>
          <w:szCs w:val="28"/>
        </w:rPr>
        <w:t>基於</w:t>
      </w:r>
      <w:r w:rsidRPr="006A565E">
        <w:rPr>
          <w:rFonts w:ascii="Times New Roman" w:eastAsia="標楷體" w:hAnsi="Times New Roman"/>
          <w:sz w:val="28"/>
          <w:szCs w:val="28"/>
        </w:rPr>
        <w:t>102</w:t>
      </w:r>
      <w:r w:rsidRPr="006A565E">
        <w:rPr>
          <w:rFonts w:ascii="Times New Roman" w:eastAsia="標楷體" w:hAnsi="標楷體"/>
          <w:sz w:val="28"/>
          <w:szCs w:val="28"/>
        </w:rPr>
        <w:t>年</w:t>
      </w:r>
      <w:r w:rsidRPr="006A565E">
        <w:rPr>
          <w:rFonts w:ascii="Times New Roman" w:eastAsia="標楷體" w:hAnsi="Times New Roman"/>
          <w:sz w:val="28"/>
          <w:szCs w:val="28"/>
        </w:rPr>
        <w:t>7</w:t>
      </w:r>
      <w:r w:rsidRPr="006A565E">
        <w:rPr>
          <w:rFonts w:ascii="Times New Roman" w:eastAsia="標楷體" w:hAnsi="標楷體"/>
          <w:sz w:val="28"/>
          <w:szCs w:val="28"/>
        </w:rPr>
        <w:t>月國合會專家之事實調查所完成之返國報告，以及此次實地確認以及與相關當事人訪探，並經過相關的經濟與財務分析之後，本計畫在執行上有財務與經濟上的利益，可以降低海地的外匯</w:t>
      </w:r>
      <w:r w:rsidRPr="006A565E">
        <w:rPr>
          <w:rFonts w:ascii="Times New Roman" w:eastAsia="標楷體" w:hAnsi="標楷體"/>
          <w:sz w:val="28"/>
          <w:szCs w:val="28"/>
        </w:rPr>
        <w:lastRenderedPageBreak/>
        <w:t>支出，提高農民的收益。相關的分析結果分述如下。</w:t>
      </w:r>
    </w:p>
    <w:p w:rsidR="006A565E" w:rsidRPr="006A565E" w:rsidRDefault="006A565E" w:rsidP="006A565E">
      <w:pPr>
        <w:spacing w:line="480" w:lineRule="exact"/>
        <w:rPr>
          <w:rFonts w:ascii="Times New Roman" w:eastAsia="標楷體" w:hAnsi="標楷體"/>
          <w:sz w:val="28"/>
          <w:szCs w:val="28"/>
        </w:rPr>
      </w:pPr>
    </w:p>
    <w:p w:rsidR="006A565E" w:rsidRPr="006A565E" w:rsidRDefault="006A565E" w:rsidP="006A565E">
      <w:pPr>
        <w:spacing w:afterLines="50" w:after="180" w:line="480" w:lineRule="exact"/>
        <w:rPr>
          <w:rFonts w:ascii="Times New Roman" w:eastAsia="標楷體" w:hAnsi="標楷體"/>
          <w:b/>
          <w:sz w:val="32"/>
          <w:szCs w:val="32"/>
        </w:rPr>
      </w:pPr>
      <w:r w:rsidRPr="006A565E">
        <w:rPr>
          <w:rFonts w:ascii="Times New Roman" w:eastAsia="標楷體" w:hAnsi="標楷體" w:hint="eastAsia"/>
          <w:b/>
          <w:sz w:val="32"/>
          <w:szCs w:val="32"/>
        </w:rPr>
        <w:t>二、海地水稻良種生產計畫之經濟效益與分析</w:t>
      </w:r>
    </w:p>
    <w:p w:rsidR="006A565E" w:rsidRPr="006A565E" w:rsidRDefault="006A565E" w:rsidP="006A565E">
      <w:pPr>
        <w:spacing w:afterLines="50" w:after="180" w:line="480" w:lineRule="exact"/>
        <w:ind w:left="280" w:hangingChars="100" w:hanging="280"/>
        <w:rPr>
          <w:rFonts w:ascii="Times New Roman" w:eastAsia="標楷體" w:hAnsi="Times New Roman"/>
          <w:sz w:val="28"/>
          <w:szCs w:val="28"/>
        </w:rPr>
      </w:pPr>
      <w:r w:rsidRPr="006A565E">
        <w:rPr>
          <w:rFonts w:ascii="Times New Roman" w:eastAsia="標楷體" w:hAnsi="Times New Roman"/>
          <w:sz w:val="28"/>
          <w:szCs w:val="28"/>
        </w:rPr>
        <w:t>1.</w:t>
      </w:r>
      <w:r w:rsidRPr="006A565E">
        <w:rPr>
          <w:rFonts w:ascii="Times New Roman" w:eastAsia="標楷體" w:hAnsi="Times New Roman" w:hint="eastAsia"/>
          <w:sz w:val="28"/>
          <w:szCs w:val="28"/>
        </w:rPr>
        <w:t>現況說明與</w:t>
      </w:r>
      <w:r w:rsidRPr="006A565E">
        <w:rPr>
          <w:rFonts w:ascii="Times New Roman" w:eastAsia="標楷體" w:hAnsi="Times New Roman"/>
          <w:sz w:val="28"/>
          <w:szCs w:val="28"/>
        </w:rPr>
        <w:t>假設</w:t>
      </w:r>
    </w:p>
    <w:p w:rsidR="006A565E" w:rsidRPr="006A565E" w:rsidRDefault="006A565E" w:rsidP="006A565E">
      <w:pPr>
        <w:spacing w:line="480" w:lineRule="exact"/>
        <w:ind w:left="280" w:hangingChars="100" w:hanging="280"/>
        <w:rPr>
          <w:rFonts w:ascii="Times New Roman" w:eastAsia="標楷體" w:hAnsi="Times New Roman"/>
          <w:kern w:val="0"/>
          <w:sz w:val="28"/>
          <w:szCs w:val="28"/>
          <w:u w:val="single"/>
        </w:rPr>
      </w:pPr>
      <w:r w:rsidRPr="006A565E">
        <w:rPr>
          <w:rFonts w:ascii="Times New Roman" w:eastAsia="標楷體" w:hAnsi="標楷體"/>
          <w:kern w:val="0"/>
          <w:sz w:val="28"/>
          <w:szCs w:val="28"/>
          <w:u w:val="single"/>
        </w:rPr>
        <w:t>現況說明</w:t>
      </w:r>
    </w:p>
    <w:p w:rsidR="006A565E" w:rsidRPr="006A565E" w:rsidRDefault="006A565E" w:rsidP="006A565E">
      <w:pPr>
        <w:spacing w:line="480" w:lineRule="exact"/>
        <w:ind w:left="280" w:hangingChars="100" w:hanging="280"/>
        <w:rPr>
          <w:rFonts w:ascii="Times New Roman" w:eastAsia="標楷體" w:hAnsi="Times New Roman"/>
          <w:kern w:val="0"/>
          <w:sz w:val="28"/>
          <w:szCs w:val="28"/>
        </w:rPr>
      </w:pPr>
      <w:r w:rsidRPr="006A565E">
        <w:rPr>
          <w:rFonts w:ascii="Times New Roman" w:eastAsia="標楷體" w:hAnsi="Times New Roman" w:hint="eastAsia"/>
          <w:kern w:val="0"/>
          <w:sz w:val="28"/>
          <w:szCs w:val="28"/>
        </w:rPr>
        <w:t>(</w:t>
      </w:r>
      <w:r w:rsidRPr="006A565E">
        <w:rPr>
          <w:rFonts w:ascii="Times New Roman" w:eastAsia="標楷體" w:hAnsi="Times New Roman"/>
          <w:kern w:val="0"/>
          <w:sz w:val="28"/>
          <w:szCs w:val="28"/>
        </w:rPr>
        <w:t>1</w:t>
      </w:r>
      <w:r w:rsidRPr="006A565E">
        <w:rPr>
          <w:rFonts w:ascii="Times New Roman" w:eastAsia="標楷體" w:hAnsi="Times New Roman" w:hint="eastAsia"/>
          <w:kern w:val="0"/>
          <w:sz w:val="28"/>
          <w:szCs w:val="28"/>
        </w:rPr>
        <w:t>)</w:t>
      </w:r>
      <w:r w:rsidRPr="006A565E">
        <w:rPr>
          <w:rFonts w:ascii="Times New Roman" w:eastAsia="標楷體" w:hAnsi="標楷體"/>
          <w:kern w:val="0"/>
          <w:sz w:val="28"/>
          <w:szCs w:val="28"/>
        </w:rPr>
        <w:t>全國水稻栽種，對於稻種需求每年為</w:t>
      </w:r>
      <w:r w:rsidRPr="006A565E">
        <w:rPr>
          <w:rFonts w:ascii="Times New Roman" w:eastAsia="標楷體" w:hAnsi="Times New Roman"/>
          <w:kern w:val="0"/>
          <w:sz w:val="28"/>
          <w:szCs w:val="28"/>
        </w:rPr>
        <w:t>4200</w:t>
      </w:r>
      <w:r w:rsidRPr="006A565E">
        <w:rPr>
          <w:rFonts w:ascii="Times New Roman" w:eastAsia="標楷體" w:hAnsi="標楷體"/>
          <w:kern w:val="0"/>
          <w:sz w:val="28"/>
          <w:szCs w:val="28"/>
        </w:rPr>
        <w:t>噸。</w:t>
      </w:r>
    </w:p>
    <w:p w:rsidR="006A565E" w:rsidRPr="006A565E" w:rsidRDefault="006A565E" w:rsidP="006A565E">
      <w:pPr>
        <w:spacing w:line="480" w:lineRule="exact"/>
        <w:ind w:left="280" w:hangingChars="100" w:hanging="280"/>
        <w:rPr>
          <w:rFonts w:ascii="Times New Roman" w:eastAsia="標楷體" w:hAnsi="Times New Roman"/>
          <w:kern w:val="0"/>
          <w:sz w:val="28"/>
          <w:szCs w:val="28"/>
        </w:rPr>
      </w:pPr>
      <w:r w:rsidRPr="006A565E">
        <w:rPr>
          <w:rFonts w:ascii="Times New Roman" w:eastAsia="標楷體" w:hAnsi="Times New Roman" w:hint="eastAsia"/>
          <w:kern w:val="0"/>
          <w:sz w:val="28"/>
          <w:szCs w:val="28"/>
        </w:rPr>
        <w:t>(2)</w:t>
      </w:r>
      <w:r w:rsidRPr="006A565E">
        <w:rPr>
          <w:rFonts w:ascii="Times New Roman" w:eastAsia="標楷體" w:hAnsi="標楷體"/>
          <w:kern w:val="0"/>
          <w:sz w:val="28"/>
          <w:szCs w:val="28"/>
        </w:rPr>
        <w:t>目前</w:t>
      </w:r>
      <w:r w:rsidRPr="006A565E">
        <w:rPr>
          <w:rFonts w:ascii="Times New Roman" w:eastAsia="標楷體" w:hAnsi="Times New Roman"/>
          <w:kern w:val="0"/>
          <w:sz w:val="28"/>
          <w:szCs w:val="28"/>
        </w:rPr>
        <w:t>ODVA</w:t>
      </w:r>
      <w:r w:rsidRPr="006A565E">
        <w:rPr>
          <w:rFonts w:ascii="Times New Roman" w:eastAsia="標楷體" w:hAnsi="標楷體"/>
          <w:kern w:val="0"/>
          <w:sz w:val="28"/>
          <w:szCs w:val="28"/>
        </w:rPr>
        <w:t>優良種稻種供應量每年僅達</w:t>
      </w:r>
      <w:r w:rsidRPr="006A565E">
        <w:rPr>
          <w:rFonts w:ascii="Times New Roman" w:eastAsia="標楷體" w:hAnsi="Times New Roman"/>
          <w:kern w:val="0"/>
          <w:sz w:val="28"/>
          <w:szCs w:val="28"/>
        </w:rPr>
        <w:t xml:space="preserve"> 200</w:t>
      </w:r>
      <w:r w:rsidRPr="006A565E">
        <w:rPr>
          <w:rFonts w:ascii="Times New Roman" w:eastAsia="標楷體" w:hAnsi="標楷體"/>
          <w:kern w:val="0"/>
          <w:sz w:val="28"/>
          <w:szCs w:val="28"/>
        </w:rPr>
        <w:t>噸，另外私人供應商業稻種</w:t>
      </w:r>
      <w:r w:rsidRPr="006A565E">
        <w:rPr>
          <w:rFonts w:ascii="Times New Roman" w:eastAsia="標楷體" w:hAnsi="Times New Roman"/>
          <w:kern w:val="0"/>
          <w:sz w:val="28"/>
          <w:szCs w:val="28"/>
        </w:rPr>
        <w:t>400</w:t>
      </w:r>
      <w:r w:rsidRPr="006A565E">
        <w:rPr>
          <w:rFonts w:ascii="Times New Roman" w:eastAsia="標楷體" w:hAnsi="標楷體"/>
          <w:kern w:val="0"/>
          <w:sz w:val="28"/>
          <w:szCs w:val="28"/>
        </w:rPr>
        <w:t>噸，合計供應優良稻種</w:t>
      </w:r>
      <w:r w:rsidRPr="006A565E">
        <w:rPr>
          <w:rFonts w:ascii="Times New Roman" w:eastAsia="標楷體" w:hAnsi="Times New Roman"/>
          <w:kern w:val="0"/>
          <w:sz w:val="28"/>
          <w:szCs w:val="28"/>
        </w:rPr>
        <w:t>600</w:t>
      </w:r>
      <w:r w:rsidRPr="006A565E">
        <w:rPr>
          <w:rFonts w:ascii="Times New Roman" w:eastAsia="標楷體" w:hAnsi="標楷體"/>
          <w:kern w:val="0"/>
          <w:sz w:val="28"/>
          <w:szCs w:val="28"/>
        </w:rPr>
        <w:t>噸。其餘農民</w:t>
      </w:r>
      <w:proofErr w:type="gramStart"/>
      <w:r w:rsidRPr="006A565E">
        <w:rPr>
          <w:rFonts w:ascii="Times New Roman" w:eastAsia="標楷體" w:hAnsi="標楷體"/>
          <w:kern w:val="0"/>
          <w:sz w:val="28"/>
          <w:szCs w:val="28"/>
        </w:rPr>
        <w:t>採</w:t>
      </w:r>
      <w:proofErr w:type="gramEnd"/>
      <w:r w:rsidRPr="006A565E">
        <w:rPr>
          <w:rFonts w:ascii="Times New Roman" w:eastAsia="標楷體" w:hAnsi="標楷體"/>
          <w:kern w:val="0"/>
          <w:sz w:val="28"/>
          <w:szCs w:val="28"/>
        </w:rPr>
        <w:t>自留種耕作。</w:t>
      </w:r>
    </w:p>
    <w:p w:rsidR="006A565E" w:rsidRPr="006A565E" w:rsidRDefault="006A565E" w:rsidP="006A565E">
      <w:pPr>
        <w:spacing w:line="480" w:lineRule="exact"/>
        <w:ind w:left="280" w:hangingChars="100" w:hanging="280"/>
        <w:rPr>
          <w:rFonts w:ascii="Times New Roman" w:eastAsia="標楷體" w:hAnsi="Times New Roman"/>
          <w:kern w:val="0"/>
          <w:sz w:val="28"/>
          <w:szCs w:val="28"/>
        </w:rPr>
      </w:pPr>
      <w:r w:rsidRPr="006A565E">
        <w:rPr>
          <w:rFonts w:ascii="Times New Roman" w:eastAsia="標楷體" w:hAnsi="Times New Roman" w:hint="eastAsia"/>
          <w:kern w:val="0"/>
          <w:sz w:val="28"/>
          <w:szCs w:val="28"/>
        </w:rPr>
        <w:t>(3)</w:t>
      </w:r>
      <w:r w:rsidRPr="006A565E">
        <w:rPr>
          <w:rFonts w:ascii="Times New Roman" w:eastAsia="標楷體" w:hAnsi="標楷體"/>
          <w:kern w:val="0"/>
          <w:sz w:val="28"/>
          <w:szCs w:val="28"/>
        </w:rPr>
        <w:t>農民使用優良稻種，</w:t>
      </w:r>
      <w:r w:rsidRPr="006A565E">
        <w:rPr>
          <w:rFonts w:ascii="Times New Roman" w:eastAsia="標楷體" w:hAnsi="Times New Roman"/>
          <w:kern w:val="0"/>
          <w:sz w:val="28"/>
          <w:szCs w:val="28"/>
        </w:rPr>
        <w:t>ODVA</w:t>
      </w:r>
      <w:r w:rsidRPr="006A565E">
        <w:rPr>
          <w:rFonts w:ascii="Times New Roman" w:eastAsia="標楷體" w:hAnsi="標楷體"/>
          <w:kern w:val="0"/>
          <w:sz w:val="28"/>
          <w:szCs w:val="28"/>
        </w:rPr>
        <w:t>稱農民單位產量可以提升</w:t>
      </w:r>
      <w:r w:rsidRPr="006A565E">
        <w:rPr>
          <w:rFonts w:ascii="Times New Roman" w:eastAsia="標楷體" w:hAnsi="Times New Roman"/>
          <w:kern w:val="0"/>
          <w:sz w:val="28"/>
          <w:szCs w:val="28"/>
        </w:rPr>
        <w:t>20-40%</w:t>
      </w:r>
      <w:r w:rsidRPr="006A565E">
        <w:rPr>
          <w:rFonts w:ascii="Times New Roman" w:eastAsia="標楷體" w:hAnsi="標楷體"/>
          <w:kern w:val="0"/>
          <w:sz w:val="28"/>
          <w:szCs w:val="28"/>
        </w:rPr>
        <w:t>。</w:t>
      </w:r>
    </w:p>
    <w:p w:rsidR="006A565E" w:rsidRPr="006A565E" w:rsidRDefault="006A565E" w:rsidP="006A565E">
      <w:pPr>
        <w:spacing w:line="480" w:lineRule="exact"/>
        <w:ind w:left="280" w:hangingChars="100" w:hanging="280"/>
        <w:rPr>
          <w:rFonts w:ascii="Times New Roman" w:eastAsia="標楷體" w:hAnsi="Times New Roman"/>
          <w:kern w:val="0"/>
          <w:sz w:val="28"/>
          <w:szCs w:val="28"/>
        </w:rPr>
      </w:pPr>
      <w:r w:rsidRPr="006A565E">
        <w:rPr>
          <w:rFonts w:ascii="Times New Roman" w:eastAsia="標楷體" w:hAnsi="Times New Roman" w:hint="eastAsia"/>
          <w:kern w:val="0"/>
          <w:sz w:val="28"/>
          <w:szCs w:val="28"/>
        </w:rPr>
        <w:t>(4)</w:t>
      </w:r>
      <w:proofErr w:type="gramStart"/>
      <w:r w:rsidRPr="006A565E">
        <w:rPr>
          <w:rFonts w:ascii="Times New Roman" w:eastAsia="標楷體" w:hAnsi="標楷體"/>
          <w:kern w:val="0"/>
          <w:sz w:val="28"/>
          <w:szCs w:val="28"/>
        </w:rPr>
        <w:t>此外，</w:t>
      </w:r>
      <w:proofErr w:type="gramEnd"/>
      <w:r w:rsidRPr="006A565E">
        <w:rPr>
          <w:rFonts w:ascii="Times New Roman" w:eastAsia="標楷體" w:hAnsi="標楷體"/>
          <w:kern w:val="0"/>
          <w:sz w:val="28"/>
          <w:szCs w:val="28"/>
        </w:rPr>
        <w:t>目前私人供應的</w:t>
      </w:r>
      <w:r w:rsidRPr="006A565E">
        <w:rPr>
          <w:rFonts w:ascii="Times New Roman" w:eastAsia="標楷體" w:hAnsi="Times New Roman"/>
          <w:kern w:val="0"/>
          <w:sz w:val="28"/>
          <w:szCs w:val="28"/>
        </w:rPr>
        <w:t>400</w:t>
      </w:r>
      <w:r w:rsidRPr="006A565E">
        <w:rPr>
          <w:rFonts w:ascii="Times New Roman" w:eastAsia="標楷體" w:hAnsi="標楷體"/>
          <w:kern w:val="0"/>
          <w:sz w:val="28"/>
          <w:szCs w:val="28"/>
        </w:rPr>
        <w:t>噸商業稻種，品質不佳，造成許多農民至美琪農場要求提供優良稻種。</w:t>
      </w:r>
    </w:p>
    <w:tbl>
      <w:tblPr>
        <w:tblW w:w="8178" w:type="dxa"/>
        <w:tblInd w:w="13" w:type="dxa"/>
        <w:tblCellMar>
          <w:left w:w="28" w:type="dxa"/>
          <w:right w:w="28" w:type="dxa"/>
        </w:tblCellMar>
        <w:tblLook w:val="0000" w:firstRow="0" w:lastRow="0" w:firstColumn="0" w:lastColumn="0" w:noHBand="0" w:noVBand="0"/>
      </w:tblPr>
      <w:tblGrid>
        <w:gridCol w:w="4581"/>
        <w:gridCol w:w="1660"/>
        <w:gridCol w:w="1937"/>
      </w:tblGrid>
      <w:tr w:rsidR="006A565E" w:rsidRPr="006A565E" w:rsidTr="00A95058">
        <w:trPr>
          <w:trHeight w:val="330"/>
        </w:trPr>
        <w:tc>
          <w:tcPr>
            <w:tcW w:w="4581" w:type="dxa"/>
            <w:tcBorders>
              <w:top w:val="nil"/>
              <w:left w:val="nil"/>
              <w:bottom w:val="nil"/>
              <w:right w:val="nil"/>
            </w:tcBorders>
            <w:shd w:val="clear" w:color="auto" w:fill="auto"/>
            <w:noWrap/>
            <w:vAlign w:val="center"/>
          </w:tcPr>
          <w:p w:rsidR="006A565E" w:rsidRPr="006A565E" w:rsidRDefault="006A565E" w:rsidP="006A565E">
            <w:pPr>
              <w:widowControl/>
              <w:spacing w:line="480" w:lineRule="exact"/>
              <w:rPr>
                <w:rFonts w:ascii="Times New Roman" w:eastAsia="標楷體" w:hAnsi="Times New Roman"/>
                <w:kern w:val="0"/>
                <w:sz w:val="28"/>
                <w:szCs w:val="28"/>
              </w:rPr>
            </w:pPr>
          </w:p>
          <w:p w:rsidR="006A565E" w:rsidRPr="006A565E" w:rsidRDefault="006A565E" w:rsidP="006A565E">
            <w:pPr>
              <w:widowControl/>
              <w:spacing w:line="480" w:lineRule="exact"/>
              <w:rPr>
                <w:rFonts w:ascii="Times New Roman" w:eastAsia="標楷體" w:hAnsi="Times New Roman"/>
                <w:kern w:val="0"/>
                <w:sz w:val="28"/>
                <w:szCs w:val="28"/>
              </w:rPr>
            </w:pPr>
            <w:r w:rsidRPr="006A565E">
              <w:rPr>
                <w:rFonts w:ascii="Times New Roman" w:eastAsia="標楷體" w:hAnsi="標楷體"/>
                <w:kern w:val="0"/>
                <w:sz w:val="28"/>
                <w:szCs w:val="28"/>
                <w:u w:val="single"/>
              </w:rPr>
              <w:t>基本假設</w:t>
            </w:r>
            <w:r w:rsidRPr="006A565E">
              <w:rPr>
                <w:rFonts w:ascii="Times New Roman" w:eastAsia="標楷體" w:hAnsi="標楷體"/>
                <w:kern w:val="0"/>
                <w:sz w:val="28"/>
                <w:szCs w:val="28"/>
              </w:rPr>
              <w:t>：</w:t>
            </w:r>
          </w:p>
        </w:tc>
        <w:tc>
          <w:tcPr>
            <w:tcW w:w="1660" w:type="dxa"/>
            <w:tcBorders>
              <w:top w:val="nil"/>
              <w:left w:val="nil"/>
              <w:bottom w:val="nil"/>
              <w:right w:val="nil"/>
            </w:tcBorders>
            <w:shd w:val="clear" w:color="auto" w:fill="auto"/>
            <w:noWrap/>
            <w:vAlign w:val="center"/>
          </w:tcPr>
          <w:p w:rsidR="006A565E" w:rsidRPr="006A565E" w:rsidRDefault="006A565E" w:rsidP="006A565E">
            <w:pPr>
              <w:widowControl/>
              <w:spacing w:line="480" w:lineRule="exact"/>
              <w:rPr>
                <w:rFonts w:ascii="Times New Roman" w:eastAsia="標楷體" w:hAnsi="Times New Roman"/>
                <w:kern w:val="0"/>
                <w:sz w:val="28"/>
                <w:szCs w:val="28"/>
              </w:rPr>
            </w:pPr>
          </w:p>
        </w:tc>
        <w:tc>
          <w:tcPr>
            <w:tcW w:w="1937" w:type="dxa"/>
            <w:tcBorders>
              <w:top w:val="nil"/>
              <w:left w:val="nil"/>
              <w:bottom w:val="nil"/>
              <w:right w:val="nil"/>
            </w:tcBorders>
            <w:shd w:val="clear" w:color="auto" w:fill="auto"/>
            <w:noWrap/>
            <w:vAlign w:val="center"/>
          </w:tcPr>
          <w:p w:rsidR="006A565E" w:rsidRPr="006A565E" w:rsidRDefault="006A565E" w:rsidP="006A565E">
            <w:pPr>
              <w:widowControl/>
              <w:spacing w:line="480" w:lineRule="exact"/>
              <w:rPr>
                <w:rFonts w:ascii="Times New Roman" w:eastAsia="標楷體" w:hAnsi="Times New Roman"/>
                <w:kern w:val="0"/>
                <w:sz w:val="28"/>
                <w:szCs w:val="28"/>
              </w:rPr>
            </w:pPr>
          </w:p>
        </w:tc>
      </w:tr>
      <w:tr w:rsidR="006A565E" w:rsidRPr="006A565E" w:rsidTr="00A95058">
        <w:trPr>
          <w:trHeight w:val="330"/>
        </w:trPr>
        <w:tc>
          <w:tcPr>
            <w:tcW w:w="8178" w:type="dxa"/>
            <w:gridSpan w:val="3"/>
            <w:tcBorders>
              <w:top w:val="nil"/>
              <w:left w:val="nil"/>
              <w:bottom w:val="nil"/>
              <w:right w:val="nil"/>
            </w:tcBorders>
            <w:shd w:val="clear" w:color="auto" w:fill="auto"/>
            <w:noWrap/>
            <w:vAlign w:val="center"/>
          </w:tcPr>
          <w:p w:rsidR="006A565E" w:rsidRPr="006A565E" w:rsidRDefault="006A565E" w:rsidP="006A565E">
            <w:pPr>
              <w:widowControl/>
              <w:spacing w:line="480" w:lineRule="exact"/>
              <w:rPr>
                <w:rFonts w:ascii="Times New Roman" w:eastAsia="標楷體" w:hAnsi="Times New Roman"/>
                <w:kern w:val="0"/>
                <w:sz w:val="28"/>
                <w:szCs w:val="28"/>
              </w:rPr>
            </w:pPr>
            <w:r w:rsidRPr="006A565E">
              <w:rPr>
                <w:rFonts w:ascii="Times New Roman" w:eastAsia="標楷體" w:hAnsi="Times New Roman" w:hint="eastAsia"/>
                <w:kern w:val="0"/>
                <w:sz w:val="28"/>
                <w:szCs w:val="28"/>
              </w:rPr>
              <w:t>(</w:t>
            </w:r>
            <w:r w:rsidRPr="006A565E">
              <w:rPr>
                <w:rFonts w:ascii="Times New Roman" w:eastAsia="標楷體" w:hAnsi="Times New Roman"/>
                <w:kern w:val="0"/>
                <w:sz w:val="28"/>
                <w:szCs w:val="28"/>
              </w:rPr>
              <w:t>1</w:t>
            </w:r>
            <w:r w:rsidRPr="006A565E">
              <w:rPr>
                <w:rFonts w:ascii="Times New Roman" w:eastAsia="標楷體" w:hAnsi="Times New Roman" w:hint="eastAsia"/>
                <w:kern w:val="0"/>
                <w:sz w:val="28"/>
                <w:szCs w:val="28"/>
              </w:rPr>
              <w:t>)</w:t>
            </w:r>
            <w:r w:rsidRPr="006A565E">
              <w:rPr>
                <w:rFonts w:ascii="Times New Roman" w:eastAsia="標楷體" w:hAnsi="標楷體"/>
                <w:kern w:val="0"/>
                <w:sz w:val="28"/>
                <w:szCs w:val="28"/>
              </w:rPr>
              <w:t>滿足</w:t>
            </w:r>
            <w:r w:rsidRPr="006A565E">
              <w:rPr>
                <w:rFonts w:ascii="Times New Roman" w:eastAsia="標楷體" w:hAnsi="Times New Roman"/>
                <w:kern w:val="0"/>
                <w:sz w:val="28"/>
                <w:szCs w:val="28"/>
              </w:rPr>
              <w:t>2000</w:t>
            </w:r>
            <w:r w:rsidRPr="006A565E">
              <w:rPr>
                <w:rFonts w:ascii="Times New Roman" w:eastAsia="標楷體" w:hAnsi="標楷體"/>
                <w:kern w:val="0"/>
                <w:sz w:val="28"/>
                <w:szCs w:val="28"/>
              </w:rPr>
              <w:t>公</w:t>
            </w:r>
            <w:r w:rsidRPr="006A565E">
              <w:rPr>
                <w:rFonts w:ascii="Times New Roman" w:eastAsia="標楷體" w:hAnsi="標楷體" w:hint="eastAsia"/>
                <w:kern w:val="0"/>
                <w:sz w:val="28"/>
                <w:szCs w:val="28"/>
              </w:rPr>
              <w:t>噸優良稻種</w:t>
            </w:r>
            <w:r w:rsidRPr="006A565E">
              <w:rPr>
                <w:rFonts w:ascii="Times New Roman" w:eastAsia="標楷體" w:hAnsi="標楷體"/>
                <w:kern w:val="0"/>
                <w:sz w:val="28"/>
                <w:szCs w:val="28"/>
              </w:rPr>
              <w:t>種子需求</w:t>
            </w:r>
          </w:p>
        </w:tc>
      </w:tr>
      <w:tr w:rsidR="006A565E" w:rsidRPr="006A565E" w:rsidTr="00A95058">
        <w:trPr>
          <w:trHeight w:val="330"/>
        </w:trPr>
        <w:tc>
          <w:tcPr>
            <w:tcW w:w="6241" w:type="dxa"/>
            <w:gridSpan w:val="2"/>
            <w:tcBorders>
              <w:top w:val="nil"/>
              <w:left w:val="nil"/>
              <w:bottom w:val="nil"/>
              <w:right w:val="nil"/>
            </w:tcBorders>
            <w:shd w:val="clear" w:color="auto" w:fill="auto"/>
            <w:noWrap/>
            <w:vAlign w:val="center"/>
          </w:tcPr>
          <w:p w:rsidR="006A565E" w:rsidRPr="006A565E" w:rsidRDefault="006A565E" w:rsidP="006A565E">
            <w:pPr>
              <w:widowControl/>
              <w:spacing w:line="480" w:lineRule="exact"/>
              <w:rPr>
                <w:rFonts w:ascii="Times New Roman" w:eastAsia="標楷體" w:hAnsi="Times New Roman"/>
                <w:kern w:val="0"/>
                <w:sz w:val="28"/>
                <w:szCs w:val="28"/>
              </w:rPr>
            </w:pPr>
            <w:r w:rsidRPr="006A565E">
              <w:rPr>
                <w:rFonts w:ascii="Times New Roman" w:eastAsia="標楷體" w:hAnsi="Times New Roman" w:hint="eastAsia"/>
                <w:kern w:val="0"/>
                <w:sz w:val="28"/>
                <w:szCs w:val="28"/>
              </w:rPr>
              <w:t>(</w:t>
            </w:r>
            <w:r w:rsidRPr="006A565E">
              <w:rPr>
                <w:rFonts w:ascii="Times New Roman" w:eastAsia="標楷體" w:hAnsi="Times New Roman"/>
                <w:kern w:val="0"/>
                <w:sz w:val="28"/>
                <w:szCs w:val="28"/>
              </w:rPr>
              <w:t>2</w:t>
            </w:r>
            <w:r w:rsidRPr="006A565E">
              <w:rPr>
                <w:rFonts w:ascii="Times New Roman" w:eastAsia="標楷體" w:hAnsi="Times New Roman" w:hint="eastAsia"/>
                <w:kern w:val="0"/>
                <w:sz w:val="28"/>
                <w:szCs w:val="28"/>
              </w:rPr>
              <w:t>)</w:t>
            </w:r>
            <w:r w:rsidRPr="006A565E">
              <w:rPr>
                <w:rFonts w:ascii="Times New Roman" w:eastAsia="標楷體" w:hAnsi="標楷體"/>
                <w:kern w:val="0"/>
                <w:sz w:val="28"/>
                <w:szCs w:val="28"/>
              </w:rPr>
              <w:t>每公頃需要</w:t>
            </w:r>
            <w:r w:rsidRPr="006A565E">
              <w:rPr>
                <w:rFonts w:ascii="Times New Roman" w:eastAsia="標楷體" w:hAnsi="Times New Roman"/>
                <w:kern w:val="0"/>
                <w:sz w:val="28"/>
                <w:szCs w:val="28"/>
              </w:rPr>
              <w:t>70</w:t>
            </w:r>
            <w:r w:rsidRPr="006A565E">
              <w:rPr>
                <w:rFonts w:ascii="Times New Roman" w:eastAsia="標楷體" w:hAnsi="標楷體"/>
                <w:kern w:val="0"/>
                <w:sz w:val="28"/>
                <w:szCs w:val="28"/>
              </w:rPr>
              <w:t>公斤的稻米種子</w:t>
            </w:r>
          </w:p>
        </w:tc>
        <w:tc>
          <w:tcPr>
            <w:tcW w:w="1937" w:type="dxa"/>
            <w:tcBorders>
              <w:top w:val="nil"/>
              <w:left w:val="nil"/>
              <w:bottom w:val="nil"/>
              <w:right w:val="nil"/>
            </w:tcBorders>
            <w:shd w:val="clear" w:color="auto" w:fill="auto"/>
            <w:noWrap/>
            <w:vAlign w:val="center"/>
          </w:tcPr>
          <w:p w:rsidR="006A565E" w:rsidRPr="006A565E" w:rsidRDefault="006A565E" w:rsidP="006A565E">
            <w:pPr>
              <w:widowControl/>
              <w:spacing w:line="480" w:lineRule="exact"/>
              <w:rPr>
                <w:rFonts w:ascii="Times New Roman" w:eastAsia="標楷體" w:hAnsi="Times New Roman"/>
                <w:kern w:val="0"/>
                <w:sz w:val="28"/>
                <w:szCs w:val="28"/>
              </w:rPr>
            </w:pPr>
          </w:p>
        </w:tc>
      </w:tr>
      <w:tr w:rsidR="006A565E" w:rsidRPr="006A565E" w:rsidTr="00A95058">
        <w:trPr>
          <w:trHeight w:val="330"/>
        </w:trPr>
        <w:tc>
          <w:tcPr>
            <w:tcW w:w="8178" w:type="dxa"/>
            <w:gridSpan w:val="3"/>
            <w:tcBorders>
              <w:top w:val="nil"/>
              <w:left w:val="nil"/>
              <w:bottom w:val="nil"/>
              <w:right w:val="nil"/>
            </w:tcBorders>
            <w:shd w:val="clear" w:color="auto" w:fill="auto"/>
            <w:noWrap/>
            <w:vAlign w:val="center"/>
          </w:tcPr>
          <w:p w:rsidR="006A565E" w:rsidRPr="006A565E" w:rsidRDefault="006A565E" w:rsidP="006A565E">
            <w:pPr>
              <w:widowControl/>
              <w:spacing w:line="480" w:lineRule="exact"/>
              <w:ind w:left="280" w:hangingChars="100" w:hanging="280"/>
              <w:rPr>
                <w:rFonts w:ascii="Times New Roman" w:eastAsia="標楷體" w:hAnsi="Times New Roman"/>
                <w:kern w:val="0"/>
                <w:sz w:val="28"/>
                <w:szCs w:val="28"/>
              </w:rPr>
            </w:pPr>
            <w:r w:rsidRPr="006A565E">
              <w:rPr>
                <w:rFonts w:ascii="Times New Roman" w:eastAsia="標楷體" w:hAnsi="Times New Roman" w:hint="eastAsia"/>
                <w:kern w:val="0"/>
                <w:sz w:val="28"/>
                <w:szCs w:val="28"/>
              </w:rPr>
              <w:t>(3)</w:t>
            </w:r>
            <w:r w:rsidRPr="006A565E">
              <w:rPr>
                <w:rFonts w:ascii="Times New Roman" w:eastAsia="標楷體" w:hAnsi="標楷體"/>
                <w:kern w:val="0"/>
                <w:sz w:val="28"/>
                <w:szCs w:val="28"/>
              </w:rPr>
              <w:t>使用優良稻種，單位產量由每一期每公頃</w:t>
            </w:r>
            <w:r w:rsidRPr="006A565E">
              <w:rPr>
                <w:rFonts w:ascii="Times New Roman" w:eastAsia="標楷體" w:hAnsi="Times New Roman"/>
                <w:kern w:val="0"/>
                <w:sz w:val="28"/>
                <w:szCs w:val="28"/>
              </w:rPr>
              <w:t>2.5</w:t>
            </w:r>
            <w:r w:rsidRPr="006A565E">
              <w:rPr>
                <w:rFonts w:ascii="Times New Roman" w:eastAsia="標楷體" w:hAnsi="標楷體"/>
                <w:kern w:val="0"/>
                <w:sz w:val="28"/>
                <w:szCs w:val="28"/>
              </w:rPr>
              <w:t>公噸提高至</w:t>
            </w:r>
            <w:r w:rsidRPr="006A565E">
              <w:rPr>
                <w:rFonts w:ascii="Times New Roman" w:eastAsia="標楷體" w:hAnsi="Times New Roman"/>
                <w:kern w:val="0"/>
                <w:sz w:val="28"/>
                <w:szCs w:val="28"/>
              </w:rPr>
              <w:t>3</w:t>
            </w:r>
            <w:r w:rsidRPr="006A565E">
              <w:rPr>
                <w:rFonts w:ascii="Times New Roman" w:eastAsia="標楷體" w:hAnsi="標楷體"/>
                <w:kern w:val="0"/>
                <w:sz w:val="28"/>
                <w:szCs w:val="28"/>
              </w:rPr>
              <w:t>公噸</w:t>
            </w:r>
            <w:r w:rsidRPr="006A565E">
              <w:rPr>
                <w:rFonts w:ascii="Times New Roman" w:eastAsia="標楷體" w:hAnsi="Times New Roman"/>
                <w:kern w:val="0"/>
                <w:sz w:val="28"/>
                <w:szCs w:val="28"/>
              </w:rPr>
              <w:t>(</w:t>
            </w:r>
            <w:r w:rsidRPr="006A565E">
              <w:rPr>
                <w:rFonts w:ascii="Times New Roman" w:eastAsia="標楷體" w:hAnsi="標楷體"/>
                <w:kern w:val="0"/>
                <w:sz w:val="28"/>
                <w:szCs w:val="28"/>
              </w:rPr>
              <w:t>提高</w:t>
            </w:r>
            <w:r w:rsidRPr="006A565E">
              <w:rPr>
                <w:rFonts w:ascii="Times New Roman" w:eastAsia="標楷體" w:hAnsi="Times New Roman"/>
                <w:kern w:val="0"/>
                <w:sz w:val="28"/>
                <w:szCs w:val="28"/>
              </w:rPr>
              <w:t>20%)</w:t>
            </w:r>
            <w:r w:rsidRPr="006A565E">
              <w:rPr>
                <w:rFonts w:ascii="Times New Roman" w:eastAsia="標楷體" w:hAnsi="標楷體"/>
                <w:kern w:val="0"/>
                <w:sz w:val="28"/>
                <w:szCs w:val="28"/>
              </w:rPr>
              <w:t>。</w:t>
            </w:r>
          </w:p>
        </w:tc>
      </w:tr>
      <w:tr w:rsidR="006A565E" w:rsidRPr="006A565E" w:rsidTr="00A95058">
        <w:trPr>
          <w:trHeight w:val="330"/>
        </w:trPr>
        <w:tc>
          <w:tcPr>
            <w:tcW w:w="4581" w:type="dxa"/>
            <w:tcBorders>
              <w:top w:val="nil"/>
              <w:left w:val="nil"/>
              <w:bottom w:val="nil"/>
              <w:right w:val="nil"/>
            </w:tcBorders>
            <w:shd w:val="clear" w:color="auto" w:fill="auto"/>
            <w:noWrap/>
            <w:vAlign w:val="center"/>
          </w:tcPr>
          <w:p w:rsidR="006A565E" w:rsidRPr="006A565E" w:rsidRDefault="006A565E" w:rsidP="006A565E">
            <w:pPr>
              <w:widowControl/>
              <w:spacing w:line="480" w:lineRule="exact"/>
              <w:rPr>
                <w:rFonts w:ascii="Times New Roman" w:eastAsia="標楷體" w:hAnsi="Times New Roman"/>
                <w:kern w:val="0"/>
                <w:sz w:val="28"/>
                <w:szCs w:val="28"/>
              </w:rPr>
            </w:pPr>
            <w:r w:rsidRPr="006A565E">
              <w:rPr>
                <w:rFonts w:ascii="Times New Roman" w:eastAsia="標楷體" w:hAnsi="Times New Roman" w:hint="eastAsia"/>
                <w:kern w:val="0"/>
                <w:sz w:val="28"/>
                <w:szCs w:val="28"/>
              </w:rPr>
              <w:t>(4)</w:t>
            </w:r>
            <w:r w:rsidRPr="006A565E">
              <w:rPr>
                <w:rFonts w:ascii="Times New Roman" w:eastAsia="標楷體" w:hAnsi="標楷體"/>
                <w:kern w:val="0"/>
                <w:sz w:val="28"/>
                <w:szCs w:val="28"/>
              </w:rPr>
              <w:t>其他假設</w:t>
            </w:r>
          </w:p>
        </w:tc>
        <w:tc>
          <w:tcPr>
            <w:tcW w:w="1660" w:type="dxa"/>
            <w:tcBorders>
              <w:top w:val="nil"/>
              <w:left w:val="nil"/>
              <w:bottom w:val="nil"/>
              <w:right w:val="nil"/>
            </w:tcBorders>
            <w:shd w:val="clear" w:color="auto" w:fill="auto"/>
            <w:noWrap/>
            <w:vAlign w:val="center"/>
          </w:tcPr>
          <w:p w:rsidR="006A565E" w:rsidRPr="006A565E" w:rsidRDefault="006A565E" w:rsidP="006A565E">
            <w:pPr>
              <w:widowControl/>
              <w:spacing w:line="480" w:lineRule="exact"/>
              <w:rPr>
                <w:rFonts w:ascii="Times New Roman" w:eastAsia="標楷體" w:hAnsi="Times New Roman"/>
                <w:kern w:val="0"/>
                <w:sz w:val="28"/>
                <w:szCs w:val="28"/>
              </w:rPr>
            </w:pPr>
          </w:p>
        </w:tc>
        <w:tc>
          <w:tcPr>
            <w:tcW w:w="1937" w:type="dxa"/>
            <w:tcBorders>
              <w:top w:val="nil"/>
              <w:left w:val="nil"/>
              <w:bottom w:val="nil"/>
              <w:right w:val="nil"/>
            </w:tcBorders>
            <w:shd w:val="clear" w:color="auto" w:fill="auto"/>
            <w:noWrap/>
            <w:vAlign w:val="center"/>
          </w:tcPr>
          <w:p w:rsidR="006A565E" w:rsidRPr="006A565E" w:rsidRDefault="006A565E" w:rsidP="006A565E">
            <w:pPr>
              <w:widowControl/>
              <w:spacing w:line="480" w:lineRule="exact"/>
              <w:rPr>
                <w:rFonts w:ascii="Times New Roman" w:eastAsia="標楷體" w:hAnsi="Times New Roman"/>
                <w:kern w:val="0"/>
                <w:sz w:val="28"/>
                <w:szCs w:val="28"/>
              </w:rPr>
            </w:pPr>
          </w:p>
        </w:tc>
      </w:tr>
      <w:tr w:rsidR="006A565E" w:rsidRPr="006A565E" w:rsidTr="00A95058">
        <w:trPr>
          <w:trHeight w:val="330"/>
        </w:trPr>
        <w:tc>
          <w:tcPr>
            <w:tcW w:w="4581" w:type="dxa"/>
            <w:tcBorders>
              <w:top w:val="nil"/>
              <w:left w:val="nil"/>
              <w:bottom w:val="nil"/>
              <w:right w:val="nil"/>
            </w:tcBorders>
            <w:shd w:val="clear" w:color="auto" w:fill="auto"/>
            <w:noWrap/>
            <w:vAlign w:val="center"/>
          </w:tcPr>
          <w:p w:rsidR="006A565E" w:rsidRPr="006A565E" w:rsidRDefault="006A565E" w:rsidP="006A565E">
            <w:pPr>
              <w:widowControl/>
              <w:spacing w:line="480" w:lineRule="exact"/>
              <w:ind w:firstLineChars="123" w:firstLine="344"/>
              <w:rPr>
                <w:rFonts w:ascii="Times New Roman" w:eastAsia="標楷體" w:hAnsi="Times New Roman"/>
                <w:kern w:val="0"/>
                <w:sz w:val="28"/>
                <w:szCs w:val="28"/>
              </w:rPr>
            </w:pPr>
            <w:r w:rsidRPr="006A565E">
              <w:rPr>
                <w:rFonts w:ascii="Times New Roman" w:eastAsia="標楷體" w:hAnsi="標楷體"/>
                <w:kern w:val="0"/>
                <w:sz w:val="28"/>
                <w:szCs w:val="28"/>
              </w:rPr>
              <w:t>匯率</w:t>
            </w:r>
          </w:p>
        </w:tc>
        <w:tc>
          <w:tcPr>
            <w:tcW w:w="1660" w:type="dxa"/>
            <w:tcBorders>
              <w:top w:val="nil"/>
              <w:left w:val="nil"/>
              <w:bottom w:val="nil"/>
              <w:right w:val="nil"/>
            </w:tcBorders>
            <w:shd w:val="clear" w:color="auto" w:fill="auto"/>
            <w:noWrap/>
            <w:vAlign w:val="center"/>
          </w:tcPr>
          <w:p w:rsidR="006A565E" w:rsidRPr="006A565E" w:rsidRDefault="006A565E" w:rsidP="006A565E">
            <w:pPr>
              <w:widowControl/>
              <w:spacing w:line="480" w:lineRule="exact"/>
              <w:jc w:val="right"/>
              <w:rPr>
                <w:rFonts w:ascii="Times New Roman" w:eastAsia="標楷體" w:hAnsi="Times New Roman"/>
                <w:kern w:val="0"/>
                <w:sz w:val="28"/>
                <w:szCs w:val="28"/>
              </w:rPr>
            </w:pPr>
            <w:r w:rsidRPr="006A565E">
              <w:rPr>
                <w:rFonts w:ascii="Times New Roman" w:eastAsia="標楷體" w:hAnsi="Times New Roman"/>
                <w:kern w:val="0"/>
                <w:sz w:val="28"/>
                <w:szCs w:val="28"/>
              </w:rPr>
              <w:t>45</w:t>
            </w:r>
          </w:p>
        </w:tc>
        <w:tc>
          <w:tcPr>
            <w:tcW w:w="1937" w:type="dxa"/>
            <w:tcBorders>
              <w:top w:val="nil"/>
              <w:left w:val="nil"/>
              <w:bottom w:val="nil"/>
              <w:right w:val="nil"/>
            </w:tcBorders>
            <w:shd w:val="clear" w:color="auto" w:fill="auto"/>
            <w:noWrap/>
            <w:vAlign w:val="center"/>
          </w:tcPr>
          <w:p w:rsidR="006A565E" w:rsidRPr="006A565E" w:rsidRDefault="006A565E" w:rsidP="006A565E">
            <w:pPr>
              <w:widowControl/>
              <w:spacing w:line="480" w:lineRule="exact"/>
              <w:jc w:val="right"/>
              <w:rPr>
                <w:rFonts w:ascii="Times New Roman" w:eastAsia="標楷體" w:hAnsi="Times New Roman"/>
                <w:kern w:val="0"/>
                <w:sz w:val="28"/>
                <w:szCs w:val="28"/>
              </w:rPr>
            </w:pPr>
            <w:r w:rsidRPr="006A565E">
              <w:rPr>
                <w:rFonts w:ascii="Times New Roman" w:eastAsia="標楷體" w:hAnsi="標楷體"/>
                <w:kern w:val="0"/>
                <w:sz w:val="28"/>
                <w:szCs w:val="28"/>
              </w:rPr>
              <w:t>古德</w:t>
            </w:r>
            <w:r w:rsidRPr="006A565E">
              <w:rPr>
                <w:rFonts w:ascii="Times New Roman" w:eastAsia="標楷體" w:hAnsi="Times New Roman"/>
                <w:kern w:val="0"/>
                <w:sz w:val="28"/>
                <w:szCs w:val="28"/>
              </w:rPr>
              <w:t>/</w:t>
            </w:r>
            <w:r w:rsidRPr="006A565E">
              <w:rPr>
                <w:rFonts w:ascii="Times New Roman" w:eastAsia="標楷體" w:hAnsi="標楷體"/>
                <w:kern w:val="0"/>
                <w:sz w:val="28"/>
                <w:szCs w:val="28"/>
              </w:rPr>
              <w:t>美金</w:t>
            </w:r>
          </w:p>
        </w:tc>
      </w:tr>
      <w:tr w:rsidR="006A565E" w:rsidRPr="006A565E" w:rsidTr="00A95058">
        <w:trPr>
          <w:trHeight w:val="330"/>
        </w:trPr>
        <w:tc>
          <w:tcPr>
            <w:tcW w:w="4581" w:type="dxa"/>
            <w:tcBorders>
              <w:top w:val="nil"/>
              <w:left w:val="nil"/>
              <w:bottom w:val="nil"/>
              <w:right w:val="nil"/>
            </w:tcBorders>
            <w:shd w:val="clear" w:color="auto" w:fill="auto"/>
            <w:noWrap/>
            <w:vAlign w:val="center"/>
          </w:tcPr>
          <w:p w:rsidR="006A565E" w:rsidRPr="006A565E" w:rsidRDefault="006A565E" w:rsidP="006A565E">
            <w:pPr>
              <w:widowControl/>
              <w:spacing w:line="480" w:lineRule="exact"/>
              <w:ind w:firstLineChars="123" w:firstLine="344"/>
              <w:rPr>
                <w:rFonts w:ascii="Times New Roman" w:eastAsia="標楷體" w:hAnsi="Times New Roman"/>
                <w:kern w:val="0"/>
                <w:sz w:val="28"/>
                <w:szCs w:val="28"/>
              </w:rPr>
            </w:pPr>
            <w:r w:rsidRPr="006A565E">
              <w:rPr>
                <w:rFonts w:ascii="Times New Roman" w:eastAsia="標楷體" w:hAnsi="標楷體"/>
                <w:kern w:val="0"/>
                <w:sz w:val="28"/>
                <w:szCs w:val="28"/>
              </w:rPr>
              <w:t>平均每戶栽種面積</w:t>
            </w:r>
          </w:p>
        </w:tc>
        <w:tc>
          <w:tcPr>
            <w:tcW w:w="1660" w:type="dxa"/>
            <w:tcBorders>
              <w:top w:val="nil"/>
              <w:left w:val="nil"/>
              <w:bottom w:val="nil"/>
              <w:right w:val="nil"/>
            </w:tcBorders>
            <w:shd w:val="clear" w:color="auto" w:fill="auto"/>
            <w:noWrap/>
            <w:vAlign w:val="center"/>
          </w:tcPr>
          <w:p w:rsidR="006A565E" w:rsidRPr="006A565E" w:rsidRDefault="006A565E" w:rsidP="006A565E">
            <w:pPr>
              <w:widowControl/>
              <w:spacing w:line="480" w:lineRule="exact"/>
              <w:jc w:val="right"/>
              <w:rPr>
                <w:rFonts w:ascii="Times New Roman" w:eastAsia="標楷體" w:hAnsi="Times New Roman"/>
                <w:kern w:val="0"/>
                <w:sz w:val="28"/>
                <w:szCs w:val="28"/>
              </w:rPr>
            </w:pPr>
            <w:r w:rsidRPr="006A565E">
              <w:rPr>
                <w:rFonts w:ascii="Times New Roman" w:eastAsia="標楷體" w:hAnsi="Times New Roman"/>
                <w:kern w:val="0"/>
                <w:sz w:val="28"/>
                <w:szCs w:val="28"/>
              </w:rPr>
              <w:t>0.5</w:t>
            </w:r>
          </w:p>
        </w:tc>
        <w:tc>
          <w:tcPr>
            <w:tcW w:w="1937" w:type="dxa"/>
            <w:tcBorders>
              <w:top w:val="nil"/>
              <w:left w:val="nil"/>
              <w:bottom w:val="nil"/>
              <w:right w:val="nil"/>
            </w:tcBorders>
            <w:shd w:val="clear" w:color="auto" w:fill="auto"/>
            <w:noWrap/>
            <w:vAlign w:val="center"/>
          </w:tcPr>
          <w:p w:rsidR="006A565E" w:rsidRPr="006A565E" w:rsidRDefault="006A565E" w:rsidP="006A565E">
            <w:pPr>
              <w:widowControl/>
              <w:spacing w:line="480" w:lineRule="exact"/>
              <w:jc w:val="right"/>
              <w:rPr>
                <w:rFonts w:ascii="Times New Roman" w:eastAsia="標楷體" w:hAnsi="Times New Roman"/>
                <w:kern w:val="0"/>
                <w:sz w:val="28"/>
                <w:szCs w:val="28"/>
              </w:rPr>
            </w:pPr>
            <w:r w:rsidRPr="006A565E">
              <w:rPr>
                <w:rFonts w:ascii="Times New Roman" w:eastAsia="標楷體" w:hAnsi="標楷體"/>
                <w:kern w:val="0"/>
                <w:sz w:val="28"/>
                <w:szCs w:val="28"/>
              </w:rPr>
              <w:t>公頃</w:t>
            </w:r>
          </w:p>
        </w:tc>
      </w:tr>
      <w:tr w:rsidR="006A565E" w:rsidRPr="006A565E" w:rsidTr="00A95058">
        <w:trPr>
          <w:trHeight w:val="330"/>
        </w:trPr>
        <w:tc>
          <w:tcPr>
            <w:tcW w:w="4581" w:type="dxa"/>
            <w:tcBorders>
              <w:top w:val="nil"/>
              <w:left w:val="nil"/>
              <w:bottom w:val="nil"/>
              <w:right w:val="nil"/>
            </w:tcBorders>
            <w:shd w:val="clear" w:color="auto" w:fill="auto"/>
            <w:noWrap/>
            <w:vAlign w:val="center"/>
          </w:tcPr>
          <w:p w:rsidR="006A565E" w:rsidRPr="006A565E" w:rsidRDefault="006A565E" w:rsidP="006A565E">
            <w:pPr>
              <w:widowControl/>
              <w:spacing w:line="480" w:lineRule="exact"/>
              <w:ind w:firstLineChars="123" w:firstLine="344"/>
              <w:rPr>
                <w:rFonts w:ascii="Times New Roman" w:eastAsia="標楷體" w:hAnsi="Times New Roman"/>
                <w:kern w:val="0"/>
                <w:sz w:val="28"/>
                <w:szCs w:val="28"/>
              </w:rPr>
            </w:pPr>
            <w:r w:rsidRPr="006A565E">
              <w:rPr>
                <w:rFonts w:ascii="Times New Roman" w:eastAsia="標楷體" w:hAnsi="標楷體"/>
                <w:kern w:val="0"/>
                <w:sz w:val="28"/>
                <w:szCs w:val="28"/>
              </w:rPr>
              <w:t>稻米售價</w:t>
            </w:r>
          </w:p>
        </w:tc>
        <w:tc>
          <w:tcPr>
            <w:tcW w:w="1660" w:type="dxa"/>
            <w:tcBorders>
              <w:top w:val="nil"/>
              <w:left w:val="nil"/>
              <w:bottom w:val="nil"/>
              <w:right w:val="nil"/>
            </w:tcBorders>
            <w:shd w:val="clear" w:color="auto" w:fill="auto"/>
            <w:noWrap/>
            <w:vAlign w:val="center"/>
          </w:tcPr>
          <w:p w:rsidR="006A565E" w:rsidRPr="006A565E" w:rsidRDefault="006A565E" w:rsidP="006A565E">
            <w:pPr>
              <w:widowControl/>
              <w:spacing w:line="480" w:lineRule="exact"/>
              <w:jc w:val="right"/>
              <w:rPr>
                <w:rFonts w:ascii="Times New Roman" w:eastAsia="標楷體" w:hAnsi="Times New Roman"/>
                <w:kern w:val="0"/>
                <w:sz w:val="28"/>
                <w:szCs w:val="28"/>
              </w:rPr>
            </w:pPr>
            <w:r w:rsidRPr="006A565E">
              <w:rPr>
                <w:rFonts w:ascii="Times New Roman" w:eastAsia="標楷體" w:hAnsi="Times New Roman" w:hint="eastAsia"/>
                <w:kern w:val="0"/>
                <w:sz w:val="28"/>
                <w:szCs w:val="28"/>
              </w:rPr>
              <w:t>9</w:t>
            </w:r>
          </w:p>
        </w:tc>
        <w:tc>
          <w:tcPr>
            <w:tcW w:w="1937" w:type="dxa"/>
            <w:tcBorders>
              <w:top w:val="nil"/>
              <w:left w:val="nil"/>
              <w:bottom w:val="nil"/>
              <w:right w:val="nil"/>
            </w:tcBorders>
            <w:shd w:val="clear" w:color="auto" w:fill="auto"/>
            <w:noWrap/>
            <w:vAlign w:val="center"/>
          </w:tcPr>
          <w:p w:rsidR="006A565E" w:rsidRPr="006A565E" w:rsidRDefault="006A565E" w:rsidP="006A565E">
            <w:pPr>
              <w:widowControl/>
              <w:spacing w:line="480" w:lineRule="exact"/>
              <w:jc w:val="right"/>
              <w:rPr>
                <w:rFonts w:ascii="Times New Roman" w:eastAsia="標楷體" w:hAnsi="Times New Roman"/>
                <w:kern w:val="0"/>
                <w:sz w:val="28"/>
                <w:szCs w:val="28"/>
              </w:rPr>
            </w:pPr>
            <w:r w:rsidRPr="006A565E">
              <w:rPr>
                <w:rFonts w:ascii="Times New Roman" w:eastAsia="標楷體" w:hAnsi="標楷體"/>
                <w:kern w:val="0"/>
                <w:sz w:val="28"/>
                <w:szCs w:val="28"/>
              </w:rPr>
              <w:t>古德</w:t>
            </w:r>
            <w:r w:rsidRPr="006A565E">
              <w:rPr>
                <w:rFonts w:ascii="Times New Roman" w:eastAsia="標楷體" w:hAnsi="Times New Roman"/>
                <w:kern w:val="0"/>
                <w:sz w:val="28"/>
                <w:szCs w:val="28"/>
              </w:rPr>
              <w:t>/</w:t>
            </w:r>
            <w:r w:rsidRPr="006A565E">
              <w:rPr>
                <w:rFonts w:ascii="Times New Roman" w:eastAsia="標楷體" w:hAnsi="Times New Roman" w:hint="eastAsia"/>
                <w:kern w:val="0"/>
                <w:sz w:val="28"/>
                <w:szCs w:val="28"/>
              </w:rPr>
              <w:t>磅</w:t>
            </w:r>
          </w:p>
        </w:tc>
      </w:tr>
      <w:tr w:rsidR="006A565E" w:rsidRPr="006A565E" w:rsidTr="00A95058">
        <w:trPr>
          <w:trHeight w:val="330"/>
        </w:trPr>
        <w:tc>
          <w:tcPr>
            <w:tcW w:w="4581" w:type="dxa"/>
            <w:tcBorders>
              <w:top w:val="nil"/>
              <w:left w:val="nil"/>
              <w:bottom w:val="nil"/>
              <w:right w:val="nil"/>
            </w:tcBorders>
            <w:shd w:val="clear" w:color="auto" w:fill="auto"/>
            <w:noWrap/>
            <w:vAlign w:val="center"/>
          </w:tcPr>
          <w:p w:rsidR="006A565E" w:rsidRPr="006A565E" w:rsidRDefault="006A565E" w:rsidP="006A565E">
            <w:pPr>
              <w:widowControl/>
              <w:spacing w:line="480" w:lineRule="exact"/>
              <w:ind w:firstLineChars="123" w:firstLine="344"/>
              <w:rPr>
                <w:rFonts w:ascii="Times New Roman" w:eastAsia="標楷體" w:hAnsi="Times New Roman"/>
                <w:kern w:val="0"/>
                <w:sz w:val="28"/>
                <w:szCs w:val="28"/>
              </w:rPr>
            </w:pPr>
            <w:r w:rsidRPr="006A565E">
              <w:rPr>
                <w:rFonts w:ascii="Times New Roman" w:eastAsia="標楷體" w:hAnsi="標楷體"/>
                <w:kern w:val="0"/>
                <w:sz w:val="28"/>
                <w:szCs w:val="28"/>
              </w:rPr>
              <w:t>稻米售價</w:t>
            </w:r>
          </w:p>
        </w:tc>
        <w:tc>
          <w:tcPr>
            <w:tcW w:w="1660" w:type="dxa"/>
            <w:tcBorders>
              <w:top w:val="nil"/>
              <w:left w:val="nil"/>
              <w:bottom w:val="nil"/>
              <w:right w:val="nil"/>
            </w:tcBorders>
            <w:shd w:val="clear" w:color="auto" w:fill="auto"/>
            <w:noWrap/>
            <w:vAlign w:val="center"/>
          </w:tcPr>
          <w:p w:rsidR="006A565E" w:rsidRPr="006A565E" w:rsidRDefault="006A565E" w:rsidP="006A565E">
            <w:pPr>
              <w:widowControl/>
              <w:spacing w:line="480" w:lineRule="exact"/>
              <w:jc w:val="right"/>
              <w:rPr>
                <w:rFonts w:ascii="Times New Roman" w:eastAsia="標楷體" w:hAnsi="Times New Roman"/>
                <w:kern w:val="0"/>
                <w:sz w:val="28"/>
                <w:szCs w:val="28"/>
              </w:rPr>
            </w:pPr>
            <w:r w:rsidRPr="006A565E">
              <w:rPr>
                <w:rFonts w:ascii="Times New Roman" w:eastAsia="標楷體" w:hAnsi="Times New Roman" w:hint="eastAsia"/>
                <w:kern w:val="0"/>
                <w:sz w:val="28"/>
                <w:szCs w:val="28"/>
              </w:rPr>
              <w:t>19.8</w:t>
            </w:r>
          </w:p>
        </w:tc>
        <w:tc>
          <w:tcPr>
            <w:tcW w:w="1937" w:type="dxa"/>
            <w:tcBorders>
              <w:top w:val="nil"/>
              <w:left w:val="nil"/>
              <w:bottom w:val="nil"/>
              <w:right w:val="nil"/>
            </w:tcBorders>
            <w:shd w:val="clear" w:color="auto" w:fill="auto"/>
            <w:noWrap/>
            <w:vAlign w:val="center"/>
          </w:tcPr>
          <w:p w:rsidR="006A565E" w:rsidRPr="006A565E" w:rsidRDefault="006A565E" w:rsidP="006A565E">
            <w:pPr>
              <w:widowControl/>
              <w:spacing w:line="480" w:lineRule="exact"/>
              <w:jc w:val="right"/>
              <w:rPr>
                <w:rFonts w:ascii="Times New Roman" w:eastAsia="標楷體" w:hAnsi="Times New Roman"/>
                <w:kern w:val="0"/>
                <w:sz w:val="28"/>
                <w:szCs w:val="28"/>
              </w:rPr>
            </w:pPr>
            <w:r w:rsidRPr="006A565E">
              <w:rPr>
                <w:rFonts w:ascii="Times New Roman" w:eastAsia="標楷體" w:hAnsi="標楷體"/>
                <w:kern w:val="0"/>
                <w:sz w:val="28"/>
                <w:szCs w:val="28"/>
              </w:rPr>
              <w:t>古德</w:t>
            </w:r>
            <w:r w:rsidRPr="006A565E">
              <w:rPr>
                <w:rFonts w:ascii="Times New Roman" w:eastAsia="標楷體" w:hAnsi="Times New Roman"/>
                <w:kern w:val="0"/>
                <w:sz w:val="28"/>
                <w:szCs w:val="28"/>
              </w:rPr>
              <w:t>/</w:t>
            </w:r>
            <w:r w:rsidRPr="006A565E">
              <w:rPr>
                <w:rFonts w:ascii="Times New Roman" w:eastAsia="標楷體" w:hAnsi="標楷體"/>
                <w:kern w:val="0"/>
                <w:sz w:val="28"/>
                <w:szCs w:val="28"/>
              </w:rPr>
              <w:t>公斤</w:t>
            </w:r>
          </w:p>
        </w:tc>
      </w:tr>
      <w:tr w:rsidR="006A565E" w:rsidRPr="006A565E" w:rsidTr="00A95058">
        <w:trPr>
          <w:trHeight w:val="330"/>
        </w:trPr>
        <w:tc>
          <w:tcPr>
            <w:tcW w:w="4581" w:type="dxa"/>
            <w:tcBorders>
              <w:top w:val="nil"/>
              <w:left w:val="nil"/>
              <w:bottom w:val="nil"/>
              <w:right w:val="nil"/>
            </w:tcBorders>
            <w:shd w:val="clear" w:color="auto" w:fill="auto"/>
            <w:noWrap/>
            <w:vAlign w:val="center"/>
          </w:tcPr>
          <w:p w:rsidR="006A565E" w:rsidRPr="006A565E" w:rsidRDefault="006A565E" w:rsidP="006A565E">
            <w:pPr>
              <w:widowControl/>
              <w:spacing w:line="480" w:lineRule="exact"/>
              <w:ind w:firstLineChars="123" w:firstLine="344"/>
              <w:rPr>
                <w:rFonts w:ascii="Times New Roman" w:eastAsia="標楷體" w:hAnsi="Times New Roman"/>
                <w:kern w:val="0"/>
                <w:sz w:val="28"/>
                <w:szCs w:val="28"/>
              </w:rPr>
            </w:pPr>
            <w:r w:rsidRPr="006A565E">
              <w:rPr>
                <w:rFonts w:ascii="Times New Roman" w:eastAsia="標楷體" w:hAnsi="標楷體"/>
                <w:kern w:val="0"/>
                <w:sz w:val="28"/>
                <w:szCs w:val="28"/>
              </w:rPr>
              <w:t>優良稻種</w:t>
            </w:r>
            <w:r w:rsidRPr="006A565E">
              <w:rPr>
                <w:rFonts w:ascii="Times New Roman" w:eastAsia="標楷體" w:hAnsi="Times New Roman"/>
                <w:kern w:val="0"/>
                <w:sz w:val="28"/>
                <w:szCs w:val="28"/>
              </w:rPr>
              <w:t>(certified seed)</w:t>
            </w:r>
            <w:r w:rsidRPr="006A565E">
              <w:rPr>
                <w:rFonts w:ascii="Times New Roman" w:eastAsia="標楷體" w:hAnsi="標楷體"/>
                <w:kern w:val="0"/>
                <w:sz w:val="28"/>
                <w:szCs w:val="28"/>
              </w:rPr>
              <w:t>售價</w:t>
            </w:r>
          </w:p>
        </w:tc>
        <w:tc>
          <w:tcPr>
            <w:tcW w:w="1660" w:type="dxa"/>
            <w:tcBorders>
              <w:top w:val="nil"/>
              <w:left w:val="nil"/>
              <w:bottom w:val="nil"/>
              <w:right w:val="nil"/>
            </w:tcBorders>
            <w:shd w:val="clear" w:color="auto" w:fill="auto"/>
            <w:noWrap/>
            <w:vAlign w:val="center"/>
          </w:tcPr>
          <w:p w:rsidR="006A565E" w:rsidRPr="006A565E" w:rsidRDefault="006A565E" w:rsidP="006A565E">
            <w:pPr>
              <w:widowControl/>
              <w:spacing w:line="480" w:lineRule="exact"/>
              <w:jc w:val="right"/>
              <w:rPr>
                <w:rFonts w:ascii="Times New Roman" w:eastAsia="標楷體" w:hAnsi="Times New Roman"/>
                <w:kern w:val="0"/>
                <w:sz w:val="28"/>
                <w:szCs w:val="28"/>
              </w:rPr>
            </w:pPr>
            <w:r w:rsidRPr="006A565E">
              <w:rPr>
                <w:rFonts w:ascii="Times New Roman" w:eastAsia="標楷體" w:hAnsi="Times New Roman"/>
                <w:kern w:val="0"/>
                <w:sz w:val="28"/>
                <w:szCs w:val="28"/>
              </w:rPr>
              <w:t>1</w:t>
            </w:r>
            <w:r w:rsidRPr="006A565E">
              <w:rPr>
                <w:rFonts w:ascii="Times New Roman" w:eastAsia="標楷體" w:hAnsi="Times New Roman" w:hint="eastAsia"/>
                <w:kern w:val="0"/>
                <w:sz w:val="28"/>
                <w:szCs w:val="28"/>
              </w:rPr>
              <w:t>3</w:t>
            </w:r>
          </w:p>
        </w:tc>
        <w:tc>
          <w:tcPr>
            <w:tcW w:w="1937" w:type="dxa"/>
            <w:tcBorders>
              <w:top w:val="nil"/>
              <w:left w:val="nil"/>
              <w:bottom w:val="nil"/>
              <w:right w:val="nil"/>
            </w:tcBorders>
            <w:shd w:val="clear" w:color="auto" w:fill="auto"/>
            <w:noWrap/>
            <w:vAlign w:val="center"/>
          </w:tcPr>
          <w:p w:rsidR="006A565E" w:rsidRPr="006A565E" w:rsidRDefault="006A565E" w:rsidP="006A565E">
            <w:pPr>
              <w:widowControl/>
              <w:spacing w:line="480" w:lineRule="exact"/>
              <w:jc w:val="right"/>
              <w:rPr>
                <w:rFonts w:ascii="Times New Roman" w:eastAsia="標楷體" w:hAnsi="Times New Roman"/>
                <w:kern w:val="0"/>
                <w:sz w:val="28"/>
                <w:szCs w:val="28"/>
              </w:rPr>
            </w:pPr>
            <w:r w:rsidRPr="006A565E">
              <w:rPr>
                <w:rFonts w:ascii="Times New Roman" w:eastAsia="標楷體" w:hAnsi="標楷體"/>
                <w:kern w:val="0"/>
                <w:sz w:val="28"/>
                <w:szCs w:val="28"/>
              </w:rPr>
              <w:t>古德</w:t>
            </w:r>
            <w:r w:rsidRPr="006A565E">
              <w:rPr>
                <w:rFonts w:ascii="Times New Roman" w:eastAsia="標楷體" w:hAnsi="Times New Roman"/>
                <w:kern w:val="0"/>
                <w:sz w:val="28"/>
                <w:szCs w:val="28"/>
              </w:rPr>
              <w:t>/</w:t>
            </w:r>
            <w:r w:rsidRPr="006A565E">
              <w:rPr>
                <w:rFonts w:ascii="Times New Roman" w:eastAsia="標楷體" w:hAnsi="標楷體"/>
                <w:kern w:val="0"/>
                <w:sz w:val="28"/>
                <w:szCs w:val="28"/>
              </w:rPr>
              <w:t>磅</w:t>
            </w:r>
          </w:p>
        </w:tc>
      </w:tr>
      <w:tr w:rsidR="006A565E" w:rsidRPr="006A565E" w:rsidTr="00A95058">
        <w:trPr>
          <w:trHeight w:val="330"/>
        </w:trPr>
        <w:tc>
          <w:tcPr>
            <w:tcW w:w="4581" w:type="dxa"/>
            <w:tcBorders>
              <w:top w:val="nil"/>
              <w:left w:val="nil"/>
              <w:bottom w:val="nil"/>
              <w:right w:val="nil"/>
            </w:tcBorders>
            <w:shd w:val="clear" w:color="auto" w:fill="auto"/>
            <w:noWrap/>
            <w:vAlign w:val="center"/>
          </w:tcPr>
          <w:p w:rsidR="006A565E" w:rsidRPr="006A565E" w:rsidRDefault="006A565E" w:rsidP="006A565E">
            <w:pPr>
              <w:widowControl/>
              <w:spacing w:line="480" w:lineRule="exact"/>
              <w:ind w:firstLineChars="123" w:firstLine="344"/>
              <w:rPr>
                <w:rFonts w:ascii="Times New Roman" w:eastAsia="標楷體" w:hAnsi="Times New Roman"/>
                <w:kern w:val="0"/>
                <w:sz w:val="28"/>
                <w:szCs w:val="28"/>
              </w:rPr>
            </w:pPr>
            <w:r w:rsidRPr="006A565E">
              <w:rPr>
                <w:rFonts w:ascii="Times New Roman" w:eastAsia="標楷體" w:hAnsi="標楷體"/>
                <w:kern w:val="0"/>
                <w:sz w:val="28"/>
                <w:szCs w:val="28"/>
              </w:rPr>
              <w:t>優良稻種</w:t>
            </w:r>
            <w:r w:rsidRPr="006A565E">
              <w:rPr>
                <w:rFonts w:ascii="Times New Roman" w:eastAsia="標楷體" w:hAnsi="Times New Roman"/>
                <w:kern w:val="0"/>
                <w:sz w:val="28"/>
                <w:szCs w:val="28"/>
              </w:rPr>
              <w:t>(certified seed)</w:t>
            </w:r>
            <w:r w:rsidRPr="006A565E">
              <w:rPr>
                <w:rFonts w:ascii="Times New Roman" w:eastAsia="標楷體" w:hAnsi="標楷體"/>
                <w:kern w:val="0"/>
                <w:sz w:val="28"/>
                <w:szCs w:val="28"/>
              </w:rPr>
              <w:t>售價</w:t>
            </w:r>
          </w:p>
        </w:tc>
        <w:tc>
          <w:tcPr>
            <w:tcW w:w="1660" w:type="dxa"/>
            <w:tcBorders>
              <w:top w:val="nil"/>
              <w:left w:val="nil"/>
              <w:bottom w:val="nil"/>
              <w:right w:val="nil"/>
            </w:tcBorders>
            <w:shd w:val="clear" w:color="auto" w:fill="auto"/>
            <w:noWrap/>
            <w:vAlign w:val="center"/>
          </w:tcPr>
          <w:p w:rsidR="006A565E" w:rsidRPr="006A565E" w:rsidRDefault="006A565E" w:rsidP="006A565E">
            <w:pPr>
              <w:widowControl/>
              <w:spacing w:line="480" w:lineRule="exact"/>
              <w:jc w:val="right"/>
              <w:rPr>
                <w:rFonts w:ascii="Times New Roman" w:eastAsia="標楷體" w:hAnsi="Times New Roman"/>
                <w:kern w:val="0"/>
                <w:sz w:val="28"/>
                <w:szCs w:val="28"/>
              </w:rPr>
            </w:pPr>
            <w:r w:rsidRPr="006A565E">
              <w:rPr>
                <w:rFonts w:ascii="Times New Roman" w:eastAsia="標楷體" w:hAnsi="Times New Roman" w:hint="eastAsia"/>
                <w:kern w:val="0"/>
                <w:sz w:val="28"/>
                <w:szCs w:val="28"/>
              </w:rPr>
              <w:t>28.60</w:t>
            </w:r>
          </w:p>
        </w:tc>
        <w:tc>
          <w:tcPr>
            <w:tcW w:w="1937" w:type="dxa"/>
            <w:tcBorders>
              <w:top w:val="nil"/>
              <w:left w:val="nil"/>
              <w:bottom w:val="nil"/>
              <w:right w:val="nil"/>
            </w:tcBorders>
            <w:shd w:val="clear" w:color="auto" w:fill="auto"/>
            <w:noWrap/>
            <w:vAlign w:val="center"/>
          </w:tcPr>
          <w:p w:rsidR="006A565E" w:rsidRPr="006A565E" w:rsidRDefault="006A565E" w:rsidP="006A565E">
            <w:pPr>
              <w:widowControl/>
              <w:spacing w:line="480" w:lineRule="exact"/>
              <w:jc w:val="right"/>
              <w:rPr>
                <w:rFonts w:ascii="Times New Roman" w:eastAsia="標楷體" w:hAnsi="Times New Roman"/>
                <w:kern w:val="0"/>
                <w:sz w:val="28"/>
                <w:szCs w:val="28"/>
              </w:rPr>
            </w:pPr>
            <w:r w:rsidRPr="006A565E">
              <w:rPr>
                <w:rFonts w:ascii="Times New Roman" w:eastAsia="標楷體" w:hAnsi="標楷體"/>
                <w:kern w:val="0"/>
                <w:sz w:val="28"/>
                <w:szCs w:val="28"/>
              </w:rPr>
              <w:t>古德</w:t>
            </w:r>
            <w:r w:rsidRPr="006A565E">
              <w:rPr>
                <w:rFonts w:ascii="Times New Roman" w:eastAsia="標楷體" w:hAnsi="Times New Roman"/>
                <w:kern w:val="0"/>
                <w:sz w:val="28"/>
                <w:szCs w:val="28"/>
              </w:rPr>
              <w:t>/</w:t>
            </w:r>
            <w:r w:rsidRPr="006A565E">
              <w:rPr>
                <w:rFonts w:ascii="Times New Roman" w:eastAsia="標楷體" w:hAnsi="標楷體"/>
                <w:kern w:val="0"/>
                <w:sz w:val="28"/>
                <w:szCs w:val="28"/>
              </w:rPr>
              <w:t>公斤</w:t>
            </w:r>
          </w:p>
        </w:tc>
      </w:tr>
      <w:tr w:rsidR="006A565E" w:rsidRPr="006A565E" w:rsidTr="00A95058">
        <w:trPr>
          <w:trHeight w:val="330"/>
        </w:trPr>
        <w:tc>
          <w:tcPr>
            <w:tcW w:w="4581" w:type="dxa"/>
            <w:tcBorders>
              <w:top w:val="nil"/>
              <w:left w:val="nil"/>
              <w:bottom w:val="nil"/>
              <w:right w:val="nil"/>
            </w:tcBorders>
            <w:shd w:val="clear" w:color="auto" w:fill="auto"/>
            <w:noWrap/>
            <w:vAlign w:val="center"/>
          </w:tcPr>
          <w:p w:rsidR="006A565E" w:rsidRPr="006A565E" w:rsidRDefault="006A565E" w:rsidP="006A565E">
            <w:pPr>
              <w:widowControl/>
              <w:spacing w:line="480" w:lineRule="exact"/>
              <w:ind w:firstLineChars="123" w:firstLine="344"/>
              <w:rPr>
                <w:rFonts w:ascii="Times New Roman" w:eastAsia="標楷體" w:hAnsi="Times New Roman"/>
                <w:kern w:val="0"/>
                <w:sz w:val="28"/>
                <w:szCs w:val="28"/>
              </w:rPr>
            </w:pPr>
            <w:r w:rsidRPr="006A565E">
              <w:rPr>
                <w:rFonts w:ascii="Times New Roman" w:eastAsia="標楷體" w:hAnsi="標楷體"/>
                <w:kern w:val="0"/>
                <w:sz w:val="28"/>
                <w:szCs w:val="28"/>
              </w:rPr>
              <w:t>計畫區之人均所得</w:t>
            </w:r>
            <w:r w:rsidRPr="006A565E">
              <w:rPr>
                <w:rFonts w:ascii="Times New Roman" w:eastAsia="標楷體" w:hAnsi="Times New Roman"/>
                <w:kern w:val="0"/>
                <w:sz w:val="28"/>
                <w:szCs w:val="28"/>
              </w:rPr>
              <w:t>GDP</w:t>
            </w:r>
          </w:p>
        </w:tc>
        <w:tc>
          <w:tcPr>
            <w:tcW w:w="1660" w:type="dxa"/>
            <w:tcBorders>
              <w:top w:val="nil"/>
              <w:left w:val="nil"/>
              <w:bottom w:val="nil"/>
              <w:right w:val="nil"/>
            </w:tcBorders>
            <w:shd w:val="clear" w:color="auto" w:fill="auto"/>
            <w:noWrap/>
            <w:vAlign w:val="center"/>
          </w:tcPr>
          <w:p w:rsidR="006A565E" w:rsidRPr="006A565E" w:rsidRDefault="006A565E" w:rsidP="006A565E">
            <w:pPr>
              <w:widowControl/>
              <w:spacing w:line="480" w:lineRule="exact"/>
              <w:jc w:val="right"/>
              <w:rPr>
                <w:rFonts w:ascii="Times New Roman" w:eastAsia="標楷體" w:hAnsi="Times New Roman"/>
                <w:kern w:val="0"/>
                <w:sz w:val="28"/>
                <w:szCs w:val="28"/>
              </w:rPr>
            </w:pPr>
            <w:r w:rsidRPr="006A565E">
              <w:rPr>
                <w:rFonts w:ascii="Times New Roman" w:eastAsia="標楷體" w:hAnsi="Times New Roman"/>
                <w:kern w:val="0"/>
                <w:sz w:val="28"/>
                <w:szCs w:val="28"/>
              </w:rPr>
              <w:t xml:space="preserve">US$700 </w:t>
            </w:r>
          </w:p>
        </w:tc>
        <w:tc>
          <w:tcPr>
            <w:tcW w:w="1937" w:type="dxa"/>
            <w:tcBorders>
              <w:top w:val="nil"/>
              <w:left w:val="nil"/>
              <w:bottom w:val="nil"/>
              <w:right w:val="nil"/>
            </w:tcBorders>
            <w:shd w:val="clear" w:color="auto" w:fill="auto"/>
            <w:noWrap/>
            <w:vAlign w:val="center"/>
          </w:tcPr>
          <w:p w:rsidR="006A565E" w:rsidRPr="006A565E" w:rsidRDefault="006A565E" w:rsidP="006A565E">
            <w:pPr>
              <w:widowControl/>
              <w:spacing w:line="480" w:lineRule="exact"/>
              <w:jc w:val="right"/>
              <w:rPr>
                <w:rFonts w:ascii="Times New Roman" w:eastAsia="標楷體" w:hAnsi="Times New Roman"/>
                <w:kern w:val="0"/>
                <w:sz w:val="28"/>
                <w:szCs w:val="28"/>
              </w:rPr>
            </w:pPr>
          </w:p>
        </w:tc>
      </w:tr>
      <w:tr w:rsidR="006A565E" w:rsidRPr="006A565E" w:rsidTr="00A95058">
        <w:trPr>
          <w:trHeight w:val="330"/>
        </w:trPr>
        <w:tc>
          <w:tcPr>
            <w:tcW w:w="4581" w:type="dxa"/>
            <w:tcBorders>
              <w:top w:val="nil"/>
              <w:left w:val="nil"/>
              <w:bottom w:val="nil"/>
              <w:right w:val="nil"/>
            </w:tcBorders>
            <w:shd w:val="clear" w:color="auto" w:fill="auto"/>
            <w:noWrap/>
            <w:vAlign w:val="center"/>
          </w:tcPr>
          <w:p w:rsidR="006A565E" w:rsidRPr="006A565E" w:rsidRDefault="006A565E" w:rsidP="006A565E">
            <w:pPr>
              <w:widowControl/>
              <w:spacing w:line="480" w:lineRule="exact"/>
              <w:ind w:firstLineChars="123" w:firstLine="344"/>
              <w:rPr>
                <w:rFonts w:ascii="Times New Roman" w:eastAsia="標楷體" w:hAnsi="Times New Roman"/>
                <w:kern w:val="0"/>
                <w:sz w:val="28"/>
                <w:szCs w:val="28"/>
              </w:rPr>
            </w:pPr>
            <w:r w:rsidRPr="006A565E">
              <w:rPr>
                <w:rFonts w:ascii="Times New Roman" w:eastAsia="標楷體" w:hAnsi="標楷體"/>
                <w:kern w:val="0"/>
                <w:sz w:val="28"/>
                <w:szCs w:val="28"/>
              </w:rPr>
              <w:t>每戶農民人口數</w:t>
            </w:r>
          </w:p>
        </w:tc>
        <w:tc>
          <w:tcPr>
            <w:tcW w:w="1660" w:type="dxa"/>
            <w:tcBorders>
              <w:top w:val="nil"/>
              <w:left w:val="nil"/>
              <w:bottom w:val="nil"/>
              <w:right w:val="nil"/>
            </w:tcBorders>
            <w:shd w:val="clear" w:color="auto" w:fill="auto"/>
            <w:noWrap/>
            <w:vAlign w:val="center"/>
          </w:tcPr>
          <w:p w:rsidR="006A565E" w:rsidRPr="006A565E" w:rsidRDefault="006A565E" w:rsidP="006A565E">
            <w:pPr>
              <w:widowControl/>
              <w:spacing w:line="480" w:lineRule="exact"/>
              <w:jc w:val="right"/>
              <w:rPr>
                <w:rFonts w:ascii="Times New Roman" w:eastAsia="標楷體" w:hAnsi="Times New Roman"/>
                <w:kern w:val="0"/>
                <w:sz w:val="28"/>
                <w:szCs w:val="28"/>
              </w:rPr>
            </w:pPr>
            <w:r w:rsidRPr="006A565E">
              <w:rPr>
                <w:rFonts w:ascii="Times New Roman" w:eastAsia="標楷體" w:hAnsi="Times New Roman"/>
                <w:kern w:val="0"/>
                <w:sz w:val="28"/>
                <w:szCs w:val="28"/>
              </w:rPr>
              <w:t>8</w:t>
            </w:r>
          </w:p>
        </w:tc>
        <w:tc>
          <w:tcPr>
            <w:tcW w:w="1937" w:type="dxa"/>
            <w:tcBorders>
              <w:top w:val="nil"/>
              <w:left w:val="nil"/>
              <w:bottom w:val="nil"/>
              <w:right w:val="nil"/>
            </w:tcBorders>
            <w:shd w:val="clear" w:color="auto" w:fill="auto"/>
            <w:noWrap/>
            <w:vAlign w:val="center"/>
          </w:tcPr>
          <w:p w:rsidR="006A565E" w:rsidRPr="006A565E" w:rsidRDefault="006A565E" w:rsidP="006A565E">
            <w:pPr>
              <w:widowControl/>
              <w:spacing w:line="480" w:lineRule="exact"/>
              <w:jc w:val="right"/>
              <w:rPr>
                <w:rFonts w:ascii="Times New Roman" w:eastAsia="標楷體" w:hAnsi="Times New Roman"/>
                <w:kern w:val="0"/>
                <w:sz w:val="28"/>
                <w:szCs w:val="28"/>
              </w:rPr>
            </w:pPr>
            <w:r w:rsidRPr="006A565E">
              <w:rPr>
                <w:rFonts w:ascii="Times New Roman" w:eastAsia="標楷體" w:hAnsi="標楷體"/>
                <w:kern w:val="0"/>
                <w:sz w:val="28"/>
                <w:szCs w:val="28"/>
              </w:rPr>
              <w:t>人</w:t>
            </w:r>
          </w:p>
        </w:tc>
      </w:tr>
    </w:tbl>
    <w:p w:rsidR="006A565E" w:rsidRPr="006A565E" w:rsidRDefault="006A565E" w:rsidP="006A565E">
      <w:pPr>
        <w:spacing w:line="480" w:lineRule="exact"/>
        <w:rPr>
          <w:rFonts w:ascii="Times New Roman" w:eastAsia="標楷體" w:hAnsi="標楷體"/>
          <w:sz w:val="28"/>
          <w:szCs w:val="28"/>
        </w:rPr>
      </w:pPr>
      <w:r w:rsidRPr="006A565E">
        <w:rPr>
          <w:rFonts w:ascii="Times New Roman" w:eastAsia="標楷體" w:hAnsi="標楷體" w:hint="eastAsia"/>
          <w:sz w:val="28"/>
          <w:szCs w:val="28"/>
        </w:rPr>
        <w:t>2.</w:t>
      </w:r>
      <w:r w:rsidRPr="006A565E">
        <w:rPr>
          <w:rFonts w:ascii="Times New Roman" w:eastAsia="標楷體" w:hAnsi="標楷體" w:hint="eastAsia"/>
          <w:sz w:val="28"/>
          <w:szCs w:val="28"/>
        </w:rPr>
        <w:t>經濟分析</w:t>
      </w:r>
    </w:p>
    <w:p w:rsidR="006A565E" w:rsidRPr="006A565E" w:rsidRDefault="006A565E" w:rsidP="006A565E">
      <w:pPr>
        <w:spacing w:line="480" w:lineRule="exact"/>
        <w:rPr>
          <w:rFonts w:ascii="Times New Roman" w:eastAsia="標楷體" w:hAnsi="標楷體"/>
          <w:sz w:val="28"/>
          <w:szCs w:val="28"/>
        </w:rPr>
      </w:pPr>
    </w:p>
    <w:tbl>
      <w:tblPr>
        <w:tblW w:w="8670" w:type="dxa"/>
        <w:tblInd w:w="13" w:type="dxa"/>
        <w:tblCellMar>
          <w:left w:w="28" w:type="dxa"/>
          <w:right w:w="28" w:type="dxa"/>
        </w:tblCellMar>
        <w:tblLook w:val="0000" w:firstRow="0" w:lastRow="0" w:firstColumn="0" w:lastColumn="0" w:noHBand="0" w:noVBand="0"/>
      </w:tblPr>
      <w:tblGrid>
        <w:gridCol w:w="1291"/>
        <w:gridCol w:w="1290"/>
        <w:gridCol w:w="2209"/>
        <w:gridCol w:w="174"/>
        <w:gridCol w:w="2166"/>
        <w:gridCol w:w="114"/>
        <w:gridCol w:w="1426"/>
      </w:tblGrid>
      <w:tr w:rsidR="006A565E" w:rsidRPr="006A565E" w:rsidTr="00A95058">
        <w:trPr>
          <w:trHeight w:val="330"/>
        </w:trPr>
        <w:tc>
          <w:tcPr>
            <w:tcW w:w="8670" w:type="dxa"/>
            <w:gridSpan w:val="7"/>
            <w:tcBorders>
              <w:top w:val="nil"/>
              <w:left w:val="nil"/>
              <w:bottom w:val="nil"/>
              <w:right w:val="nil"/>
            </w:tcBorders>
            <w:shd w:val="clear" w:color="auto" w:fill="auto"/>
            <w:noWrap/>
            <w:vAlign w:val="center"/>
          </w:tcPr>
          <w:p w:rsidR="006A565E" w:rsidRPr="006A565E" w:rsidRDefault="006A565E" w:rsidP="006A565E">
            <w:pPr>
              <w:widowControl/>
              <w:spacing w:line="480" w:lineRule="exact"/>
              <w:rPr>
                <w:rFonts w:ascii="Times New Roman" w:eastAsia="標楷體" w:hAnsi="Times New Roman"/>
                <w:kern w:val="0"/>
                <w:sz w:val="28"/>
                <w:szCs w:val="28"/>
              </w:rPr>
            </w:pPr>
            <w:r w:rsidRPr="006A565E">
              <w:rPr>
                <w:rFonts w:ascii="Times New Roman" w:eastAsia="標楷體" w:hAnsi="Times New Roman" w:hint="eastAsia"/>
                <w:kern w:val="0"/>
                <w:sz w:val="28"/>
                <w:szCs w:val="28"/>
              </w:rPr>
              <w:t>(</w:t>
            </w:r>
            <w:r w:rsidRPr="006A565E">
              <w:rPr>
                <w:rFonts w:ascii="Times New Roman" w:eastAsia="標楷體" w:hAnsi="Times New Roman"/>
                <w:kern w:val="0"/>
                <w:sz w:val="28"/>
                <w:szCs w:val="28"/>
              </w:rPr>
              <w:t>1</w:t>
            </w:r>
            <w:r w:rsidRPr="006A565E">
              <w:rPr>
                <w:rFonts w:ascii="Times New Roman" w:eastAsia="標楷體" w:hAnsi="Times New Roman" w:hint="eastAsia"/>
                <w:kern w:val="0"/>
                <w:sz w:val="28"/>
                <w:szCs w:val="28"/>
              </w:rPr>
              <w:t>)</w:t>
            </w:r>
            <w:r w:rsidRPr="006A565E">
              <w:rPr>
                <w:rFonts w:ascii="Times New Roman" w:eastAsia="標楷體" w:hAnsi="標楷體"/>
                <w:kern w:val="0"/>
                <w:sz w:val="28"/>
                <w:szCs w:val="28"/>
              </w:rPr>
              <w:t>提高單位產量：目前採用自留種子，產量較低，計畫產量由每公頃</w:t>
            </w:r>
            <w:r w:rsidRPr="006A565E">
              <w:rPr>
                <w:rFonts w:ascii="Times New Roman" w:eastAsia="標楷體" w:hAnsi="Times New Roman"/>
                <w:kern w:val="0"/>
                <w:sz w:val="28"/>
                <w:szCs w:val="28"/>
              </w:rPr>
              <w:t>2.5</w:t>
            </w:r>
            <w:r w:rsidRPr="006A565E">
              <w:rPr>
                <w:rFonts w:ascii="Times New Roman" w:eastAsia="標楷體" w:hAnsi="標楷體"/>
                <w:kern w:val="0"/>
                <w:sz w:val="28"/>
                <w:szCs w:val="28"/>
              </w:rPr>
              <w:t>公噸提高到</w:t>
            </w:r>
            <w:r w:rsidRPr="006A565E">
              <w:rPr>
                <w:rFonts w:ascii="Times New Roman" w:eastAsia="標楷體" w:hAnsi="Times New Roman"/>
                <w:kern w:val="0"/>
                <w:sz w:val="28"/>
                <w:szCs w:val="28"/>
              </w:rPr>
              <w:t>3</w:t>
            </w:r>
            <w:r w:rsidRPr="006A565E">
              <w:rPr>
                <w:rFonts w:ascii="Times New Roman" w:eastAsia="標楷體" w:hAnsi="標楷體"/>
                <w:kern w:val="0"/>
                <w:sz w:val="28"/>
                <w:szCs w:val="28"/>
              </w:rPr>
              <w:t>公噸</w:t>
            </w:r>
            <w:r w:rsidRPr="006A565E">
              <w:rPr>
                <w:rFonts w:ascii="Times New Roman" w:eastAsia="標楷體" w:hAnsi="標楷體" w:hint="eastAsia"/>
                <w:kern w:val="0"/>
                <w:sz w:val="28"/>
                <w:szCs w:val="28"/>
              </w:rPr>
              <w:t>，增加幅度為</w:t>
            </w:r>
            <w:r w:rsidRPr="006A565E">
              <w:rPr>
                <w:rFonts w:ascii="Times New Roman" w:eastAsia="標楷體" w:hAnsi="標楷體" w:hint="eastAsia"/>
                <w:kern w:val="0"/>
                <w:sz w:val="28"/>
                <w:szCs w:val="28"/>
              </w:rPr>
              <w:t>20%</w:t>
            </w:r>
            <w:r w:rsidRPr="006A565E">
              <w:rPr>
                <w:rFonts w:ascii="Times New Roman" w:eastAsia="標楷體" w:hAnsi="標楷體"/>
                <w:kern w:val="0"/>
                <w:sz w:val="28"/>
                <w:szCs w:val="28"/>
              </w:rPr>
              <w:t>。</w:t>
            </w:r>
          </w:p>
        </w:tc>
      </w:tr>
      <w:tr w:rsidR="006A565E" w:rsidRPr="006A565E" w:rsidTr="00A95058">
        <w:trPr>
          <w:trHeight w:val="330"/>
        </w:trPr>
        <w:tc>
          <w:tcPr>
            <w:tcW w:w="4964" w:type="dxa"/>
            <w:gridSpan w:val="4"/>
            <w:tcBorders>
              <w:top w:val="nil"/>
              <w:left w:val="nil"/>
              <w:bottom w:val="single" w:sz="4" w:space="0" w:color="auto"/>
              <w:right w:val="nil"/>
            </w:tcBorders>
            <w:shd w:val="clear" w:color="auto" w:fill="auto"/>
            <w:noWrap/>
            <w:vAlign w:val="center"/>
          </w:tcPr>
          <w:p w:rsidR="006A565E" w:rsidRPr="006A565E" w:rsidRDefault="006A565E" w:rsidP="006A565E">
            <w:pPr>
              <w:widowControl/>
              <w:rPr>
                <w:rFonts w:ascii="Times New Roman" w:eastAsia="標楷體" w:hAnsi="Times New Roman"/>
                <w:kern w:val="0"/>
                <w:sz w:val="28"/>
                <w:szCs w:val="28"/>
              </w:rPr>
            </w:pPr>
            <w:r w:rsidRPr="006A565E">
              <w:rPr>
                <w:rFonts w:ascii="Times New Roman" w:eastAsia="標楷體" w:hAnsi="Times New Roman" w:hint="eastAsia"/>
                <w:kern w:val="0"/>
                <w:sz w:val="28"/>
                <w:szCs w:val="28"/>
              </w:rPr>
              <w:t>(</w:t>
            </w:r>
            <w:r w:rsidRPr="006A565E">
              <w:rPr>
                <w:rFonts w:ascii="Times New Roman" w:eastAsia="標楷體" w:hAnsi="Times New Roman"/>
                <w:kern w:val="0"/>
                <w:sz w:val="28"/>
                <w:szCs w:val="28"/>
              </w:rPr>
              <w:t>2</w:t>
            </w:r>
            <w:r w:rsidRPr="006A565E">
              <w:rPr>
                <w:rFonts w:ascii="Times New Roman" w:eastAsia="標楷體" w:hAnsi="Times New Roman" w:hint="eastAsia"/>
                <w:kern w:val="0"/>
                <w:sz w:val="28"/>
                <w:szCs w:val="28"/>
              </w:rPr>
              <w:t>)</w:t>
            </w:r>
            <w:r w:rsidRPr="006A565E">
              <w:rPr>
                <w:rFonts w:ascii="Times New Roman" w:eastAsia="標楷體" w:hAnsi="標楷體"/>
                <w:kern w:val="0"/>
                <w:sz w:val="28"/>
                <w:szCs w:val="28"/>
              </w:rPr>
              <w:t>每公頃的</w:t>
            </w:r>
            <w:r w:rsidRPr="006A565E">
              <w:rPr>
                <w:rFonts w:ascii="Times New Roman" w:eastAsia="標楷體" w:hAnsi="標楷體" w:hint="eastAsia"/>
                <w:kern w:val="0"/>
                <w:sz w:val="28"/>
                <w:szCs w:val="28"/>
              </w:rPr>
              <w:t>經濟</w:t>
            </w:r>
            <w:r w:rsidRPr="006A565E">
              <w:rPr>
                <w:rFonts w:ascii="Times New Roman" w:eastAsia="標楷體" w:hAnsi="標楷體"/>
                <w:kern w:val="0"/>
                <w:sz w:val="28"/>
                <w:szCs w:val="28"/>
              </w:rPr>
              <w:t>效益分析</w:t>
            </w:r>
            <w:r w:rsidRPr="006A565E">
              <w:rPr>
                <w:rFonts w:ascii="Times New Roman" w:eastAsia="標楷體" w:hAnsi="Times New Roman"/>
                <w:kern w:val="0"/>
                <w:sz w:val="28"/>
                <w:szCs w:val="28"/>
              </w:rPr>
              <w:t>(</w:t>
            </w:r>
            <w:r w:rsidRPr="006A565E">
              <w:rPr>
                <w:rFonts w:ascii="Times New Roman" w:eastAsia="標楷體" w:hAnsi="標楷體"/>
                <w:kern w:val="0"/>
                <w:sz w:val="28"/>
                <w:szCs w:val="28"/>
              </w:rPr>
              <w:t>每一期作</w:t>
            </w:r>
            <w:r w:rsidRPr="006A565E">
              <w:rPr>
                <w:rFonts w:ascii="Times New Roman" w:eastAsia="標楷體" w:hAnsi="Times New Roman"/>
                <w:kern w:val="0"/>
                <w:sz w:val="28"/>
                <w:szCs w:val="28"/>
              </w:rPr>
              <w:t>)</w:t>
            </w:r>
          </w:p>
        </w:tc>
        <w:tc>
          <w:tcPr>
            <w:tcW w:w="2166" w:type="dxa"/>
            <w:tcBorders>
              <w:top w:val="nil"/>
              <w:left w:val="nil"/>
              <w:bottom w:val="single" w:sz="4" w:space="0" w:color="auto"/>
              <w:right w:val="nil"/>
            </w:tcBorders>
            <w:shd w:val="clear" w:color="auto" w:fill="auto"/>
            <w:noWrap/>
            <w:vAlign w:val="center"/>
          </w:tcPr>
          <w:p w:rsidR="006A565E" w:rsidRPr="006A565E" w:rsidRDefault="006A565E" w:rsidP="006A565E">
            <w:pPr>
              <w:widowControl/>
              <w:rPr>
                <w:rFonts w:ascii="Times New Roman" w:eastAsia="標楷體" w:hAnsi="Times New Roman"/>
                <w:kern w:val="0"/>
                <w:sz w:val="28"/>
                <w:szCs w:val="28"/>
              </w:rPr>
            </w:pPr>
          </w:p>
        </w:tc>
        <w:tc>
          <w:tcPr>
            <w:tcW w:w="114" w:type="dxa"/>
            <w:tcBorders>
              <w:top w:val="nil"/>
              <w:left w:val="nil"/>
              <w:bottom w:val="single" w:sz="4" w:space="0" w:color="auto"/>
              <w:right w:val="nil"/>
            </w:tcBorders>
            <w:shd w:val="clear" w:color="auto" w:fill="auto"/>
            <w:noWrap/>
            <w:vAlign w:val="center"/>
          </w:tcPr>
          <w:p w:rsidR="006A565E" w:rsidRPr="006A565E" w:rsidRDefault="006A565E" w:rsidP="006A565E">
            <w:pPr>
              <w:widowControl/>
              <w:rPr>
                <w:rFonts w:ascii="Times New Roman" w:eastAsia="標楷體" w:hAnsi="Times New Roman"/>
                <w:kern w:val="0"/>
                <w:sz w:val="28"/>
                <w:szCs w:val="28"/>
              </w:rPr>
            </w:pPr>
          </w:p>
        </w:tc>
        <w:tc>
          <w:tcPr>
            <w:tcW w:w="1426" w:type="dxa"/>
            <w:tcBorders>
              <w:top w:val="nil"/>
              <w:left w:val="nil"/>
              <w:bottom w:val="single" w:sz="4" w:space="0" w:color="auto"/>
              <w:right w:val="nil"/>
            </w:tcBorders>
            <w:shd w:val="clear" w:color="auto" w:fill="auto"/>
            <w:noWrap/>
            <w:vAlign w:val="center"/>
          </w:tcPr>
          <w:p w:rsidR="006A565E" w:rsidRPr="006A565E" w:rsidRDefault="006A565E" w:rsidP="006A565E">
            <w:pPr>
              <w:widowControl/>
              <w:rPr>
                <w:rFonts w:ascii="Times New Roman" w:eastAsia="標楷體" w:hAnsi="Times New Roman"/>
                <w:kern w:val="0"/>
                <w:sz w:val="28"/>
                <w:szCs w:val="28"/>
              </w:rPr>
            </w:pPr>
          </w:p>
        </w:tc>
      </w:tr>
      <w:tr w:rsidR="006A565E" w:rsidRPr="006A565E" w:rsidTr="00A95058">
        <w:trPr>
          <w:trHeight w:val="330"/>
        </w:trPr>
        <w:tc>
          <w:tcPr>
            <w:tcW w:w="1291" w:type="dxa"/>
            <w:tcBorders>
              <w:top w:val="single" w:sz="4" w:space="0" w:color="auto"/>
              <w:left w:val="nil"/>
              <w:bottom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p>
        </w:tc>
        <w:tc>
          <w:tcPr>
            <w:tcW w:w="1290" w:type="dxa"/>
            <w:tcBorders>
              <w:top w:val="single" w:sz="4" w:space="0" w:color="auto"/>
              <w:left w:val="nil"/>
              <w:bottom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p>
        </w:tc>
        <w:tc>
          <w:tcPr>
            <w:tcW w:w="2383" w:type="dxa"/>
            <w:gridSpan w:val="2"/>
            <w:tcBorders>
              <w:top w:val="single" w:sz="4" w:space="0" w:color="auto"/>
              <w:left w:val="nil"/>
              <w:bottom w:val="nil"/>
              <w:right w:val="nil"/>
            </w:tcBorders>
            <w:shd w:val="clear" w:color="auto" w:fill="auto"/>
            <w:noWrap/>
            <w:vAlign w:val="center"/>
          </w:tcPr>
          <w:p w:rsidR="006A565E" w:rsidRPr="006A565E" w:rsidRDefault="006A565E" w:rsidP="006A565E">
            <w:pPr>
              <w:widowControl/>
              <w:jc w:val="right"/>
              <w:rPr>
                <w:rFonts w:ascii="Times New Roman" w:eastAsia="標楷體" w:hAnsi="Times New Roman"/>
                <w:kern w:val="0"/>
                <w:szCs w:val="24"/>
                <w:u w:val="single"/>
              </w:rPr>
            </w:pPr>
            <w:r w:rsidRPr="006A565E">
              <w:rPr>
                <w:rFonts w:ascii="Times New Roman" w:eastAsia="標楷體" w:hAnsi="標楷體"/>
                <w:kern w:val="0"/>
                <w:szCs w:val="24"/>
                <w:u w:val="single"/>
              </w:rPr>
              <w:t>未執行計畫</w:t>
            </w:r>
          </w:p>
        </w:tc>
        <w:tc>
          <w:tcPr>
            <w:tcW w:w="2166" w:type="dxa"/>
            <w:tcBorders>
              <w:top w:val="single" w:sz="4" w:space="0" w:color="auto"/>
              <w:left w:val="nil"/>
              <w:bottom w:val="nil"/>
              <w:right w:val="nil"/>
            </w:tcBorders>
            <w:shd w:val="clear" w:color="auto" w:fill="auto"/>
            <w:noWrap/>
            <w:vAlign w:val="center"/>
          </w:tcPr>
          <w:p w:rsidR="006A565E" w:rsidRPr="006A565E" w:rsidRDefault="006A565E" w:rsidP="006A565E">
            <w:pPr>
              <w:widowControl/>
              <w:jc w:val="right"/>
              <w:rPr>
                <w:rFonts w:ascii="Times New Roman" w:eastAsia="標楷體" w:hAnsi="Times New Roman"/>
                <w:kern w:val="0"/>
                <w:szCs w:val="24"/>
                <w:u w:val="single"/>
              </w:rPr>
            </w:pPr>
            <w:r w:rsidRPr="006A565E">
              <w:rPr>
                <w:rFonts w:ascii="Times New Roman" w:eastAsia="標楷體" w:hAnsi="標楷體"/>
                <w:kern w:val="0"/>
                <w:szCs w:val="24"/>
                <w:u w:val="single"/>
              </w:rPr>
              <w:t>參與計畫</w:t>
            </w:r>
          </w:p>
        </w:tc>
        <w:tc>
          <w:tcPr>
            <w:tcW w:w="114" w:type="dxa"/>
            <w:tcBorders>
              <w:top w:val="single" w:sz="4" w:space="0" w:color="auto"/>
              <w:left w:val="nil"/>
              <w:bottom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u w:val="single"/>
              </w:rPr>
            </w:pPr>
          </w:p>
        </w:tc>
        <w:tc>
          <w:tcPr>
            <w:tcW w:w="1426" w:type="dxa"/>
            <w:tcBorders>
              <w:top w:val="single" w:sz="4" w:space="0" w:color="auto"/>
              <w:left w:val="nil"/>
              <w:bottom w:val="nil"/>
              <w:right w:val="nil"/>
            </w:tcBorders>
            <w:shd w:val="clear" w:color="auto" w:fill="auto"/>
            <w:noWrap/>
            <w:vAlign w:val="center"/>
          </w:tcPr>
          <w:p w:rsidR="006A565E" w:rsidRPr="006A565E" w:rsidRDefault="006A565E" w:rsidP="006A565E">
            <w:pPr>
              <w:widowControl/>
              <w:jc w:val="right"/>
              <w:rPr>
                <w:rFonts w:ascii="Times New Roman" w:eastAsia="標楷體" w:hAnsi="Times New Roman"/>
                <w:kern w:val="0"/>
                <w:szCs w:val="24"/>
                <w:u w:val="single"/>
              </w:rPr>
            </w:pPr>
            <w:r w:rsidRPr="006A565E">
              <w:rPr>
                <w:rFonts w:ascii="Times New Roman" w:eastAsia="標楷體" w:hAnsi="標楷體"/>
                <w:kern w:val="0"/>
                <w:szCs w:val="24"/>
                <w:u w:val="single"/>
              </w:rPr>
              <w:t>增量</w:t>
            </w:r>
          </w:p>
        </w:tc>
      </w:tr>
      <w:tr w:rsidR="006A565E" w:rsidRPr="006A565E" w:rsidTr="00A95058">
        <w:trPr>
          <w:trHeight w:val="330"/>
        </w:trPr>
        <w:tc>
          <w:tcPr>
            <w:tcW w:w="2581" w:type="dxa"/>
            <w:gridSpan w:val="2"/>
            <w:tcBorders>
              <w:top w:val="nil"/>
              <w:left w:val="nil"/>
              <w:bottom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r w:rsidRPr="006A565E">
              <w:rPr>
                <w:rFonts w:ascii="Times New Roman" w:eastAsia="標楷體" w:hAnsi="標楷體"/>
                <w:kern w:val="0"/>
                <w:szCs w:val="24"/>
              </w:rPr>
              <w:t>每公頃產量</w:t>
            </w:r>
          </w:p>
        </w:tc>
        <w:tc>
          <w:tcPr>
            <w:tcW w:w="2209" w:type="dxa"/>
            <w:tcBorders>
              <w:top w:val="nil"/>
              <w:left w:val="nil"/>
              <w:bottom w:val="nil"/>
              <w:right w:val="nil"/>
            </w:tcBorders>
            <w:shd w:val="clear" w:color="auto" w:fill="auto"/>
            <w:noWrap/>
            <w:vAlign w:val="center"/>
          </w:tcPr>
          <w:p w:rsidR="006A565E" w:rsidRPr="006A565E" w:rsidRDefault="006A565E" w:rsidP="006A565E">
            <w:pPr>
              <w:widowControl/>
              <w:jc w:val="right"/>
              <w:rPr>
                <w:rFonts w:ascii="Times New Roman" w:eastAsia="標楷體" w:hAnsi="Times New Roman"/>
                <w:kern w:val="0"/>
                <w:szCs w:val="24"/>
              </w:rPr>
            </w:pPr>
            <w:r w:rsidRPr="006A565E">
              <w:rPr>
                <w:rFonts w:ascii="Times New Roman" w:eastAsia="標楷體" w:hAnsi="Times New Roman"/>
                <w:kern w:val="0"/>
                <w:szCs w:val="24"/>
              </w:rPr>
              <w:t>2.5</w:t>
            </w:r>
          </w:p>
        </w:tc>
        <w:tc>
          <w:tcPr>
            <w:tcW w:w="174" w:type="dxa"/>
            <w:tcBorders>
              <w:top w:val="nil"/>
              <w:left w:val="nil"/>
              <w:bottom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p>
        </w:tc>
        <w:tc>
          <w:tcPr>
            <w:tcW w:w="2166" w:type="dxa"/>
            <w:tcBorders>
              <w:top w:val="nil"/>
              <w:left w:val="nil"/>
              <w:bottom w:val="nil"/>
              <w:right w:val="nil"/>
            </w:tcBorders>
            <w:shd w:val="clear" w:color="auto" w:fill="auto"/>
            <w:noWrap/>
            <w:vAlign w:val="center"/>
          </w:tcPr>
          <w:p w:rsidR="006A565E" w:rsidRPr="006A565E" w:rsidRDefault="006A565E" w:rsidP="006A565E">
            <w:pPr>
              <w:widowControl/>
              <w:jc w:val="right"/>
              <w:rPr>
                <w:rFonts w:ascii="Times New Roman" w:eastAsia="標楷體" w:hAnsi="Times New Roman"/>
                <w:kern w:val="0"/>
                <w:szCs w:val="24"/>
              </w:rPr>
            </w:pPr>
            <w:r w:rsidRPr="006A565E">
              <w:rPr>
                <w:rFonts w:ascii="Times New Roman" w:eastAsia="標楷體" w:hAnsi="Times New Roman"/>
                <w:kern w:val="0"/>
                <w:szCs w:val="24"/>
              </w:rPr>
              <w:t>3</w:t>
            </w:r>
          </w:p>
        </w:tc>
        <w:tc>
          <w:tcPr>
            <w:tcW w:w="114" w:type="dxa"/>
            <w:tcBorders>
              <w:top w:val="nil"/>
              <w:left w:val="nil"/>
              <w:bottom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p>
        </w:tc>
        <w:tc>
          <w:tcPr>
            <w:tcW w:w="1426" w:type="dxa"/>
            <w:tcBorders>
              <w:top w:val="nil"/>
              <w:left w:val="nil"/>
              <w:bottom w:val="nil"/>
              <w:right w:val="nil"/>
            </w:tcBorders>
            <w:shd w:val="clear" w:color="auto" w:fill="auto"/>
            <w:noWrap/>
            <w:vAlign w:val="center"/>
          </w:tcPr>
          <w:p w:rsidR="006A565E" w:rsidRPr="006A565E" w:rsidRDefault="006A565E" w:rsidP="006A565E">
            <w:pPr>
              <w:widowControl/>
              <w:jc w:val="right"/>
              <w:rPr>
                <w:rFonts w:ascii="Times New Roman" w:eastAsia="標楷體" w:hAnsi="Times New Roman"/>
                <w:kern w:val="0"/>
                <w:szCs w:val="24"/>
              </w:rPr>
            </w:pPr>
            <w:r w:rsidRPr="006A565E">
              <w:rPr>
                <w:rFonts w:ascii="Times New Roman" w:eastAsia="標楷體" w:hAnsi="Times New Roman"/>
                <w:kern w:val="0"/>
                <w:szCs w:val="24"/>
              </w:rPr>
              <w:t>0.5</w:t>
            </w:r>
          </w:p>
        </w:tc>
      </w:tr>
      <w:tr w:rsidR="006A565E" w:rsidRPr="006A565E" w:rsidTr="00A95058">
        <w:trPr>
          <w:trHeight w:val="330"/>
        </w:trPr>
        <w:tc>
          <w:tcPr>
            <w:tcW w:w="2581" w:type="dxa"/>
            <w:gridSpan w:val="2"/>
            <w:tcBorders>
              <w:top w:val="nil"/>
              <w:left w:val="nil"/>
              <w:bottom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r w:rsidRPr="006A565E">
              <w:rPr>
                <w:rFonts w:ascii="Times New Roman" w:eastAsia="標楷體" w:hAnsi="標楷體"/>
                <w:kern w:val="0"/>
                <w:szCs w:val="24"/>
              </w:rPr>
              <w:t>稻米售價</w:t>
            </w:r>
            <w:r w:rsidRPr="006A565E">
              <w:rPr>
                <w:rFonts w:ascii="Times New Roman" w:eastAsia="標楷體" w:hAnsi="Times New Roman"/>
                <w:kern w:val="0"/>
                <w:szCs w:val="24"/>
              </w:rPr>
              <w:t>(</w:t>
            </w:r>
            <w:r w:rsidRPr="006A565E">
              <w:rPr>
                <w:rFonts w:ascii="Times New Roman" w:eastAsia="標楷體" w:hAnsi="標楷體"/>
                <w:kern w:val="0"/>
                <w:szCs w:val="24"/>
              </w:rPr>
              <w:t>古德</w:t>
            </w:r>
            <w:r w:rsidRPr="006A565E">
              <w:rPr>
                <w:rFonts w:ascii="Times New Roman" w:eastAsia="標楷體" w:hAnsi="Times New Roman"/>
                <w:kern w:val="0"/>
                <w:szCs w:val="24"/>
              </w:rPr>
              <w:t>/</w:t>
            </w:r>
            <w:r w:rsidRPr="006A565E">
              <w:rPr>
                <w:rFonts w:ascii="Times New Roman" w:eastAsia="標楷體" w:hAnsi="標楷體"/>
                <w:kern w:val="0"/>
                <w:szCs w:val="24"/>
              </w:rPr>
              <w:t>公斤</w:t>
            </w:r>
            <w:r w:rsidRPr="006A565E">
              <w:rPr>
                <w:rFonts w:ascii="Times New Roman" w:eastAsia="標楷體" w:hAnsi="Times New Roman"/>
                <w:kern w:val="0"/>
                <w:szCs w:val="24"/>
              </w:rPr>
              <w:t>)</w:t>
            </w:r>
          </w:p>
        </w:tc>
        <w:tc>
          <w:tcPr>
            <w:tcW w:w="2209" w:type="dxa"/>
            <w:tcBorders>
              <w:top w:val="nil"/>
              <w:left w:val="nil"/>
              <w:bottom w:val="nil"/>
              <w:right w:val="nil"/>
            </w:tcBorders>
            <w:shd w:val="clear" w:color="auto" w:fill="auto"/>
            <w:noWrap/>
            <w:vAlign w:val="center"/>
          </w:tcPr>
          <w:p w:rsidR="006A565E" w:rsidRPr="006A565E" w:rsidRDefault="006A565E" w:rsidP="006A565E">
            <w:pPr>
              <w:widowControl/>
              <w:jc w:val="right"/>
              <w:rPr>
                <w:rFonts w:ascii="Times New Roman" w:eastAsia="標楷體" w:hAnsi="Times New Roman"/>
                <w:kern w:val="0"/>
                <w:szCs w:val="24"/>
              </w:rPr>
            </w:pPr>
            <w:r w:rsidRPr="006A565E">
              <w:rPr>
                <w:rFonts w:ascii="Times New Roman" w:eastAsia="標楷體" w:hAnsi="Times New Roman" w:hint="eastAsia"/>
                <w:kern w:val="0"/>
                <w:szCs w:val="24"/>
              </w:rPr>
              <w:t>19.82</w:t>
            </w:r>
          </w:p>
        </w:tc>
        <w:tc>
          <w:tcPr>
            <w:tcW w:w="174" w:type="dxa"/>
            <w:tcBorders>
              <w:top w:val="nil"/>
              <w:left w:val="nil"/>
              <w:bottom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p>
        </w:tc>
        <w:tc>
          <w:tcPr>
            <w:tcW w:w="2166" w:type="dxa"/>
            <w:tcBorders>
              <w:top w:val="nil"/>
              <w:left w:val="nil"/>
              <w:bottom w:val="nil"/>
              <w:right w:val="nil"/>
            </w:tcBorders>
            <w:shd w:val="clear" w:color="auto" w:fill="auto"/>
            <w:noWrap/>
            <w:vAlign w:val="center"/>
          </w:tcPr>
          <w:p w:rsidR="006A565E" w:rsidRPr="006A565E" w:rsidRDefault="006A565E" w:rsidP="006A565E">
            <w:pPr>
              <w:widowControl/>
              <w:jc w:val="right"/>
              <w:rPr>
                <w:rFonts w:ascii="Times New Roman" w:eastAsia="標楷體" w:hAnsi="Times New Roman"/>
                <w:kern w:val="0"/>
                <w:szCs w:val="24"/>
              </w:rPr>
            </w:pPr>
            <w:r w:rsidRPr="006A565E">
              <w:rPr>
                <w:rFonts w:ascii="Times New Roman" w:eastAsia="標楷體" w:hAnsi="Times New Roman" w:hint="eastAsia"/>
                <w:kern w:val="0"/>
                <w:szCs w:val="24"/>
              </w:rPr>
              <w:t>19.82</w:t>
            </w:r>
          </w:p>
        </w:tc>
        <w:tc>
          <w:tcPr>
            <w:tcW w:w="114" w:type="dxa"/>
            <w:tcBorders>
              <w:top w:val="nil"/>
              <w:left w:val="nil"/>
              <w:bottom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p>
        </w:tc>
        <w:tc>
          <w:tcPr>
            <w:tcW w:w="1426" w:type="dxa"/>
            <w:tcBorders>
              <w:top w:val="nil"/>
              <w:left w:val="nil"/>
              <w:bottom w:val="nil"/>
              <w:right w:val="nil"/>
            </w:tcBorders>
            <w:shd w:val="clear" w:color="auto" w:fill="auto"/>
            <w:noWrap/>
            <w:vAlign w:val="center"/>
          </w:tcPr>
          <w:p w:rsidR="006A565E" w:rsidRPr="006A565E" w:rsidRDefault="006A565E" w:rsidP="006A565E">
            <w:pPr>
              <w:widowControl/>
              <w:jc w:val="right"/>
              <w:rPr>
                <w:rFonts w:ascii="Times New Roman" w:eastAsia="標楷體" w:hAnsi="Times New Roman"/>
                <w:kern w:val="0"/>
                <w:szCs w:val="24"/>
              </w:rPr>
            </w:pPr>
            <w:r w:rsidRPr="006A565E">
              <w:rPr>
                <w:rFonts w:ascii="Times New Roman" w:eastAsia="標楷體" w:hAnsi="Times New Roman"/>
                <w:kern w:val="0"/>
                <w:szCs w:val="24"/>
              </w:rPr>
              <w:t>0</w:t>
            </w:r>
          </w:p>
        </w:tc>
      </w:tr>
      <w:tr w:rsidR="006A565E" w:rsidRPr="006A565E" w:rsidTr="00A95058">
        <w:trPr>
          <w:trHeight w:val="330"/>
        </w:trPr>
        <w:tc>
          <w:tcPr>
            <w:tcW w:w="1291" w:type="dxa"/>
            <w:tcBorders>
              <w:top w:val="nil"/>
              <w:left w:val="nil"/>
              <w:bottom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p>
        </w:tc>
        <w:tc>
          <w:tcPr>
            <w:tcW w:w="1290" w:type="dxa"/>
            <w:tcBorders>
              <w:top w:val="nil"/>
              <w:left w:val="nil"/>
              <w:bottom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p>
        </w:tc>
        <w:tc>
          <w:tcPr>
            <w:tcW w:w="2209" w:type="dxa"/>
            <w:tcBorders>
              <w:top w:val="nil"/>
              <w:left w:val="nil"/>
              <w:bottom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p>
        </w:tc>
        <w:tc>
          <w:tcPr>
            <w:tcW w:w="174" w:type="dxa"/>
            <w:tcBorders>
              <w:top w:val="nil"/>
              <w:left w:val="nil"/>
              <w:bottom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p>
        </w:tc>
        <w:tc>
          <w:tcPr>
            <w:tcW w:w="2166" w:type="dxa"/>
            <w:tcBorders>
              <w:top w:val="nil"/>
              <w:left w:val="nil"/>
              <w:bottom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p>
        </w:tc>
        <w:tc>
          <w:tcPr>
            <w:tcW w:w="114" w:type="dxa"/>
            <w:tcBorders>
              <w:top w:val="nil"/>
              <w:left w:val="nil"/>
              <w:bottom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p>
        </w:tc>
        <w:tc>
          <w:tcPr>
            <w:tcW w:w="1426" w:type="dxa"/>
            <w:tcBorders>
              <w:top w:val="nil"/>
              <w:left w:val="nil"/>
              <w:bottom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p>
        </w:tc>
      </w:tr>
      <w:tr w:rsidR="006A565E" w:rsidRPr="006A565E" w:rsidTr="00A95058">
        <w:trPr>
          <w:trHeight w:val="330"/>
        </w:trPr>
        <w:tc>
          <w:tcPr>
            <w:tcW w:w="2581" w:type="dxa"/>
            <w:gridSpan w:val="2"/>
            <w:tcBorders>
              <w:top w:val="nil"/>
              <w:left w:val="nil"/>
              <w:bottom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r w:rsidRPr="006A565E">
              <w:rPr>
                <w:rFonts w:ascii="Times New Roman" w:eastAsia="標楷體" w:hAnsi="標楷體"/>
                <w:kern w:val="0"/>
                <w:szCs w:val="24"/>
              </w:rPr>
              <w:t>每公頃稻米售價</w:t>
            </w:r>
            <w:r w:rsidRPr="006A565E">
              <w:rPr>
                <w:rFonts w:ascii="Times New Roman" w:eastAsia="標楷體" w:hAnsi="Times New Roman"/>
                <w:kern w:val="0"/>
                <w:szCs w:val="24"/>
              </w:rPr>
              <w:t>(</w:t>
            </w:r>
            <w:r w:rsidRPr="006A565E">
              <w:rPr>
                <w:rFonts w:ascii="Times New Roman" w:eastAsia="標楷體" w:hAnsi="標楷體"/>
                <w:kern w:val="0"/>
                <w:szCs w:val="24"/>
              </w:rPr>
              <w:t>古德</w:t>
            </w:r>
            <w:r w:rsidRPr="006A565E">
              <w:rPr>
                <w:rFonts w:ascii="Times New Roman" w:eastAsia="標楷體" w:hAnsi="Times New Roman"/>
                <w:kern w:val="0"/>
                <w:szCs w:val="24"/>
              </w:rPr>
              <w:t>)</w:t>
            </w:r>
          </w:p>
        </w:tc>
        <w:tc>
          <w:tcPr>
            <w:tcW w:w="2209" w:type="dxa"/>
            <w:tcBorders>
              <w:top w:val="nil"/>
              <w:left w:val="nil"/>
              <w:bottom w:val="nil"/>
              <w:right w:val="nil"/>
            </w:tcBorders>
            <w:shd w:val="clear" w:color="auto" w:fill="auto"/>
            <w:noWrap/>
            <w:vAlign w:val="center"/>
          </w:tcPr>
          <w:p w:rsidR="006A565E" w:rsidRPr="006A565E" w:rsidRDefault="006A565E" w:rsidP="006A565E">
            <w:pPr>
              <w:widowControl/>
              <w:jc w:val="right"/>
              <w:rPr>
                <w:rFonts w:ascii="Times New Roman" w:eastAsia="標楷體" w:hAnsi="Times New Roman"/>
                <w:kern w:val="0"/>
                <w:szCs w:val="24"/>
              </w:rPr>
            </w:pPr>
            <w:r w:rsidRPr="006A565E">
              <w:rPr>
                <w:rFonts w:ascii="Times New Roman" w:eastAsia="標楷體" w:hAnsi="Times New Roman" w:hint="eastAsia"/>
                <w:kern w:val="0"/>
                <w:szCs w:val="24"/>
              </w:rPr>
              <w:t>49,559</w:t>
            </w:r>
            <w:r w:rsidRPr="006A565E">
              <w:rPr>
                <w:rFonts w:ascii="Times New Roman" w:eastAsia="標楷體" w:hAnsi="Times New Roman"/>
                <w:kern w:val="0"/>
                <w:szCs w:val="24"/>
              </w:rPr>
              <w:t xml:space="preserve"> </w:t>
            </w:r>
          </w:p>
        </w:tc>
        <w:tc>
          <w:tcPr>
            <w:tcW w:w="174" w:type="dxa"/>
            <w:tcBorders>
              <w:top w:val="nil"/>
              <w:left w:val="nil"/>
              <w:bottom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p>
        </w:tc>
        <w:tc>
          <w:tcPr>
            <w:tcW w:w="2166" w:type="dxa"/>
            <w:tcBorders>
              <w:top w:val="nil"/>
              <w:left w:val="nil"/>
              <w:bottom w:val="nil"/>
              <w:right w:val="nil"/>
            </w:tcBorders>
            <w:shd w:val="clear" w:color="auto" w:fill="auto"/>
            <w:noWrap/>
            <w:vAlign w:val="center"/>
          </w:tcPr>
          <w:p w:rsidR="006A565E" w:rsidRPr="006A565E" w:rsidRDefault="006A565E" w:rsidP="006A565E">
            <w:pPr>
              <w:widowControl/>
              <w:jc w:val="right"/>
              <w:rPr>
                <w:rFonts w:ascii="Times New Roman" w:eastAsia="標楷體" w:hAnsi="Times New Roman"/>
                <w:kern w:val="0"/>
                <w:szCs w:val="24"/>
              </w:rPr>
            </w:pPr>
            <w:r w:rsidRPr="006A565E">
              <w:rPr>
                <w:rFonts w:ascii="Times New Roman" w:eastAsia="標楷體" w:hAnsi="Times New Roman" w:hint="eastAsia"/>
                <w:kern w:val="0"/>
                <w:szCs w:val="24"/>
              </w:rPr>
              <w:t>59,471</w:t>
            </w:r>
            <w:r w:rsidRPr="006A565E">
              <w:rPr>
                <w:rFonts w:ascii="Times New Roman" w:eastAsia="標楷體" w:hAnsi="Times New Roman"/>
                <w:kern w:val="0"/>
                <w:szCs w:val="24"/>
              </w:rPr>
              <w:t xml:space="preserve"> </w:t>
            </w:r>
          </w:p>
        </w:tc>
        <w:tc>
          <w:tcPr>
            <w:tcW w:w="114" w:type="dxa"/>
            <w:tcBorders>
              <w:top w:val="nil"/>
              <w:left w:val="nil"/>
              <w:bottom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p>
        </w:tc>
        <w:tc>
          <w:tcPr>
            <w:tcW w:w="1426" w:type="dxa"/>
            <w:tcBorders>
              <w:top w:val="nil"/>
              <w:left w:val="nil"/>
              <w:bottom w:val="nil"/>
              <w:right w:val="nil"/>
            </w:tcBorders>
            <w:shd w:val="clear" w:color="auto" w:fill="auto"/>
            <w:noWrap/>
            <w:vAlign w:val="center"/>
          </w:tcPr>
          <w:p w:rsidR="006A565E" w:rsidRPr="006A565E" w:rsidRDefault="006A565E" w:rsidP="006A565E">
            <w:pPr>
              <w:widowControl/>
              <w:jc w:val="right"/>
              <w:rPr>
                <w:rFonts w:ascii="Times New Roman" w:eastAsia="標楷體" w:hAnsi="Times New Roman"/>
                <w:kern w:val="0"/>
                <w:szCs w:val="24"/>
              </w:rPr>
            </w:pPr>
            <w:r w:rsidRPr="006A565E">
              <w:rPr>
                <w:rFonts w:ascii="Times New Roman" w:eastAsia="標楷體" w:hAnsi="Times New Roman" w:hint="eastAsia"/>
                <w:kern w:val="0"/>
                <w:szCs w:val="24"/>
              </w:rPr>
              <w:t>9,912</w:t>
            </w:r>
            <w:r w:rsidRPr="006A565E">
              <w:rPr>
                <w:rFonts w:ascii="Times New Roman" w:eastAsia="標楷體" w:hAnsi="Times New Roman"/>
                <w:kern w:val="0"/>
                <w:szCs w:val="24"/>
              </w:rPr>
              <w:t xml:space="preserve"> </w:t>
            </w:r>
          </w:p>
        </w:tc>
      </w:tr>
      <w:tr w:rsidR="006A565E" w:rsidRPr="006A565E" w:rsidTr="00A95058">
        <w:trPr>
          <w:trHeight w:val="330"/>
        </w:trPr>
        <w:tc>
          <w:tcPr>
            <w:tcW w:w="1291" w:type="dxa"/>
            <w:tcBorders>
              <w:top w:val="nil"/>
              <w:left w:val="nil"/>
              <w:bottom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p>
        </w:tc>
        <w:tc>
          <w:tcPr>
            <w:tcW w:w="1290" w:type="dxa"/>
            <w:tcBorders>
              <w:top w:val="nil"/>
              <w:left w:val="nil"/>
              <w:bottom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p>
        </w:tc>
        <w:tc>
          <w:tcPr>
            <w:tcW w:w="2209" w:type="dxa"/>
            <w:tcBorders>
              <w:top w:val="nil"/>
              <w:left w:val="nil"/>
              <w:bottom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p>
        </w:tc>
        <w:tc>
          <w:tcPr>
            <w:tcW w:w="174" w:type="dxa"/>
            <w:tcBorders>
              <w:top w:val="nil"/>
              <w:left w:val="nil"/>
              <w:bottom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p>
        </w:tc>
        <w:tc>
          <w:tcPr>
            <w:tcW w:w="2166" w:type="dxa"/>
            <w:tcBorders>
              <w:top w:val="nil"/>
              <w:left w:val="nil"/>
              <w:bottom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p>
        </w:tc>
        <w:tc>
          <w:tcPr>
            <w:tcW w:w="114" w:type="dxa"/>
            <w:tcBorders>
              <w:top w:val="nil"/>
              <w:left w:val="nil"/>
              <w:bottom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p>
        </w:tc>
        <w:tc>
          <w:tcPr>
            <w:tcW w:w="1426" w:type="dxa"/>
            <w:tcBorders>
              <w:top w:val="nil"/>
              <w:left w:val="nil"/>
              <w:bottom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p>
        </w:tc>
      </w:tr>
      <w:tr w:rsidR="006A565E" w:rsidRPr="006A565E" w:rsidTr="00A95058">
        <w:trPr>
          <w:trHeight w:val="330"/>
        </w:trPr>
        <w:tc>
          <w:tcPr>
            <w:tcW w:w="2581" w:type="dxa"/>
            <w:gridSpan w:val="2"/>
            <w:tcBorders>
              <w:top w:val="nil"/>
              <w:left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r w:rsidRPr="006A565E">
              <w:rPr>
                <w:rFonts w:ascii="Times New Roman" w:eastAsia="標楷體" w:hAnsi="標楷體"/>
                <w:kern w:val="0"/>
                <w:szCs w:val="24"/>
              </w:rPr>
              <w:t>每公頃稻米生產成本</w:t>
            </w:r>
            <w:r w:rsidRPr="006A565E">
              <w:rPr>
                <w:rFonts w:ascii="Times New Roman" w:eastAsia="標楷體" w:hAnsi="Times New Roman"/>
                <w:kern w:val="0"/>
                <w:szCs w:val="24"/>
              </w:rPr>
              <w:t>(</w:t>
            </w:r>
            <w:r w:rsidRPr="006A565E">
              <w:rPr>
                <w:rFonts w:ascii="Times New Roman" w:eastAsia="標楷體" w:hAnsi="標楷體"/>
                <w:kern w:val="0"/>
                <w:szCs w:val="24"/>
              </w:rPr>
              <w:t>含稻種</w:t>
            </w:r>
            <w:r w:rsidRPr="006A565E">
              <w:rPr>
                <w:rFonts w:ascii="Times New Roman" w:eastAsia="標楷體" w:hAnsi="Times New Roman"/>
                <w:kern w:val="0"/>
                <w:szCs w:val="24"/>
              </w:rPr>
              <w:t>)</w:t>
            </w:r>
          </w:p>
        </w:tc>
        <w:tc>
          <w:tcPr>
            <w:tcW w:w="2209" w:type="dxa"/>
            <w:tcBorders>
              <w:top w:val="nil"/>
              <w:left w:val="nil"/>
              <w:right w:val="nil"/>
            </w:tcBorders>
            <w:shd w:val="clear" w:color="auto" w:fill="auto"/>
            <w:noWrap/>
            <w:vAlign w:val="center"/>
          </w:tcPr>
          <w:p w:rsidR="006A565E" w:rsidRPr="006A565E" w:rsidRDefault="006A565E" w:rsidP="006A565E">
            <w:pPr>
              <w:widowControl/>
              <w:jc w:val="right"/>
              <w:rPr>
                <w:rFonts w:ascii="Times New Roman" w:eastAsia="標楷體" w:hAnsi="Times New Roman"/>
                <w:kern w:val="0"/>
                <w:szCs w:val="24"/>
              </w:rPr>
            </w:pPr>
            <w:r w:rsidRPr="006A565E">
              <w:rPr>
                <w:rFonts w:ascii="Times New Roman" w:eastAsia="標楷體" w:hAnsi="Times New Roman"/>
                <w:kern w:val="0"/>
                <w:szCs w:val="24"/>
              </w:rPr>
              <w:t xml:space="preserve">39,600 </w:t>
            </w:r>
          </w:p>
        </w:tc>
        <w:tc>
          <w:tcPr>
            <w:tcW w:w="174" w:type="dxa"/>
            <w:tcBorders>
              <w:top w:val="nil"/>
              <w:left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p>
        </w:tc>
        <w:tc>
          <w:tcPr>
            <w:tcW w:w="2166" w:type="dxa"/>
            <w:tcBorders>
              <w:top w:val="nil"/>
              <w:left w:val="nil"/>
              <w:right w:val="nil"/>
            </w:tcBorders>
            <w:shd w:val="clear" w:color="auto" w:fill="auto"/>
            <w:noWrap/>
            <w:vAlign w:val="center"/>
          </w:tcPr>
          <w:p w:rsidR="006A565E" w:rsidRPr="006A565E" w:rsidRDefault="006A565E" w:rsidP="006A565E">
            <w:pPr>
              <w:widowControl/>
              <w:jc w:val="right"/>
              <w:rPr>
                <w:rFonts w:ascii="Times New Roman" w:eastAsia="標楷體" w:hAnsi="Times New Roman"/>
                <w:kern w:val="0"/>
                <w:szCs w:val="24"/>
              </w:rPr>
            </w:pPr>
            <w:r w:rsidRPr="006A565E">
              <w:rPr>
                <w:rFonts w:ascii="Times New Roman" w:eastAsia="標楷體" w:hAnsi="Times New Roman"/>
                <w:kern w:val="0"/>
                <w:szCs w:val="24"/>
              </w:rPr>
              <w:t>40,</w:t>
            </w:r>
            <w:r w:rsidRPr="006A565E">
              <w:rPr>
                <w:rFonts w:ascii="Times New Roman" w:eastAsia="標楷體" w:hAnsi="Times New Roman" w:hint="eastAsia"/>
                <w:kern w:val="0"/>
                <w:szCs w:val="24"/>
              </w:rPr>
              <w:t>217</w:t>
            </w:r>
            <w:r w:rsidRPr="006A565E">
              <w:rPr>
                <w:rFonts w:ascii="Times New Roman" w:eastAsia="標楷體" w:hAnsi="Times New Roman"/>
                <w:kern w:val="0"/>
                <w:szCs w:val="24"/>
              </w:rPr>
              <w:t xml:space="preserve"> </w:t>
            </w:r>
          </w:p>
        </w:tc>
        <w:tc>
          <w:tcPr>
            <w:tcW w:w="114" w:type="dxa"/>
            <w:tcBorders>
              <w:top w:val="nil"/>
              <w:left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p>
        </w:tc>
        <w:tc>
          <w:tcPr>
            <w:tcW w:w="1426" w:type="dxa"/>
            <w:tcBorders>
              <w:top w:val="nil"/>
              <w:left w:val="nil"/>
              <w:right w:val="nil"/>
            </w:tcBorders>
            <w:shd w:val="clear" w:color="auto" w:fill="auto"/>
            <w:noWrap/>
            <w:vAlign w:val="center"/>
          </w:tcPr>
          <w:p w:rsidR="006A565E" w:rsidRPr="006A565E" w:rsidRDefault="006A565E" w:rsidP="006A565E">
            <w:pPr>
              <w:widowControl/>
              <w:jc w:val="right"/>
              <w:rPr>
                <w:rFonts w:ascii="Times New Roman" w:eastAsia="標楷體" w:hAnsi="Times New Roman"/>
                <w:kern w:val="0"/>
                <w:szCs w:val="24"/>
              </w:rPr>
            </w:pPr>
            <w:r w:rsidRPr="006A565E">
              <w:rPr>
                <w:rFonts w:ascii="Times New Roman" w:eastAsia="標楷體" w:hAnsi="Times New Roman" w:hint="eastAsia"/>
                <w:kern w:val="0"/>
                <w:szCs w:val="24"/>
              </w:rPr>
              <w:t>617</w:t>
            </w:r>
            <w:r w:rsidRPr="006A565E">
              <w:rPr>
                <w:rFonts w:ascii="Times New Roman" w:eastAsia="標楷體" w:hAnsi="Times New Roman"/>
                <w:kern w:val="0"/>
                <w:szCs w:val="24"/>
              </w:rPr>
              <w:t xml:space="preserve"> </w:t>
            </w:r>
          </w:p>
        </w:tc>
      </w:tr>
      <w:tr w:rsidR="006A565E" w:rsidRPr="006A565E" w:rsidTr="00A95058">
        <w:trPr>
          <w:trHeight w:val="330"/>
        </w:trPr>
        <w:tc>
          <w:tcPr>
            <w:tcW w:w="7244" w:type="dxa"/>
            <w:gridSpan w:val="6"/>
            <w:tcBorders>
              <w:top w:val="nil"/>
              <w:left w:val="nil"/>
              <w:bottom w:val="single" w:sz="4" w:space="0" w:color="auto"/>
              <w:right w:val="nil"/>
            </w:tcBorders>
            <w:shd w:val="clear" w:color="auto" w:fill="auto"/>
            <w:noWrap/>
            <w:vAlign w:val="center"/>
          </w:tcPr>
          <w:p w:rsidR="006A565E" w:rsidRPr="006A565E" w:rsidRDefault="006A565E" w:rsidP="006A565E">
            <w:pPr>
              <w:widowControl/>
              <w:rPr>
                <w:rFonts w:ascii="Times New Roman" w:eastAsia="標楷體" w:hAnsi="標楷體"/>
                <w:kern w:val="0"/>
                <w:szCs w:val="24"/>
              </w:rPr>
            </w:pPr>
            <w:r w:rsidRPr="006A565E">
              <w:rPr>
                <w:rFonts w:ascii="Times New Roman" w:eastAsia="標楷體" w:hAnsi="Times New Roman"/>
                <w:kern w:val="0"/>
                <w:szCs w:val="24"/>
              </w:rPr>
              <w:t xml:space="preserve">(Note: </w:t>
            </w:r>
            <w:r w:rsidRPr="006A565E">
              <w:rPr>
                <w:rFonts w:ascii="Times New Roman" w:eastAsia="標楷體" w:hAnsi="標楷體"/>
                <w:kern w:val="0"/>
                <w:szCs w:val="24"/>
              </w:rPr>
              <w:t>請參閱海地水稻</w:t>
            </w:r>
          </w:p>
          <w:p w:rsidR="006A565E" w:rsidRPr="006A565E" w:rsidRDefault="006A565E" w:rsidP="006A565E">
            <w:pPr>
              <w:widowControl/>
              <w:rPr>
                <w:rFonts w:ascii="Times New Roman" w:eastAsia="標楷體" w:hAnsi="Times New Roman"/>
                <w:kern w:val="0"/>
                <w:szCs w:val="24"/>
              </w:rPr>
            </w:pPr>
            <w:r w:rsidRPr="006A565E">
              <w:rPr>
                <w:rFonts w:ascii="Times New Roman" w:eastAsia="標楷體" w:hAnsi="標楷體"/>
                <w:kern w:val="0"/>
                <w:szCs w:val="24"/>
              </w:rPr>
              <w:t>成本分析表修正版</w:t>
            </w:r>
            <w:r w:rsidRPr="006A565E">
              <w:rPr>
                <w:rFonts w:ascii="Times New Roman" w:eastAsia="標楷體" w:hAnsi="Times New Roman"/>
                <w:kern w:val="0"/>
                <w:szCs w:val="24"/>
              </w:rPr>
              <w:t>-2012)</w:t>
            </w:r>
          </w:p>
        </w:tc>
        <w:tc>
          <w:tcPr>
            <w:tcW w:w="1426" w:type="dxa"/>
            <w:tcBorders>
              <w:top w:val="nil"/>
              <w:left w:val="nil"/>
              <w:bottom w:val="single" w:sz="4" w:space="0" w:color="auto"/>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p>
        </w:tc>
      </w:tr>
      <w:tr w:rsidR="006A565E" w:rsidRPr="006A565E" w:rsidTr="00A95058">
        <w:trPr>
          <w:trHeight w:val="330"/>
        </w:trPr>
        <w:tc>
          <w:tcPr>
            <w:tcW w:w="1291" w:type="dxa"/>
            <w:tcBorders>
              <w:top w:val="single" w:sz="4" w:space="0" w:color="auto"/>
              <w:left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u w:val="single"/>
              </w:rPr>
            </w:pPr>
          </w:p>
        </w:tc>
        <w:tc>
          <w:tcPr>
            <w:tcW w:w="1290" w:type="dxa"/>
            <w:tcBorders>
              <w:top w:val="single" w:sz="4" w:space="0" w:color="auto"/>
              <w:left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u w:val="single"/>
              </w:rPr>
            </w:pPr>
          </w:p>
        </w:tc>
        <w:tc>
          <w:tcPr>
            <w:tcW w:w="2209" w:type="dxa"/>
            <w:tcBorders>
              <w:top w:val="single" w:sz="4" w:space="0" w:color="auto"/>
              <w:left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u w:val="single"/>
              </w:rPr>
            </w:pPr>
          </w:p>
        </w:tc>
        <w:tc>
          <w:tcPr>
            <w:tcW w:w="174" w:type="dxa"/>
            <w:tcBorders>
              <w:top w:val="single" w:sz="4" w:space="0" w:color="auto"/>
              <w:left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u w:val="single"/>
              </w:rPr>
            </w:pPr>
          </w:p>
        </w:tc>
        <w:tc>
          <w:tcPr>
            <w:tcW w:w="2166" w:type="dxa"/>
            <w:tcBorders>
              <w:top w:val="single" w:sz="4" w:space="0" w:color="auto"/>
              <w:left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u w:val="single"/>
              </w:rPr>
            </w:pPr>
          </w:p>
        </w:tc>
        <w:tc>
          <w:tcPr>
            <w:tcW w:w="114" w:type="dxa"/>
            <w:tcBorders>
              <w:top w:val="single" w:sz="4" w:space="0" w:color="auto"/>
              <w:left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u w:val="single"/>
              </w:rPr>
            </w:pPr>
          </w:p>
        </w:tc>
        <w:tc>
          <w:tcPr>
            <w:tcW w:w="1426" w:type="dxa"/>
            <w:tcBorders>
              <w:top w:val="single" w:sz="4" w:space="0" w:color="auto"/>
              <w:left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u w:val="single"/>
              </w:rPr>
            </w:pPr>
          </w:p>
        </w:tc>
      </w:tr>
      <w:tr w:rsidR="006A565E" w:rsidRPr="006A565E" w:rsidTr="00A95058">
        <w:trPr>
          <w:trHeight w:val="330"/>
        </w:trPr>
        <w:tc>
          <w:tcPr>
            <w:tcW w:w="2581" w:type="dxa"/>
            <w:gridSpan w:val="2"/>
            <w:tcBorders>
              <w:left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r w:rsidRPr="006A565E">
              <w:rPr>
                <w:rFonts w:ascii="Times New Roman" w:eastAsia="標楷體" w:hAnsi="標楷體"/>
                <w:kern w:val="0"/>
                <w:szCs w:val="24"/>
              </w:rPr>
              <w:t>每公頃淨利</w:t>
            </w:r>
            <w:r w:rsidRPr="006A565E">
              <w:rPr>
                <w:rFonts w:ascii="Times New Roman" w:eastAsia="標楷體" w:hAnsi="Times New Roman"/>
                <w:kern w:val="0"/>
                <w:szCs w:val="24"/>
              </w:rPr>
              <w:t>(</w:t>
            </w:r>
            <w:r w:rsidRPr="006A565E">
              <w:rPr>
                <w:rFonts w:ascii="Times New Roman" w:eastAsia="標楷體" w:hAnsi="標楷體"/>
                <w:kern w:val="0"/>
                <w:szCs w:val="24"/>
              </w:rPr>
              <w:t>古德</w:t>
            </w:r>
            <w:r w:rsidRPr="006A565E">
              <w:rPr>
                <w:rFonts w:ascii="Times New Roman" w:eastAsia="標楷體" w:hAnsi="Times New Roman"/>
                <w:kern w:val="0"/>
                <w:szCs w:val="24"/>
              </w:rPr>
              <w:t>)</w:t>
            </w:r>
          </w:p>
        </w:tc>
        <w:tc>
          <w:tcPr>
            <w:tcW w:w="2209" w:type="dxa"/>
            <w:tcBorders>
              <w:left w:val="nil"/>
              <w:right w:val="nil"/>
            </w:tcBorders>
            <w:shd w:val="clear" w:color="auto" w:fill="auto"/>
            <w:noWrap/>
            <w:vAlign w:val="center"/>
          </w:tcPr>
          <w:p w:rsidR="006A565E" w:rsidRPr="006A565E" w:rsidRDefault="006A565E" w:rsidP="006A565E">
            <w:pPr>
              <w:widowControl/>
              <w:jc w:val="right"/>
              <w:rPr>
                <w:rFonts w:ascii="Times New Roman" w:eastAsia="標楷體" w:hAnsi="Times New Roman"/>
                <w:kern w:val="0"/>
                <w:szCs w:val="24"/>
              </w:rPr>
            </w:pPr>
            <w:r w:rsidRPr="006A565E">
              <w:rPr>
                <w:rFonts w:ascii="Times New Roman" w:eastAsia="標楷體" w:hAnsi="Times New Roman" w:hint="eastAsia"/>
                <w:kern w:val="0"/>
                <w:szCs w:val="24"/>
              </w:rPr>
              <w:t>9,959</w:t>
            </w:r>
            <w:r w:rsidRPr="006A565E">
              <w:rPr>
                <w:rFonts w:ascii="Times New Roman" w:eastAsia="標楷體" w:hAnsi="Times New Roman"/>
                <w:kern w:val="0"/>
                <w:szCs w:val="24"/>
              </w:rPr>
              <w:t xml:space="preserve"> </w:t>
            </w:r>
          </w:p>
        </w:tc>
        <w:tc>
          <w:tcPr>
            <w:tcW w:w="174" w:type="dxa"/>
            <w:tcBorders>
              <w:left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p>
        </w:tc>
        <w:tc>
          <w:tcPr>
            <w:tcW w:w="2166" w:type="dxa"/>
            <w:tcBorders>
              <w:left w:val="nil"/>
              <w:right w:val="nil"/>
            </w:tcBorders>
            <w:shd w:val="clear" w:color="auto" w:fill="auto"/>
            <w:noWrap/>
            <w:vAlign w:val="center"/>
          </w:tcPr>
          <w:p w:rsidR="006A565E" w:rsidRPr="006A565E" w:rsidRDefault="006A565E" w:rsidP="006A565E">
            <w:pPr>
              <w:widowControl/>
              <w:jc w:val="right"/>
              <w:rPr>
                <w:rFonts w:ascii="Times New Roman" w:eastAsia="標楷體" w:hAnsi="Times New Roman"/>
                <w:kern w:val="0"/>
                <w:szCs w:val="24"/>
              </w:rPr>
            </w:pPr>
            <w:r w:rsidRPr="006A565E">
              <w:rPr>
                <w:rFonts w:ascii="Times New Roman" w:eastAsia="標楷體" w:hAnsi="Times New Roman" w:hint="eastAsia"/>
                <w:kern w:val="0"/>
                <w:szCs w:val="24"/>
              </w:rPr>
              <w:t>19,255</w:t>
            </w:r>
            <w:r w:rsidRPr="006A565E">
              <w:rPr>
                <w:rFonts w:ascii="Times New Roman" w:eastAsia="標楷體" w:hAnsi="Times New Roman"/>
                <w:kern w:val="0"/>
                <w:szCs w:val="24"/>
              </w:rPr>
              <w:t xml:space="preserve"> </w:t>
            </w:r>
          </w:p>
        </w:tc>
        <w:tc>
          <w:tcPr>
            <w:tcW w:w="114" w:type="dxa"/>
            <w:tcBorders>
              <w:left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p>
        </w:tc>
        <w:tc>
          <w:tcPr>
            <w:tcW w:w="1426" w:type="dxa"/>
            <w:tcBorders>
              <w:left w:val="nil"/>
              <w:right w:val="nil"/>
            </w:tcBorders>
            <w:shd w:val="clear" w:color="auto" w:fill="auto"/>
            <w:noWrap/>
            <w:vAlign w:val="center"/>
          </w:tcPr>
          <w:p w:rsidR="006A565E" w:rsidRPr="006A565E" w:rsidRDefault="006A565E" w:rsidP="006A565E">
            <w:pPr>
              <w:widowControl/>
              <w:jc w:val="right"/>
              <w:rPr>
                <w:rFonts w:ascii="Times New Roman" w:eastAsia="標楷體" w:hAnsi="Times New Roman"/>
                <w:kern w:val="0"/>
                <w:szCs w:val="24"/>
              </w:rPr>
            </w:pPr>
            <w:r w:rsidRPr="006A565E">
              <w:rPr>
                <w:rFonts w:ascii="Times New Roman" w:eastAsia="標楷體" w:hAnsi="Times New Roman" w:hint="eastAsia"/>
                <w:kern w:val="0"/>
                <w:szCs w:val="24"/>
              </w:rPr>
              <w:t>9,295</w:t>
            </w:r>
            <w:r w:rsidRPr="006A565E">
              <w:rPr>
                <w:rFonts w:ascii="Times New Roman" w:eastAsia="標楷體" w:hAnsi="Times New Roman"/>
                <w:kern w:val="0"/>
                <w:szCs w:val="24"/>
              </w:rPr>
              <w:t xml:space="preserve"> </w:t>
            </w:r>
          </w:p>
        </w:tc>
      </w:tr>
      <w:tr w:rsidR="006A565E" w:rsidRPr="006A565E" w:rsidTr="00A95058">
        <w:trPr>
          <w:trHeight w:val="330"/>
        </w:trPr>
        <w:tc>
          <w:tcPr>
            <w:tcW w:w="2581" w:type="dxa"/>
            <w:gridSpan w:val="2"/>
            <w:tcBorders>
              <w:top w:val="nil"/>
              <w:left w:val="nil"/>
              <w:bottom w:val="single" w:sz="4" w:space="0" w:color="auto"/>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r w:rsidRPr="006A565E">
              <w:rPr>
                <w:rFonts w:ascii="Times New Roman" w:eastAsia="標楷體" w:hAnsi="標楷體"/>
                <w:kern w:val="0"/>
                <w:szCs w:val="24"/>
              </w:rPr>
              <w:t>每公頃淨利</w:t>
            </w:r>
            <w:r w:rsidRPr="006A565E">
              <w:rPr>
                <w:rFonts w:ascii="Times New Roman" w:eastAsia="標楷體" w:hAnsi="Times New Roman"/>
                <w:kern w:val="0"/>
                <w:szCs w:val="24"/>
              </w:rPr>
              <w:t>(</w:t>
            </w:r>
            <w:r w:rsidRPr="006A565E">
              <w:rPr>
                <w:rFonts w:ascii="Times New Roman" w:eastAsia="標楷體" w:hAnsi="標楷體"/>
                <w:kern w:val="0"/>
                <w:szCs w:val="24"/>
              </w:rPr>
              <w:t>美元</w:t>
            </w:r>
            <w:r w:rsidRPr="006A565E">
              <w:rPr>
                <w:rFonts w:ascii="Times New Roman" w:eastAsia="標楷體" w:hAnsi="Times New Roman"/>
                <w:kern w:val="0"/>
                <w:szCs w:val="24"/>
              </w:rPr>
              <w:t>)</w:t>
            </w:r>
          </w:p>
        </w:tc>
        <w:tc>
          <w:tcPr>
            <w:tcW w:w="2209" w:type="dxa"/>
            <w:tcBorders>
              <w:top w:val="nil"/>
              <w:left w:val="nil"/>
              <w:bottom w:val="single" w:sz="4" w:space="0" w:color="auto"/>
              <w:right w:val="nil"/>
            </w:tcBorders>
            <w:shd w:val="clear" w:color="auto" w:fill="auto"/>
            <w:noWrap/>
            <w:vAlign w:val="center"/>
          </w:tcPr>
          <w:p w:rsidR="006A565E" w:rsidRPr="006A565E" w:rsidRDefault="006A565E" w:rsidP="006A565E">
            <w:pPr>
              <w:widowControl/>
              <w:jc w:val="right"/>
              <w:rPr>
                <w:rFonts w:ascii="Times New Roman" w:eastAsia="標楷體" w:hAnsi="Times New Roman"/>
                <w:kern w:val="0"/>
                <w:szCs w:val="24"/>
              </w:rPr>
            </w:pPr>
            <w:r w:rsidRPr="006A565E">
              <w:rPr>
                <w:rFonts w:ascii="Times New Roman" w:eastAsia="標楷體" w:hAnsi="Times New Roman"/>
                <w:kern w:val="0"/>
                <w:szCs w:val="24"/>
              </w:rPr>
              <w:t>$</w:t>
            </w:r>
            <w:r w:rsidRPr="006A565E">
              <w:rPr>
                <w:rFonts w:ascii="Times New Roman" w:eastAsia="標楷體" w:hAnsi="Times New Roman" w:hint="eastAsia"/>
                <w:kern w:val="0"/>
                <w:szCs w:val="24"/>
              </w:rPr>
              <w:t>221.3</w:t>
            </w:r>
          </w:p>
        </w:tc>
        <w:tc>
          <w:tcPr>
            <w:tcW w:w="174" w:type="dxa"/>
            <w:tcBorders>
              <w:top w:val="nil"/>
              <w:left w:val="nil"/>
              <w:bottom w:val="single" w:sz="4" w:space="0" w:color="auto"/>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p>
        </w:tc>
        <w:tc>
          <w:tcPr>
            <w:tcW w:w="2166" w:type="dxa"/>
            <w:tcBorders>
              <w:top w:val="nil"/>
              <w:left w:val="nil"/>
              <w:bottom w:val="single" w:sz="4" w:space="0" w:color="auto"/>
              <w:right w:val="nil"/>
            </w:tcBorders>
            <w:shd w:val="clear" w:color="auto" w:fill="auto"/>
            <w:noWrap/>
            <w:vAlign w:val="center"/>
          </w:tcPr>
          <w:p w:rsidR="006A565E" w:rsidRPr="006A565E" w:rsidRDefault="006A565E" w:rsidP="006A565E">
            <w:pPr>
              <w:widowControl/>
              <w:jc w:val="right"/>
              <w:rPr>
                <w:rFonts w:ascii="Times New Roman" w:eastAsia="標楷體" w:hAnsi="Times New Roman"/>
                <w:kern w:val="0"/>
                <w:szCs w:val="24"/>
              </w:rPr>
            </w:pPr>
            <w:r w:rsidRPr="006A565E">
              <w:rPr>
                <w:rFonts w:ascii="Times New Roman" w:eastAsia="標楷體" w:hAnsi="Times New Roman"/>
                <w:kern w:val="0"/>
                <w:szCs w:val="24"/>
              </w:rPr>
              <w:t>$</w:t>
            </w:r>
            <w:r w:rsidRPr="006A565E">
              <w:rPr>
                <w:rFonts w:ascii="Times New Roman" w:eastAsia="標楷體" w:hAnsi="Times New Roman" w:hint="eastAsia"/>
                <w:kern w:val="0"/>
                <w:szCs w:val="24"/>
              </w:rPr>
              <w:t>427.9</w:t>
            </w:r>
          </w:p>
        </w:tc>
        <w:tc>
          <w:tcPr>
            <w:tcW w:w="114" w:type="dxa"/>
            <w:tcBorders>
              <w:top w:val="nil"/>
              <w:left w:val="nil"/>
              <w:bottom w:val="single" w:sz="4" w:space="0" w:color="auto"/>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p>
        </w:tc>
        <w:tc>
          <w:tcPr>
            <w:tcW w:w="1426" w:type="dxa"/>
            <w:tcBorders>
              <w:top w:val="nil"/>
              <w:left w:val="nil"/>
              <w:bottom w:val="single" w:sz="4" w:space="0" w:color="auto"/>
              <w:right w:val="nil"/>
            </w:tcBorders>
            <w:shd w:val="clear" w:color="auto" w:fill="auto"/>
            <w:noWrap/>
            <w:vAlign w:val="center"/>
          </w:tcPr>
          <w:p w:rsidR="006A565E" w:rsidRPr="006A565E" w:rsidRDefault="006A565E" w:rsidP="006A565E">
            <w:pPr>
              <w:widowControl/>
              <w:jc w:val="right"/>
              <w:rPr>
                <w:rFonts w:ascii="Times New Roman" w:eastAsia="標楷體" w:hAnsi="Times New Roman"/>
                <w:kern w:val="0"/>
                <w:szCs w:val="24"/>
              </w:rPr>
            </w:pPr>
            <w:r w:rsidRPr="006A565E">
              <w:rPr>
                <w:rFonts w:ascii="Times New Roman" w:eastAsia="標楷體" w:hAnsi="Times New Roman"/>
                <w:kern w:val="0"/>
                <w:szCs w:val="24"/>
              </w:rPr>
              <w:t>$</w:t>
            </w:r>
            <w:r w:rsidRPr="006A565E">
              <w:rPr>
                <w:rFonts w:ascii="Times New Roman" w:eastAsia="標楷體" w:hAnsi="Times New Roman" w:hint="eastAsia"/>
                <w:kern w:val="0"/>
                <w:szCs w:val="24"/>
              </w:rPr>
              <w:t>206.6</w:t>
            </w:r>
          </w:p>
        </w:tc>
      </w:tr>
      <w:tr w:rsidR="006A565E" w:rsidRPr="006A565E" w:rsidTr="00A95058">
        <w:trPr>
          <w:trHeight w:val="330"/>
        </w:trPr>
        <w:tc>
          <w:tcPr>
            <w:tcW w:w="1291" w:type="dxa"/>
            <w:tcBorders>
              <w:top w:val="single" w:sz="4" w:space="0" w:color="auto"/>
              <w:left w:val="nil"/>
              <w:bottom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p>
        </w:tc>
        <w:tc>
          <w:tcPr>
            <w:tcW w:w="1290" w:type="dxa"/>
            <w:tcBorders>
              <w:top w:val="single" w:sz="4" w:space="0" w:color="auto"/>
              <w:left w:val="nil"/>
              <w:bottom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p>
        </w:tc>
        <w:tc>
          <w:tcPr>
            <w:tcW w:w="2209" w:type="dxa"/>
            <w:tcBorders>
              <w:top w:val="single" w:sz="4" w:space="0" w:color="auto"/>
              <w:left w:val="nil"/>
              <w:bottom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p>
        </w:tc>
        <w:tc>
          <w:tcPr>
            <w:tcW w:w="174" w:type="dxa"/>
            <w:tcBorders>
              <w:top w:val="single" w:sz="4" w:space="0" w:color="auto"/>
              <w:left w:val="nil"/>
              <w:bottom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p>
        </w:tc>
        <w:tc>
          <w:tcPr>
            <w:tcW w:w="2166" w:type="dxa"/>
            <w:tcBorders>
              <w:top w:val="single" w:sz="4" w:space="0" w:color="auto"/>
              <w:left w:val="nil"/>
              <w:bottom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p>
        </w:tc>
        <w:tc>
          <w:tcPr>
            <w:tcW w:w="114" w:type="dxa"/>
            <w:tcBorders>
              <w:top w:val="single" w:sz="4" w:space="0" w:color="auto"/>
              <w:left w:val="nil"/>
              <w:bottom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p>
        </w:tc>
        <w:tc>
          <w:tcPr>
            <w:tcW w:w="1426" w:type="dxa"/>
            <w:tcBorders>
              <w:top w:val="single" w:sz="4" w:space="0" w:color="auto"/>
              <w:left w:val="nil"/>
              <w:bottom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p>
        </w:tc>
      </w:tr>
    </w:tbl>
    <w:p w:rsidR="006A565E" w:rsidRPr="006A565E" w:rsidRDefault="006A565E" w:rsidP="006A565E">
      <w:pPr>
        <w:spacing w:afterLines="50" w:after="180" w:line="480" w:lineRule="exact"/>
        <w:rPr>
          <w:rFonts w:ascii="Times New Roman" w:eastAsia="標楷體" w:hAnsi="標楷體"/>
          <w:sz w:val="28"/>
          <w:szCs w:val="28"/>
        </w:rPr>
      </w:pPr>
    </w:p>
    <w:p w:rsidR="006A565E" w:rsidRPr="006A565E" w:rsidRDefault="006A565E" w:rsidP="006A565E">
      <w:pPr>
        <w:spacing w:afterLines="50" w:after="180" w:line="480" w:lineRule="exact"/>
        <w:rPr>
          <w:rFonts w:ascii="Times New Roman" w:eastAsia="標楷體" w:hAnsi="標楷體"/>
          <w:sz w:val="28"/>
          <w:szCs w:val="28"/>
        </w:rPr>
      </w:pPr>
      <w:r w:rsidRPr="006A565E">
        <w:rPr>
          <w:rFonts w:ascii="Times New Roman" w:eastAsia="標楷體" w:hAnsi="標楷體" w:hint="eastAsia"/>
          <w:sz w:val="28"/>
          <w:szCs w:val="28"/>
        </w:rPr>
        <w:t>(3)</w:t>
      </w:r>
      <w:r w:rsidRPr="006A565E">
        <w:rPr>
          <w:rFonts w:ascii="Times New Roman" w:eastAsia="標楷體" w:hAnsi="標楷體" w:hint="eastAsia"/>
          <w:sz w:val="28"/>
          <w:szCs w:val="28"/>
        </w:rPr>
        <w:t>由上表的分析顯示，計畫執行後，預期每一公頃每一期稻作可以增加</w:t>
      </w:r>
      <w:r w:rsidRPr="006A565E">
        <w:rPr>
          <w:rFonts w:ascii="Times New Roman" w:eastAsia="標楷體" w:hAnsi="標楷體" w:hint="eastAsia"/>
          <w:sz w:val="28"/>
          <w:szCs w:val="28"/>
        </w:rPr>
        <w:t>$206.6</w:t>
      </w:r>
      <w:r w:rsidRPr="006A565E">
        <w:rPr>
          <w:rFonts w:ascii="Times New Roman" w:eastAsia="標楷體" w:hAnsi="標楷體" w:hint="eastAsia"/>
          <w:sz w:val="28"/>
          <w:szCs w:val="28"/>
        </w:rPr>
        <w:t>美元的收益。</w:t>
      </w:r>
    </w:p>
    <w:p w:rsidR="006A565E" w:rsidRPr="006A565E" w:rsidRDefault="006A565E" w:rsidP="006A565E">
      <w:pPr>
        <w:spacing w:afterLines="50" w:after="180" w:line="480" w:lineRule="exact"/>
        <w:rPr>
          <w:rFonts w:ascii="Times New Roman" w:eastAsia="標楷體" w:hAnsi="標楷體"/>
          <w:sz w:val="28"/>
          <w:szCs w:val="28"/>
        </w:rPr>
      </w:pPr>
      <w:r w:rsidRPr="006A565E">
        <w:rPr>
          <w:rFonts w:ascii="Times New Roman" w:eastAsia="標楷體" w:hAnsi="標楷體" w:hint="eastAsia"/>
          <w:sz w:val="28"/>
          <w:szCs w:val="28"/>
        </w:rPr>
        <w:t>(4)</w:t>
      </w:r>
      <w:r w:rsidRPr="006A565E">
        <w:rPr>
          <w:rFonts w:ascii="Times New Roman" w:eastAsia="標楷體" w:hAnsi="標楷體" w:hint="eastAsia"/>
          <w:sz w:val="28"/>
          <w:szCs w:val="28"/>
        </w:rPr>
        <w:t>計畫執行各年度所產生的經濟效益：</w:t>
      </w:r>
    </w:p>
    <w:p w:rsidR="006A565E" w:rsidRPr="006A565E" w:rsidRDefault="006A565E" w:rsidP="006A565E">
      <w:pPr>
        <w:spacing w:afterLines="50" w:after="180" w:line="480" w:lineRule="exact"/>
        <w:rPr>
          <w:rFonts w:ascii="Times New Roman" w:eastAsia="標楷體" w:hAnsi="標楷體"/>
          <w:sz w:val="28"/>
          <w:szCs w:val="28"/>
        </w:rPr>
      </w:pPr>
      <w:r w:rsidRPr="006A565E">
        <w:rPr>
          <w:rFonts w:ascii="Times New Roman" w:eastAsia="標楷體" w:hAnsi="標楷體" w:hint="eastAsia"/>
          <w:sz w:val="28"/>
          <w:szCs w:val="28"/>
        </w:rPr>
        <w:t xml:space="preserve">    </w:t>
      </w:r>
      <w:r w:rsidRPr="006A565E">
        <w:rPr>
          <w:rFonts w:ascii="Times New Roman" w:eastAsia="標楷體" w:hAnsi="標楷體" w:hint="eastAsia"/>
          <w:sz w:val="28"/>
          <w:szCs w:val="28"/>
        </w:rPr>
        <w:t>計畫自執行第二年，可以產生總體的經濟效益達</w:t>
      </w:r>
      <w:r w:rsidRPr="006A565E">
        <w:rPr>
          <w:rFonts w:ascii="Times New Roman" w:eastAsia="標楷體" w:hAnsi="標楷體" w:hint="eastAsia"/>
          <w:sz w:val="28"/>
          <w:szCs w:val="28"/>
        </w:rPr>
        <w:t>59</w:t>
      </w:r>
      <w:r w:rsidRPr="006A565E">
        <w:rPr>
          <w:rFonts w:ascii="Times New Roman" w:eastAsia="標楷體" w:hAnsi="標楷體" w:hint="eastAsia"/>
          <w:sz w:val="28"/>
          <w:szCs w:val="28"/>
        </w:rPr>
        <w:t>萬美元。隨著</w:t>
      </w:r>
      <w:proofErr w:type="gramStart"/>
      <w:r w:rsidRPr="006A565E">
        <w:rPr>
          <w:rFonts w:ascii="Times New Roman" w:eastAsia="標楷體" w:hAnsi="標楷體" w:hint="eastAsia"/>
          <w:sz w:val="28"/>
          <w:szCs w:val="28"/>
        </w:rPr>
        <w:t>採</w:t>
      </w:r>
      <w:proofErr w:type="gramEnd"/>
      <w:r w:rsidRPr="006A565E">
        <w:rPr>
          <w:rFonts w:ascii="Times New Roman" w:eastAsia="標楷體" w:hAnsi="標楷體" w:hint="eastAsia"/>
          <w:sz w:val="28"/>
          <w:szCs w:val="28"/>
        </w:rPr>
        <w:t>種田面積的增加，優良稻種種子的供應量也逐年增加，而且可嘉惠的農民數亦增加，計畫結束當年</w:t>
      </w:r>
      <w:r w:rsidRPr="006A565E">
        <w:rPr>
          <w:rFonts w:ascii="Times New Roman" w:eastAsia="標楷體" w:hAnsi="標楷體" w:hint="eastAsia"/>
          <w:sz w:val="28"/>
          <w:szCs w:val="28"/>
        </w:rPr>
        <w:t>(</w:t>
      </w:r>
      <w:r w:rsidRPr="006A565E">
        <w:rPr>
          <w:rFonts w:ascii="Times New Roman" w:eastAsia="標楷體" w:hAnsi="標楷體" w:hint="eastAsia"/>
          <w:sz w:val="28"/>
          <w:szCs w:val="28"/>
        </w:rPr>
        <w:t>第五年</w:t>
      </w:r>
      <w:r w:rsidRPr="006A565E">
        <w:rPr>
          <w:rFonts w:ascii="Times New Roman" w:eastAsia="標楷體" w:hAnsi="標楷體" w:hint="eastAsia"/>
          <w:sz w:val="28"/>
          <w:szCs w:val="28"/>
        </w:rPr>
        <w:t>)</w:t>
      </w:r>
      <w:r w:rsidRPr="006A565E">
        <w:rPr>
          <w:rFonts w:ascii="Times New Roman" w:eastAsia="標楷體" w:hAnsi="標楷體" w:hint="eastAsia"/>
          <w:sz w:val="28"/>
          <w:szCs w:val="28"/>
        </w:rPr>
        <w:t>後，每年可達經濟效益</w:t>
      </w:r>
      <w:r w:rsidRPr="006A565E">
        <w:rPr>
          <w:rFonts w:ascii="Times New Roman" w:eastAsia="標楷體" w:hAnsi="標楷體" w:hint="eastAsia"/>
          <w:sz w:val="28"/>
          <w:szCs w:val="28"/>
        </w:rPr>
        <w:t>531</w:t>
      </w:r>
      <w:r w:rsidRPr="006A565E">
        <w:rPr>
          <w:rFonts w:ascii="Times New Roman" w:eastAsia="標楷體" w:hAnsi="標楷體" w:hint="eastAsia"/>
          <w:sz w:val="28"/>
          <w:szCs w:val="28"/>
        </w:rPr>
        <w:t>萬美元。各年經濟效益，請見附表</w:t>
      </w:r>
      <w:proofErr w:type="gramStart"/>
      <w:r w:rsidRPr="006A565E">
        <w:rPr>
          <w:rFonts w:ascii="Times New Roman" w:eastAsia="標楷體" w:hAnsi="標楷體" w:hint="eastAsia"/>
          <w:sz w:val="28"/>
          <w:szCs w:val="28"/>
        </w:rPr>
        <w:t>一</w:t>
      </w:r>
      <w:proofErr w:type="gramEnd"/>
      <w:r w:rsidRPr="006A565E">
        <w:rPr>
          <w:rFonts w:ascii="Times New Roman" w:eastAsia="標楷體" w:hAnsi="標楷體" w:hint="eastAsia"/>
          <w:sz w:val="28"/>
          <w:szCs w:val="28"/>
        </w:rPr>
        <w:t>。</w:t>
      </w:r>
    </w:p>
    <w:p w:rsidR="006A565E" w:rsidRPr="006A565E" w:rsidRDefault="006A565E" w:rsidP="006A565E">
      <w:pPr>
        <w:spacing w:afterLines="50" w:after="180" w:line="480" w:lineRule="exact"/>
        <w:rPr>
          <w:rFonts w:ascii="Times New Roman" w:eastAsia="標楷體" w:hAnsi="標楷體"/>
          <w:sz w:val="28"/>
          <w:szCs w:val="28"/>
        </w:rPr>
      </w:pPr>
      <w:r w:rsidRPr="006A565E">
        <w:rPr>
          <w:rFonts w:ascii="Times New Roman" w:eastAsia="標楷體" w:hAnsi="標楷體" w:hint="eastAsia"/>
          <w:sz w:val="28"/>
          <w:szCs w:val="28"/>
        </w:rPr>
        <w:t>(5)</w:t>
      </w:r>
      <w:r w:rsidRPr="006A565E">
        <w:rPr>
          <w:rFonts w:ascii="Times New Roman" w:eastAsia="標楷體" w:hAnsi="標楷體" w:hint="eastAsia"/>
          <w:sz w:val="28"/>
          <w:szCs w:val="28"/>
        </w:rPr>
        <w:t>計畫之現值：</w:t>
      </w:r>
    </w:p>
    <w:p w:rsidR="006A565E" w:rsidRPr="006A565E" w:rsidRDefault="006A565E" w:rsidP="006A565E">
      <w:pPr>
        <w:spacing w:afterLines="50" w:after="180" w:line="480" w:lineRule="exact"/>
        <w:rPr>
          <w:rFonts w:ascii="Times New Roman" w:eastAsia="標楷體" w:hAnsi="標楷體"/>
          <w:sz w:val="28"/>
          <w:szCs w:val="28"/>
        </w:rPr>
      </w:pPr>
      <w:r w:rsidRPr="006A565E">
        <w:rPr>
          <w:rFonts w:ascii="Times New Roman" w:eastAsia="標楷體" w:hAnsi="標楷體" w:hint="eastAsia"/>
          <w:sz w:val="28"/>
          <w:szCs w:val="28"/>
        </w:rPr>
        <w:t xml:space="preserve">    </w:t>
      </w:r>
      <w:r w:rsidRPr="006A565E">
        <w:rPr>
          <w:rFonts w:ascii="Times New Roman" w:eastAsia="標楷體" w:hAnsi="標楷體" w:hint="eastAsia"/>
          <w:sz w:val="28"/>
          <w:szCs w:val="28"/>
        </w:rPr>
        <w:t>若將此計畫以</w:t>
      </w:r>
      <w:r w:rsidRPr="006A565E">
        <w:rPr>
          <w:rFonts w:ascii="Times New Roman" w:eastAsia="標楷體" w:hAnsi="標楷體" w:hint="eastAsia"/>
          <w:sz w:val="28"/>
          <w:szCs w:val="28"/>
        </w:rPr>
        <w:t>15%</w:t>
      </w:r>
      <w:r w:rsidRPr="006A565E">
        <w:rPr>
          <w:rFonts w:ascii="Times New Roman" w:eastAsia="標楷體" w:hAnsi="標楷體" w:hint="eastAsia"/>
          <w:sz w:val="28"/>
          <w:szCs w:val="28"/>
        </w:rPr>
        <w:t>的折現</w:t>
      </w:r>
      <w:proofErr w:type="gramStart"/>
      <w:r w:rsidRPr="006A565E">
        <w:rPr>
          <w:rFonts w:ascii="Times New Roman" w:eastAsia="標楷體" w:hAnsi="標楷體" w:hint="eastAsia"/>
          <w:sz w:val="28"/>
          <w:szCs w:val="28"/>
        </w:rPr>
        <w:t>率折現成</w:t>
      </w:r>
      <w:proofErr w:type="gramEnd"/>
      <w:r w:rsidRPr="006A565E">
        <w:rPr>
          <w:rFonts w:ascii="Times New Roman" w:eastAsia="標楷體" w:hAnsi="標楷體" w:hint="eastAsia"/>
          <w:sz w:val="28"/>
          <w:szCs w:val="28"/>
        </w:rPr>
        <w:t>現在的價值，該計畫的執行可以為海地整體的農業生產帶來經濟價值</w:t>
      </w:r>
      <w:r w:rsidRPr="006A565E">
        <w:rPr>
          <w:rFonts w:ascii="Times New Roman" w:eastAsia="標楷體" w:hAnsi="標楷體" w:hint="eastAsia"/>
          <w:sz w:val="28"/>
          <w:szCs w:val="28"/>
        </w:rPr>
        <w:t>$2,422</w:t>
      </w:r>
      <w:r w:rsidRPr="006A565E">
        <w:rPr>
          <w:rFonts w:ascii="Times New Roman" w:eastAsia="標楷體" w:hAnsi="標楷體" w:hint="eastAsia"/>
          <w:sz w:val="28"/>
          <w:szCs w:val="28"/>
        </w:rPr>
        <w:t>萬美元的現值。</w:t>
      </w:r>
    </w:p>
    <w:p w:rsidR="006A565E" w:rsidRPr="006A565E" w:rsidRDefault="006A565E" w:rsidP="006A565E">
      <w:pPr>
        <w:spacing w:afterLines="50" w:after="180" w:line="480" w:lineRule="exact"/>
        <w:rPr>
          <w:rFonts w:ascii="Times New Roman" w:eastAsia="標楷體" w:hAnsi="標楷體"/>
          <w:sz w:val="28"/>
          <w:szCs w:val="28"/>
        </w:rPr>
      </w:pPr>
    </w:p>
    <w:p w:rsidR="006A565E" w:rsidRPr="006A565E" w:rsidRDefault="006A565E" w:rsidP="006A565E">
      <w:pPr>
        <w:spacing w:afterLines="50" w:after="180" w:line="480" w:lineRule="exact"/>
        <w:rPr>
          <w:rFonts w:ascii="Times New Roman" w:eastAsia="標楷體" w:hAnsi="標楷體"/>
          <w:b/>
          <w:sz w:val="32"/>
          <w:szCs w:val="32"/>
        </w:rPr>
      </w:pPr>
      <w:r w:rsidRPr="006A565E">
        <w:rPr>
          <w:rFonts w:ascii="Times New Roman" w:eastAsia="標楷體" w:hAnsi="標楷體" w:hint="eastAsia"/>
          <w:b/>
          <w:sz w:val="32"/>
          <w:szCs w:val="32"/>
        </w:rPr>
        <w:t>三、海地水稻良種生產計畫之財務分析</w:t>
      </w:r>
    </w:p>
    <w:p w:rsidR="006A565E" w:rsidRPr="006A565E" w:rsidRDefault="006A565E" w:rsidP="006A565E">
      <w:pPr>
        <w:spacing w:line="480" w:lineRule="exact"/>
        <w:ind w:firstLineChars="200" w:firstLine="560"/>
        <w:rPr>
          <w:rFonts w:ascii="Times New Roman" w:eastAsia="標楷體" w:hAnsi="標楷體"/>
          <w:sz w:val="28"/>
          <w:szCs w:val="28"/>
        </w:rPr>
      </w:pPr>
      <w:r w:rsidRPr="006A565E">
        <w:rPr>
          <w:rFonts w:ascii="Times New Roman" w:eastAsia="標楷體" w:hAnsi="標楷體" w:hint="eastAsia"/>
          <w:sz w:val="28"/>
          <w:szCs w:val="28"/>
        </w:rPr>
        <w:t>假設每一戶稻米農戶的耕作面積為</w:t>
      </w:r>
      <w:smartTag w:uri="urn:schemas-microsoft-com:office:smarttags" w:element="chmetcnv">
        <w:smartTagPr>
          <w:attr w:name="UnitName" w:val="公頃"/>
          <w:attr w:name="SourceValue" w:val="0.5"/>
          <w:attr w:name="HasSpace" w:val="False"/>
          <w:attr w:name="Negative" w:val="False"/>
          <w:attr w:name="NumberType" w:val="1"/>
          <w:attr w:name="TCSC" w:val="0"/>
        </w:smartTagPr>
        <w:r w:rsidRPr="006A565E">
          <w:rPr>
            <w:rFonts w:ascii="Times New Roman" w:eastAsia="標楷體" w:hAnsi="標楷體" w:hint="eastAsia"/>
            <w:sz w:val="28"/>
            <w:szCs w:val="28"/>
          </w:rPr>
          <w:t>0.5</w:t>
        </w:r>
        <w:r w:rsidRPr="006A565E">
          <w:rPr>
            <w:rFonts w:ascii="Times New Roman" w:eastAsia="標楷體" w:hAnsi="標楷體" w:hint="eastAsia"/>
            <w:sz w:val="28"/>
            <w:szCs w:val="28"/>
          </w:rPr>
          <w:t>公頃</w:t>
        </w:r>
      </w:smartTag>
      <w:r w:rsidRPr="006A565E">
        <w:rPr>
          <w:rFonts w:ascii="Times New Roman" w:eastAsia="標楷體" w:hAnsi="標楷體" w:hint="eastAsia"/>
          <w:sz w:val="28"/>
          <w:szCs w:val="28"/>
        </w:rPr>
        <w:t>，在計畫期間結束時，則每年稻作農戶所得可以提高</w:t>
      </w:r>
      <w:r w:rsidRPr="006A565E">
        <w:rPr>
          <w:rFonts w:ascii="Times New Roman" w:eastAsia="標楷體" w:hAnsi="標楷體" w:hint="eastAsia"/>
          <w:sz w:val="28"/>
          <w:szCs w:val="28"/>
        </w:rPr>
        <w:t>$206.6</w:t>
      </w:r>
      <w:r w:rsidRPr="006A565E">
        <w:rPr>
          <w:rFonts w:ascii="Times New Roman" w:eastAsia="標楷體" w:hAnsi="標楷體" w:hint="eastAsia"/>
          <w:sz w:val="28"/>
          <w:szCs w:val="28"/>
        </w:rPr>
        <w:t>美元。</w:t>
      </w:r>
    </w:p>
    <w:p w:rsidR="006A565E" w:rsidRPr="006A565E" w:rsidRDefault="006A565E" w:rsidP="006A565E">
      <w:pPr>
        <w:spacing w:line="480" w:lineRule="exact"/>
        <w:rPr>
          <w:rFonts w:ascii="Times New Roman" w:eastAsia="標楷體" w:hAnsi="標楷體"/>
          <w:szCs w:val="24"/>
        </w:rPr>
      </w:pPr>
    </w:p>
    <w:tbl>
      <w:tblPr>
        <w:tblW w:w="8670" w:type="dxa"/>
        <w:tblInd w:w="13" w:type="dxa"/>
        <w:tblCellMar>
          <w:left w:w="28" w:type="dxa"/>
          <w:right w:w="28" w:type="dxa"/>
        </w:tblCellMar>
        <w:tblLook w:val="0000" w:firstRow="0" w:lastRow="0" w:firstColumn="0" w:lastColumn="0" w:noHBand="0" w:noVBand="0"/>
      </w:tblPr>
      <w:tblGrid>
        <w:gridCol w:w="1291"/>
        <w:gridCol w:w="1290"/>
        <w:gridCol w:w="2209"/>
        <w:gridCol w:w="174"/>
        <w:gridCol w:w="2166"/>
        <w:gridCol w:w="114"/>
        <w:gridCol w:w="1426"/>
      </w:tblGrid>
      <w:tr w:rsidR="006A565E" w:rsidRPr="006A565E" w:rsidTr="00A95058">
        <w:trPr>
          <w:trHeight w:val="330"/>
        </w:trPr>
        <w:tc>
          <w:tcPr>
            <w:tcW w:w="4964" w:type="dxa"/>
            <w:gridSpan w:val="4"/>
            <w:tcBorders>
              <w:top w:val="single" w:sz="4" w:space="0" w:color="auto"/>
              <w:left w:val="nil"/>
              <w:bottom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r w:rsidRPr="006A565E">
              <w:rPr>
                <w:rFonts w:ascii="Times New Roman" w:eastAsia="標楷體" w:hAnsi="標楷體"/>
                <w:kern w:val="0"/>
                <w:szCs w:val="24"/>
              </w:rPr>
              <w:t>每一期稻作農戶所得提高</w:t>
            </w:r>
            <w:r w:rsidRPr="006A565E">
              <w:rPr>
                <w:rFonts w:ascii="Times New Roman" w:eastAsia="標楷體" w:hAnsi="Times New Roman"/>
                <w:kern w:val="0"/>
                <w:szCs w:val="24"/>
              </w:rPr>
              <w:t>(</w:t>
            </w:r>
            <w:r w:rsidRPr="006A565E">
              <w:rPr>
                <w:rFonts w:ascii="Times New Roman" w:eastAsia="標楷體" w:hAnsi="標楷體"/>
                <w:kern w:val="0"/>
                <w:szCs w:val="24"/>
              </w:rPr>
              <w:t>古德</w:t>
            </w:r>
            <w:r w:rsidRPr="006A565E">
              <w:rPr>
                <w:rFonts w:ascii="Times New Roman" w:eastAsia="標楷體" w:hAnsi="Times New Roman"/>
                <w:kern w:val="0"/>
                <w:szCs w:val="24"/>
              </w:rPr>
              <w:t>)</w:t>
            </w:r>
          </w:p>
        </w:tc>
        <w:tc>
          <w:tcPr>
            <w:tcW w:w="2166" w:type="dxa"/>
            <w:tcBorders>
              <w:top w:val="single" w:sz="4" w:space="0" w:color="auto"/>
              <w:left w:val="nil"/>
              <w:bottom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p>
        </w:tc>
        <w:tc>
          <w:tcPr>
            <w:tcW w:w="114" w:type="dxa"/>
            <w:tcBorders>
              <w:top w:val="single" w:sz="4" w:space="0" w:color="auto"/>
              <w:left w:val="nil"/>
              <w:bottom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p>
        </w:tc>
        <w:tc>
          <w:tcPr>
            <w:tcW w:w="1426" w:type="dxa"/>
            <w:tcBorders>
              <w:top w:val="single" w:sz="4" w:space="0" w:color="auto"/>
              <w:left w:val="nil"/>
              <w:bottom w:val="nil"/>
              <w:right w:val="nil"/>
            </w:tcBorders>
            <w:shd w:val="clear" w:color="auto" w:fill="auto"/>
            <w:noWrap/>
            <w:vAlign w:val="center"/>
          </w:tcPr>
          <w:p w:rsidR="006A565E" w:rsidRPr="006A565E" w:rsidRDefault="006A565E" w:rsidP="006A565E">
            <w:pPr>
              <w:widowControl/>
              <w:jc w:val="right"/>
              <w:rPr>
                <w:rFonts w:ascii="Times New Roman" w:eastAsia="標楷體" w:hAnsi="Times New Roman"/>
                <w:kern w:val="0"/>
                <w:szCs w:val="24"/>
              </w:rPr>
            </w:pPr>
            <w:r w:rsidRPr="006A565E">
              <w:rPr>
                <w:rFonts w:ascii="Times New Roman" w:eastAsia="標楷體" w:hAnsi="Times New Roman" w:hint="eastAsia"/>
                <w:kern w:val="0"/>
                <w:szCs w:val="24"/>
              </w:rPr>
              <w:t>4,648</w:t>
            </w:r>
            <w:r w:rsidRPr="006A565E">
              <w:rPr>
                <w:rFonts w:ascii="Times New Roman" w:eastAsia="標楷體" w:hAnsi="Times New Roman"/>
                <w:kern w:val="0"/>
                <w:szCs w:val="24"/>
              </w:rPr>
              <w:t xml:space="preserve"> </w:t>
            </w:r>
          </w:p>
        </w:tc>
      </w:tr>
      <w:tr w:rsidR="006A565E" w:rsidRPr="006A565E" w:rsidTr="00A95058">
        <w:trPr>
          <w:trHeight w:val="330"/>
        </w:trPr>
        <w:tc>
          <w:tcPr>
            <w:tcW w:w="4964" w:type="dxa"/>
            <w:gridSpan w:val="4"/>
            <w:tcBorders>
              <w:top w:val="nil"/>
              <w:left w:val="nil"/>
              <w:bottom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r w:rsidRPr="006A565E">
              <w:rPr>
                <w:rFonts w:ascii="Times New Roman" w:eastAsia="標楷體" w:hAnsi="標楷體"/>
                <w:kern w:val="0"/>
                <w:szCs w:val="24"/>
              </w:rPr>
              <w:t>每一期稻作農戶所得提高</w:t>
            </w:r>
            <w:r w:rsidRPr="006A565E">
              <w:rPr>
                <w:rFonts w:ascii="Times New Roman" w:eastAsia="標楷體" w:hAnsi="Times New Roman"/>
                <w:kern w:val="0"/>
                <w:szCs w:val="24"/>
              </w:rPr>
              <w:t>(</w:t>
            </w:r>
            <w:r w:rsidRPr="006A565E">
              <w:rPr>
                <w:rFonts w:ascii="Times New Roman" w:eastAsia="標楷體" w:hAnsi="標楷體"/>
                <w:kern w:val="0"/>
                <w:szCs w:val="24"/>
              </w:rPr>
              <w:t>美元</w:t>
            </w:r>
            <w:r w:rsidRPr="006A565E">
              <w:rPr>
                <w:rFonts w:ascii="Times New Roman" w:eastAsia="標楷體" w:hAnsi="Times New Roman"/>
                <w:kern w:val="0"/>
                <w:szCs w:val="24"/>
              </w:rPr>
              <w:t>)</w:t>
            </w:r>
          </w:p>
        </w:tc>
        <w:tc>
          <w:tcPr>
            <w:tcW w:w="2166" w:type="dxa"/>
            <w:tcBorders>
              <w:top w:val="nil"/>
              <w:left w:val="nil"/>
              <w:bottom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p>
        </w:tc>
        <w:tc>
          <w:tcPr>
            <w:tcW w:w="114" w:type="dxa"/>
            <w:tcBorders>
              <w:top w:val="nil"/>
              <w:left w:val="nil"/>
              <w:bottom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p>
        </w:tc>
        <w:tc>
          <w:tcPr>
            <w:tcW w:w="1426" w:type="dxa"/>
            <w:tcBorders>
              <w:top w:val="nil"/>
              <w:left w:val="nil"/>
              <w:bottom w:val="nil"/>
              <w:right w:val="nil"/>
            </w:tcBorders>
            <w:shd w:val="clear" w:color="auto" w:fill="auto"/>
            <w:noWrap/>
            <w:vAlign w:val="center"/>
          </w:tcPr>
          <w:p w:rsidR="006A565E" w:rsidRPr="006A565E" w:rsidRDefault="006A565E" w:rsidP="006A565E">
            <w:pPr>
              <w:widowControl/>
              <w:jc w:val="right"/>
              <w:rPr>
                <w:rFonts w:ascii="Times New Roman" w:eastAsia="標楷體" w:hAnsi="Times New Roman"/>
                <w:kern w:val="0"/>
                <w:szCs w:val="24"/>
              </w:rPr>
            </w:pPr>
            <w:r w:rsidRPr="006A565E">
              <w:rPr>
                <w:rFonts w:ascii="Times New Roman" w:eastAsia="標楷體" w:hAnsi="Times New Roman"/>
                <w:kern w:val="0"/>
                <w:szCs w:val="24"/>
              </w:rPr>
              <w:t>$</w:t>
            </w:r>
            <w:r w:rsidRPr="006A565E">
              <w:rPr>
                <w:rFonts w:ascii="Times New Roman" w:eastAsia="標楷體" w:hAnsi="Times New Roman" w:hint="eastAsia"/>
                <w:kern w:val="0"/>
                <w:szCs w:val="24"/>
              </w:rPr>
              <w:t>103.3</w:t>
            </w:r>
          </w:p>
        </w:tc>
      </w:tr>
      <w:tr w:rsidR="006A565E" w:rsidRPr="006A565E" w:rsidTr="00A95058">
        <w:trPr>
          <w:trHeight w:val="330"/>
        </w:trPr>
        <w:tc>
          <w:tcPr>
            <w:tcW w:w="1291" w:type="dxa"/>
            <w:tcBorders>
              <w:top w:val="nil"/>
              <w:left w:val="nil"/>
              <w:bottom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p>
        </w:tc>
        <w:tc>
          <w:tcPr>
            <w:tcW w:w="1290" w:type="dxa"/>
            <w:tcBorders>
              <w:top w:val="nil"/>
              <w:left w:val="nil"/>
              <w:bottom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p>
        </w:tc>
        <w:tc>
          <w:tcPr>
            <w:tcW w:w="2209" w:type="dxa"/>
            <w:tcBorders>
              <w:top w:val="nil"/>
              <w:left w:val="nil"/>
              <w:bottom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p>
        </w:tc>
        <w:tc>
          <w:tcPr>
            <w:tcW w:w="174" w:type="dxa"/>
            <w:tcBorders>
              <w:top w:val="nil"/>
              <w:left w:val="nil"/>
              <w:bottom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p>
        </w:tc>
        <w:tc>
          <w:tcPr>
            <w:tcW w:w="2166" w:type="dxa"/>
            <w:tcBorders>
              <w:top w:val="nil"/>
              <w:left w:val="nil"/>
              <w:bottom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p>
        </w:tc>
        <w:tc>
          <w:tcPr>
            <w:tcW w:w="114" w:type="dxa"/>
            <w:tcBorders>
              <w:top w:val="nil"/>
              <w:left w:val="nil"/>
              <w:bottom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p>
        </w:tc>
        <w:tc>
          <w:tcPr>
            <w:tcW w:w="1426" w:type="dxa"/>
            <w:tcBorders>
              <w:top w:val="nil"/>
              <w:left w:val="nil"/>
              <w:bottom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p>
        </w:tc>
      </w:tr>
      <w:tr w:rsidR="006A565E" w:rsidRPr="006A565E" w:rsidTr="00A95058">
        <w:trPr>
          <w:trHeight w:val="330"/>
        </w:trPr>
        <w:tc>
          <w:tcPr>
            <w:tcW w:w="4790" w:type="dxa"/>
            <w:gridSpan w:val="3"/>
            <w:tcBorders>
              <w:top w:val="nil"/>
              <w:left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r w:rsidRPr="006A565E">
              <w:rPr>
                <w:rFonts w:ascii="Times New Roman" w:eastAsia="標楷體" w:hAnsi="標楷體"/>
                <w:kern w:val="0"/>
                <w:szCs w:val="24"/>
              </w:rPr>
              <w:t>每年稻作農戶所得提高</w:t>
            </w:r>
            <w:r w:rsidRPr="006A565E">
              <w:rPr>
                <w:rFonts w:ascii="Times New Roman" w:eastAsia="標楷體" w:hAnsi="Times New Roman"/>
                <w:kern w:val="0"/>
                <w:szCs w:val="24"/>
              </w:rPr>
              <w:t>(</w:t>
            </w:r>
            <w:r w:rsidRPr="006A565E">
              <w:rPr>
                <w:rFonts w:ascii="Times New Roman" w:eastAsia="標楷體" w:hAnsi="標楷體"/>
                <w:kern w:val="0"/>
                <w:szCs w:val="24"/>
              </w:rPr>
              <w:t>古德</w:t>
            </w:r>
            <w:r w:rsidRPr="006A565E">
              <w:rPr>
                <w:rFonts w:ascii="Times New Roman" w:eastAsia="標楷體" w:hAnsi="Times New Roman"/>
                <w:kern w:val="0"/>
                <w:szCs w:val="24"/>
              </w:rPr>
              <w:t>)</w:t>
            </w:r>
          </w:p>
        </w:tc>
        <w:tc>
          <w:tcPr>
            <w:tcW w:w="174" w:type="dxa"/>
            <w:tcBorders>
              <w:top w:val="nil"/>
              <w:left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p>
        </w:tc>
        <w:tc>
          <w:tcPr>
            <w:tcW w:w="2166" w:type="dxa"/>
            <w:tcBorders>
              <w:top w:val="nil"/>
              <w:left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p>
        </w:tc>
        <w:tc>
          <w:tcPr>
            <w:tcW w:w="114" w:type="dxa"/>
            <w:tcBorders>
              <w:top w:val="nil"/>
              <w:left w:val="nil"/>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p>
        </w:tc>
        <w:tc>
          <w:tcPr>
            <w:tcW w:w="1426" w:type="dxa"/>
            <w:tcBorders>
              <w:top w:val="nil"/>
              <w:left w:val="nil"/>
              <w:right w:val="nil"/>
            </w:tcBorders>
            <w:shd w:val="clear" w:color="auto" w:fill="auto"/>
            <w:noWrap/>
            <w:vAlign w:val="center"/>
          </w:tcPr>
          <w:p w:rsidR="006A565E" w:rsidRPr="006A565E" w:rsidRDefault="006A565E" w:rsidP="006A565E">
            <w:pPr>
              <w:widowControl/>
              <w:jc w:val="right"/>
              <w:rPr>
                <w:rFonts w:ascii="Times New Roman" w:eastAsia="標楷體" w:hAnsi="Times New Roman"/>
                <w:kern w:val="0"/>
                <w:szCs w:val="24"/>
              </w:rPr>
            </w:pPr>
            <w:r w:rsidRPr="006A565E">
              <w:rPr>
                <w:rFonts w:ascii="Times New Roman" w:eastAsia="標楷體" w:hAnsi="Times New Roman" w:hint="eastAsia"/>
                <w:kern w:val="0"/>
                <w:szCs w:val="24"/>
              </w:rPr>
              <w:t>9,295</w:t>
            </w:r>
            <w:r w:rsidRPr="006A565E">
              <w:rPr>
                <w:rFonts w:ascii="Times New Roman" w:eastAsia="標楷體" w:hAnsi="Times New Roman"/>
                <w:kern w:val="0"/>
                <w:szCs w:val="24"/>
              </w:rPr>
              <w:t xml:space="preserve"> </w:t>
            </w:r>
          </w:p>
        </w:tc>
      </w:tr>
      <w:tr w:rsidR="006A565E" w:rsidRPr="006A565E" w:rsidTr="00A95058">
        <w:trPr>
          <w:trHeight w:val="330"/>
        </w:trPr>
        <w:tc>
          <w:tcPr>
            <w:tcW w:w="4790" w:type="dxa"/>
            <w:gridSpan w:val="3"/>
            <w:tcBorders>
              <w:top w:val="nil"/>
              <w:left w:val="nil"/>
              <w:bottom w:val="single" w:sz="4" w:space="0" w:color="auto"/>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r w:rsidRPr="006A565E">
              <w:rPr>
                <w:rFonts w:ascii="Times New Roman" w:eastAsia="標楷體" w:hAnsi="標楷體"/>
                <w:kern w:val="0"/>
                <w:szCs w:val="24"/>
              </w:rPr>
              <w:t>每年稻作農戶所得提高</w:t>
            </w:r>
            <w:r w:rsidRPr="006A565E">
              <w:rPr>
                <w:rFonts w:ascii="Times New Roman" w:eastAsia="標楷體" w:hAnsi="Times New Roman"/>
                <w:kern w:val="0"/>
                <w:szCs w:val="24"/>
              </w:rPr>
              <w:t>(</w:t>
            </w:r>
            <w:r w:rsidRPr="006A565E">
              <w:rPr>
                <w:rFonts w:ascii="Times New Roman" w:eastAsia="標楷體" w:hAnsi="標楷體"/>
                <w:kern w:val="0"/>
                <w:szCs w:val="24"/>
              </w:rPr>
              <w:t>美元</w:t>
            </w:r>
            <w:r w:rsidRPr="006A565E">
              <w:rPr>
                <w:rFonts w:ascii="Times New Roman" w:eastAsia="標楷體" w:hAnsi="Times New Roman"/>
                <w:kern w:val="0"/>
                <w:szCs w:val="24"/>
              </w:rPr>
              <w:t>)</w:t>
            </w:r>
          </w:p>
        </w:tc>
        <w:tc>
          <w:tcPr>
            <w:tcW w:w="174" w:type="dxa"/>
            <w:tcBorders>
              <w:top w:val="nil"/>
              <w:left w:val="nil"/>
              <w:bottom w:val="single" w:sz="4" w:space="0" w:color="auto"/>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p>
        </w:tc>
        <w:tc>
          <w:tcPr>
            <w:tcW w:w="2166" w:type="dxa"/>
            <w:tcBorders>
              <w:top w:val="nil"/>
              <w:left w:val="nil"/>
              <w:bottom w:val="single" w:sz="4" w:space="0" w:color="auto"/>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p>
        </w:tc>
        <w:tc>
          <w:tcPr>
            <w:tcW w:w="114" w:type="dxa"/>
            <w:tcBorders>
              <w:top w:val="nil"/>
              <w:left w:val="nil"/>
              <w:bottom w:val="single" w:sz="4" w:space="0" w:color="auto"/>
              <w:right w:val="nil"/>
            </w:tcBorders>
            <w:shd w:val="clear" w:color="auto" w:fill="auto"/>
            <w:noWrap/>
            <w:vAlign w:val="center"/>
          </w:tcPr>
          <w:p w:rsidR="006A565E" w:rsidRPr="006A565E" w:rsidRDefault="006A565E" w:rsidP="006A565E">
            <w:pPr>
              <w:widowControl/>
              <w:rPr>
                <w:rFonts w:ascii="Times New Roman" w:eastAsia="標楷體" w:hAnsi="Times New Roman"/>
                <w:kern w:val="0"/>
                <w:szCs w:val="24"/>
              </w:rPr>
            </w:pPr>
          </w:p>
        </w:tc>
        <w:tc>
          <w:tcPr>
            <w:tcW w:w="1426" w:type="dxa"/>
            <w:tcBorders>
              <w:top w:val="nil"/>
              <w:left w:val="nil"/>
              <w:bottom w:val="single" w:sz="4" w:space="0" w:color="auto"/>
              <w:right w:val="nil"/>
            </w:tcBorders>
            <w:shd w:val="clear" w:color="auto" w:fill="auto"/>
            <w:noWrap/>
            <w:vAlign w:val="center"/>
          </w:tcPr>
          <w:p w:rsidR="006A565E" w:rsidRPr="006A565E" w:rsidRDefault="006A565E" w:rsidP="006A565E">
            <w:pPr>
              <w:widowControl/>
              <w:jc w:val="right"/>
              <w:rPr>
                <w:rFonts w:ascii="Times New Roman" w:eastAsia="標楷體" w:hAnsi="Times New Roman"/>
                <w:kern w:val="0"/>
                <w:szCs w:val="24"/>
              </w:rPr>
            </w:pPr>
            <w:r w:rsidRPr="006A565E">
              <w:rPr>
                <w:rFonts w:ascii="Times New Roman" w:eastAsia="標楷體" w:hAnsi="Times New Roman"/>
                <w:kern w:val="0"/>
                <w:szCs w:val="24"/>
              </w:rPr>
              <w:t>$</w:t>
            </w:r>
            <w:r w:rsidRPr="006A565E">
              <w:rPr>
                <w:rFonts w:ascii="Times New Roman" w:eastAsia="標楷體" w:hAnsi="Times New Roman" w:hint="eastAsia"/>
                <w:kern w:val="0"/>
                <w:szCs w:val="24"/>
              </w:rPr>
              <w:t>206.6</w:t>
            </w:r>
          </w:p>
        </w:tc>
      </w:tr>
    </w:tbl>
    <w:p w:rsidR="006A565E" w:rsidRPr="006A565E" w:rsidRDefault="006A565E" w:rsidP="006A565E">
      <w:pPr>
        <w:spacing w:line="480" w:lineRule="exact"/>
        <w:rPr>
          <w:rFonts w:ascii="Times New Roman" w:eastAsia="標楷體" w:hAnsi="標楷體"/>
          <w:szCs w:val="24"/>
        </w:rPr>
      </w:pPr>
    </w:p>
    <w:p w:rsidR="006A565E" w:rsidRPr="006A565E" w:rsidRDefault="006A565E" w:rsidP="006A565E">
      <w:pPr>
        <w:spacing w:line="480" w:lineRule="exact"/>
        <w:rPr>
          <w:rFonts w:ascii="Times New Roman" w:eastAsia="標楷體" w:hAnsi="標楷體"/>
          <w:szCs w:val="24"/>
        </w:rPr>
      </w:pPr>
    </w:p>
    <w:p w:rsidR="006A565E" w:rsidRPr="006A565E" w:rsidRDefault="006A565E" w:rsidP="006A565E">
      <w:pPr>
        <w:spacing w:afterLines="50" w:after="180" w:line="480" w:lineRule="exact"/>
        <w:rPr>
          <w:rFonts w:ascii="Times New Roman" w:eastAsia="標楷體" w:hAnsi="Times New Roman"/>
          <w:b/>
          <w:sz w:val="32"/>
          <w:szCs w:val="32"/>
        </w:rPr>
      </w:pPr>
      <w:r w:rsidRPr="006A565E">
        <w:rPr>
          <w:rFonts w:ascii="Times New Roman" w:eastAsia="標楷體" w:hAnsi="標楷體" w:hint="eastAsia"/>
          <w:b/>
          <w:sz w:val="32"/>
          <w:szCs w:val="32"/>
        </w:rPr>
        <w:t>四、</w:t>
      </w:r>
      <w:r w:rsidRPr="006A565E">
        <w:rPr>
          <w:rFonts w:ascii="Times New Roman" w:eastAsia="標楷體" w:hAnsi="Times New Roman"/>
          <w:b/>
          <w:sz w:val="32"/>
          <w:szCs w:val="32"/>
        </w:rPr>
        <w:t>敏感度分析</w:t>
      </w:r>
    </w:p>
    <w:p w:rsidR="006A565E" w:rsidRPr="006A565E" w:rsidRDefault="006A565E" w:rsidP="006A565E">
      <w:pPr>
        <w:spacing w:afterLines="50" w:after="180" w:line="480" w:lineRule="exact"/>
        <w:ind w:firstLineChars="200" w:firstLine="560"/>
        <w:rPr>
          <w:rFonts w:ascii="Times New Roman" w:eastAsia="標楷體" w:hAnsi="Times New Roman"/>
          <w:sz w:val="28"/>
          <w:szCs w:val="28"/>
        </w:rPr>
      </w:pPr>
      <w:r w:rsidRPr="006A565E">
        <w:rPr>
          <w:rFonts w:ascii="Times New Roman" w:eastAsia="標楷體" w:hAnsi="Times New Roman" w:hint="eastAsia"/>
          <w:sz w:val="28"/>
          <w:szCs w:val="28"/>
        </w:rPr>
        <w:t>上</w:t>
      </w:r>
      <w:r w:rsidRPr="006A565E">
        <w:rPr>
          <w:rFonts w:ascii="Times New Roman" w:eastAsia="標楷體" w:hAnsi="Times New Roman"/>
          <w:sz w:val="28"/>
          <w:szCs w:val="28"/>
        </w:rPr>
        <w:t>述的</w:t>
      </w:r>
      <w:r w:rsidRPr="006A565E">
        <w:rPr>
          <w:rFonts w:ascii="Times New Roman" w:eastAsia="標楷體" w:hAnsi="Times New Roman" w:hint="eastAsia"/>
          <w:sz w:val="28"/>
          <w:szCs w:val="28"/>
        </w:rPr>
        <w:t>經濟</w:t>
      </w:r>
      <w:r w:rsidRPr="006A565E">
        <w:rPr>
          <w:rFonts w:ascii="Times New Roman" w:eastAsia="標楷體" w:hAnsi="Times New Roman"/>
          <w:sz w:val="28"/>
          <w:szCs w:val="28"/>
        </w:rPr>
        <w:t>利益分析</w:t>
      </w:r>
      <w:r w:rsidRPr="006A565E">
        <w:rPr>
          <w:rFonts w:ascii="Times New Roman" w:eastAsia="標楷體" w:hAnsi="Times New Roman" w:hint="eastAsia"/>
          <w:sz w:val="28"/>
          <w:szCs w:val="28"/>
        </w:rPr>
        <w:t>與財務分析</w:t>
      </w:r>
      <w:r w:rsidRPr="006A565E">
        <w:rPr>
          <w:rFonts w:ascii="Times New Roman" w:eastAsia="標楷體" w:hAnsi="Times New Roman"/>
          <w:sz w:val="28"/>
          <w:szCs w:val="28"/>
        </w:rPr>
        <w:t>，是根據假設條件所計算得到的。當投入變數因某些條件改變而無法達成原先的目標時，會影響本計畫的財務利益。以下進行關鍵變數之敏感度分析</w:t>
      </w:r>
      <w:r w:rsidRPr="006A565E">
        <w:rPr>
          <w:rFonts w:ascii="Times New Roman" w:eastAsia="標楷體" w:hAnsi="Times New Roman" w:hint="eastAsia"/>
          <w:sz w:val="28"/>
          <w:szCs w:val="28"/>
        </w:rPr>
        <w:t>。</w:t>
      </w:r>
      <w:r w:rsidRPr="006A565E">
        <w:rPr>
          <w:rFonts w:ascii="Times New Roman" w:eastAsia="標楷體" w:hAnsi="Times New Roman"/>
          <w:sz w:val="28"/>
          <w:szCs w:val="28"/>
        </w:rPr>
        <w:t xml:space="preserve">    </w:t>
      </w:r>
    </w:p>
    <w:p w:rsidR="006A565E" w:rsidRPr="006A565E" w:rsidRDefault="006A565E" w:rsidP="006A565E">
      <w:pPr>
        <w:spacing w:afterLines="50" w:after="180" w:line="480" w:lineRule="exact"/>
        <w:rPr>
          <w:rFonts w:ascii="Times New Roman" w:eastAsia="標楷體" w:hAnsi="Times New Roman"/>
          <w:sz w:val="28"/>
          <w:szCs w:val="28"/>
        </w:rPr>
      </w:pPr>
      <w:r w:rsidRPr="006A565E">
        <w:rPr>
          <w:rFonts w:ascii="Times New Roman" w:eastAsia="標楷體" w:hAnsi="Times New Roman" w:hint="eastAsia"/>
          <w:sz w:val="28"/>
          <w:szCs w:val="28"/>
        </w:rPr>
        <w:t>1.</w:t>
      </w:r>
      <w:r w:rsidRPr="006A565E">
        <w:rPr>
          <w:rFonts w:ascii="Times New Roman" w:eastAsia="標楷體" w:hAnsi="Times New Roman" w:hint="eastAsia"/>
          <w:sz w:val="28"/>
          <w:szCs w:val="28"/>
        </w:rPr>
        <w:t>稻米的售價之敏感度分析</w:t>
      </w:r>
    </w:p>
    <w:p w:rsidR="006A565E" w:rsidRPr="006A565E" w:rsidRDefault="006A565E" w:rsidP="006A565E">
      <w:pPr>
        <w:spacing w:afterLines="50" w:after="180" w:line="480" w:lineRule="exact"/>
        <w:ind w:firstLineChars="100" w:firstLine="280"/>
        <w:rPr>
          <w:rFonts w:ascii="Times New Roman" w:eastAsia="標楷體" w:hAnsi="Times New Roman"/>
          <w:kern w:val="0"/>
          <w:sz w:val="28"/>
          <w:szCs w:val="28"/>
        </w:rPr>
      </w:pPr>
      <w:r w:rsidRPr="006A565E">
        <w:rPr>
          <w:rFonts w:ascii="Times New Roman" w:eastAsia="標楷體" w:hAnsi="Times New Roman" w:hint="eastAsia"/>
          <w:sz w:val="28"/>
          <w:szCs w:val="28"/>
        </w:rPr>
        <w:t>(1)</w:t>
      </w:r>
      <w:r w:rsidRPr="006A565E">
        <w:rPr>
          <w:rFonts w:ascii="Times New Roman" w:eastAsia="標楷體" w:hAnsi="Times New Roman" w:hint="eastAsia"/>
          <w:sz w:val="28"/>
          <w:szCs w:val="28"/>
        </w:rPr>
        <w:t>本計畫假設為</w:t>
      </w:r>
      <w:r w:rsidRPr="006A565E">
        <w:rPr>
          <w:rFonts w:ascii="Times New Roman" w:eastAsia="標楷體" w:hAnsi="Times New Roman" w:hint="eastAsia"/>
          <w:sz w:val="28"/>
          <w:szCs w:val="28"/>
        </w:rPr>
        <w:t>19.8</w:t>
      </w:r>
      <w:r w:rsidRPr="006A565E">
        <w:rPr>
          <w:rFonts w:ascii="Times New Roman" w:eastAsia="標楷體" w:hAnsi="Times New Roman" w:hint="eastAsia"/>
          <w:sz w:val="28"/>
          <w:szCs w:val="28"/>
        </w:rPr>
        <w:t>古德</w:t>
      </w:r>
      <w:r w:rsidRPr="006A565E">
        <w:rPr>
          <w:rFonts w:ascii="Times New Roman" w:eastAsia="標楷體" w:hAnsi="Times New Roman" w:hint="eastAsia"/>
          <w:sz w:val="28"/>
          <w:szCs w:val="28"/>
        </w:rPr>
        <w:t>/</w:t>
      </w:r>
      <w:r w:rsidRPr="006A565E">
        <w:rPr>
          <w:rFonts w:ascii="Times New Roman" w:eastAsia="標楷體" w:hAnsi="Times New Roman" w:hint="eastAsia"/>
          <w:sz w:val="28"/>
          <w:szCs w:val="28"/>
        </w:rPr>
        <w:t>公斤</w:t>
      </w:r>
      <w:r w:rsidRPr="006A565E">
        <w:rPr>
          <w:rFonts w:ascii="Times New Roman" w:eastAsia="標楷體" w:hAnsi="Times New Roman" w:hint="eastAsia"/>
          <w:sz w:val="28"/>
          <w:szCs w:val="28"/>
        </w:rPr>
        <w:t>(9</w:t>
      </w:r>
      <w:r w:rsidRPr="006A565E">
        <w:rPr>
          <w:rFonts w:ascii="Times New Roman" w:eastAsia="標楷體" w:hAnsi="標楷體"/>
          <w:kern w:val="0"/>
          <w:sz w:val="28"/>
          <w:szCs w:val="28"/>
        </w:rPr>
        <w:t>古德</w:t>
      </w:r>
      <w:r w:rsidRPr="006A565E">
        <w:rPr>
          <w:rFonts w:ascii="Times New Roman" w:eastAsia="標楷體" w:hAnsi="Times New Roman"/>
          <w:kern w:val="0"/>
          <w:sz w:val="28"/>
          <w:szCs w:val="28"/>
        </w:rPr>
        <w:t>/</w:t>
      </w:r>
      <w:r w:rsidRPr="006A565E">
        <w:rPr>
          <w:rFonts w:ascii="Times New Roman" w:eastAsia="標楷體" w:hAnsi="Times New Roman" w:hint="eastAsia"/>
          <w:kern w:val="0"/>
          <w:sz w:val="28"/>
          <w:szCs w:val="28"/>
        </w:rPr>
        <w:t>磅</w:t>
      </w:r>
      <w:r w:rsidRPr="006A565E">
        <w:rPr>
          <w:rFonts w:ascii="Times New Roman" w:eastAsia="標楷體" w:hAnsi="Times New Roman" w:hint="eastAsia"/>
          <w:kern w:val="0"/>
          <w:sz w:val="28"/>
          <w:szCs w:val="28"/>
        </w:rPr>
        <w:t>)</w:t>
      </w:r>
      <w:r w:rsidRPr="006A565E">
        <w:rPr>
          <w:rFonts w:ascii="Times New Roman" w:eastAsia="標楷體" w:hAnsi="Times New Roman" w:hint="eastAsia"/>
          <w:kern w:val="0"/>
          <w:sz w:val="28"/>
          <w:szCs w:val="28"/>
        </w:rPr>
        <w:t>。</w:t>
      </w:r>
    </w:p>
    <w:p w:rsidR="006A565E" w:rsidRPr="006A565E" w:rsidRDefault="006A565E" w:rsidP="006A565E">
      <w:pPr>
        <w:spacing w:afterLines="50" w:after="180" w:line="480" w:lineRule="exact"/>
        <w:ind w:firstLineChars="100" w:firstLine="280"/>
        <w:rPr>
          <w:rFonts w:ascii="Times New Roman" w:eastAsia="標楷體" w:hAnsi="Times New Roman"/>
          <w:kern w:val="0"/>
          <w:sz w:val="28"/>
          <w:szCs w:val="28"/>
        </w:rPr>
      </w:pPr>
      <w:r w:rsidRPr="006A565E">
        <w:rPr>
          <w:rFonts w:ascii="Times New Roman" w:eastAsia="標楷體" w:hAnsi="Times New Roman" w:hint="eastAsia"/>
          <w:kern w:val="0"/>
          <w:sz w:val="28"/>
          <w:szCs w:val="28"/>
        </w:rPr>
        <w:t>(2)</w:t>
      </w:r>
      <w:r w:rsidRPr="006A565E">
        <w:rPr>
          <w:rFonts w:ascii="Times New Roman" w:eastAsia="標楷體" w:hAnsi="Times New Roman" w:hint="eastAsia"/>
          <w:kern w:val="0"/>
          <w:sz w:val="28"/>
          <w:szCs w:val="28"/>
        </w:rPr>
        <w:t>敏感度分析如下</w:t>
      </w:r>
      <w:r w:rsidRPr="006A565E">
        <w:rPr>
          <w:rFonts w:ascii="Times New Roman" w:eastAsia="標楷體" w:hAnsi="Times New Roman" w:hint="eastAsia"/>
          <w:kern w:val="0"/>
          <w:sz w:val="28"/>
          <w:szCs w:val="28"/>
        </w:rPr>
        <w:t>(</w:t>
      </w:r>
      <w:r w:rsidRPr="006A565E">
        <w:rPr>
          <w:rFonts w:ascii="Times New Roman" w:eastAsia="標楷體" w:hAnsi="Times New Roman" w:hint="eastAsia"/>
          <w:kern w:val="0"/>
          <w:sz w:val="28"/>
          <w:szCs w:val="28"/>
        </w:rPr>
        <w:t>與預期值差異</w:t>
      </w:r>
      <w:r w:rsidRPr="006A565E">
        <w:rPr>
          <w:rFonts w:ascii="Times New Roman" w:eastAsia="標楷體" w:hAnsi="Times New Roman" w:hint="eastAsia"/>
          <w:kern w:val="0"/>
          <w:sz w:val="28"/>
          <w:szCs w:val="28"/>
        </w:rPr>
        <w:t>-10%</w:t>
      </w:r>
      <w:r w:rsidRPr="006A565E">
        <w:rPr>
          <w:rFonts w:ascii="Times New Roman" w:eastAsia="標楷體" w:hAnsi="Times New Roman" w:hint="eastAsia"/>
          <w:kern w:val="0"/>
          <w:sz w:val="28"/>
          <w:szCs w:val="28"/>
        </w:rPr>
        <w:t>，表示售價為</w:t>
      </w:r>
      <w:r w:rsidRPr="006A565E">
        <w:rPr>
          <w:rFonts w:ascii="Times New Roman" w:eastAsia="標楷體" w:hAnsi="Times New Roman" w:hint="eastAsia"/>
          <w:kern w:val="0"/>
          <w:sz w:val="28"/>
          <w:szCs w:val="28"/>
        </w:rPr>
        <w:t>8.1</w:t>
      </w:r>
      <w:r w:rsidRPr="006A565E">
        <w:rPr>
          <w:rFonts w:ascii="Times New Roman" w:eastAsia="標楷體" w:hAnsi="Times New Roman" w:hint="eastAsia"/>
          <w:kern w:val="0"/>
          <w:sz w:val="28"/>
          <w:szCs w:val="28"/>
        </w:rPr>
        <w:t>古德</w:t>
      </w:r>
      <w:r w:rsidRPr="006A565E">
        <w:rPr>
          <w:rFonts w:ascii="Times New Roman" w:eastAsia="標楷體" w:hAnsi="Times New Roman" w:hint="eastAsia"/>
          <w:kern w:val="0"/>
          <w:sz w:val="28"/>
          <w:szCs w:val="28"/>
        </w:rPr>
        <w:t>/</w:t>
      </w:r>
      <w:r w:rsidRPr="006A565E">
        <w:rPr>
          <w:rFonts w:ascii="Times New Roman" w:eastAsia="標楷體" w:hAnsi="Times New Roman" w:hint="eastAsia"/>
          <w:kern w:val="0"/>
          <w:sz w:val="28"/>
          <w:szCs w:val="28"/>
        </w:rPr>
        <w:t>磅</w:t>
      </w:r>
      <w:r w:rsidRPr="006A565E">
        <w:rPr>
          <w:rFonts w:ascii="Times New Roman" w:eastAsia="標楷體" w:hAnsi="Times New Roman" w:hint="eastAsia"/>
          <w:kern w:val="0"/>
          <w:sz w:val="28"/>
          <w:szCs w:val="28"/>
        </w:rPr>
        <w:t>)</w:t>
      </w:r>
    </w:p>
    <w:tbl>
      <w:tblPr>
        <w:tblW w:w="7460" w:type="dxa"/>
        <w:jc w:val="right"/>
        <w:tblInd w:w="1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0"/>
        <w:gridCol w:w="1740"/>
        <w:gridCol w:w="1840"/>
        <w:gridCol w:w="2200"/>
      </w:tblGrid>
      <w:tr w:rsidR="006A565E" w:rsidRPr="006A565E" w:rsidTr="00A95058">
        <w:trPr>
          <w:trHeight w:val="675"/>
          <w:jc w:val="right"/>
        </w:trPr>
        <w:tc>
          <w:tcPr>
            <w:tcW w:w="1680" w:type="dxa"/>
            <w:shd w:val="clear" w:color="auto" w:fill="auto"/>
          </w:tcPr>
          <w:p w:rsidR="006A565E" w:rsidRPr="006A565E" w:rsidRDefault="006A565E" w:rsidP="006A565E">
            <w:pPr>
              <w:widowControl/>
              <w:jc w:val="center"/>
              <w:rPr>
                <w:rFonts w:ascii="標楷體" w:eastAsia="標楷體" w:hAnsi="標楷體" w:cs="新細明體"/>
                <w:kern w:val="0"/>
                <w:szCs w:val="24"/>
              </w:rPr>
            </w:pPr>
            <w:r w:rsidRPr="006A565E">
              <w:rPr>
                <w:rFonts w:ascii="標楷體" w:eastAsia="標楷體" w:hAnsi="標楷體" w:cs="新細明體" w:hint="eastAsia"/>
                <w:kern w:val="0"/>
                <w:szCs w:val="24"/>
              </w:rPr>
              <w:t>與預期值差異</w:t>
            </w:r>
          </w:p>
        </w:tc>
        <w:tc>
          <w:tcPr>
            <w:tcW w:w="1740" w:type="dxa"/>
            <w:shd w:val="clear" w:color="auto" w:fill="auto"/>
          </w:tcPr>
          <w:p w:rsidR="006A565E" w:rsidRPr="006A565E" w:rsidRDefault="006A565E" w:rsidP="006A565E">
            <w:pPr>
              <w:widowControl/>
              <w:jc w:val="center"/>
              <w:rPr>
                <w:rFonts w:ascii="標楷體" w:eastAsia="標楷體" w:hAnsi="標楷體" w:cs="新細明體"/>
                <w:color w:val="000000"/>
                <w:kern w:val="0"/>
                <w:szCs w:val="24"/>
              </w:rPr>
            </w:pPr>
            <w:r w:rsidRPr="006A565E">
              <w:rPr>
                <w:rFonts w:ascii="標楷體" w:eastAsia="標楷體" w:hAnsi="標楷體" w:cs="新細明體" w:hint="eastAsia"/>
                <w:color w:val="000000"/>
                <w:kern w:val="0"/>
                <w:szCs w:val="24"/>
              </w:rPr>
              <w:t>每戶增加年所得</w:t>
            </w:r>
            <w:r w:rsidRPr="006A565E">
              <w:rPr>
                <w:rFonts w:ascii="Times New Roman" w:eastAsia="標楷體" w:hAnsi="Times New Roman"/>
                <w:color w:val="000000"/>
                <w:kern w:val="0"/>
                <w:szCs w:val="24"/>
              </w:rPr>
              <w:t>(</w:t>
            </w:r>
            <w:r w:rsidRPr="006A565E">
              <w:rPr>
                <w:rFonts w:ascii="標楷體" w:eastAsia="標楷體" w:hAnsi="標楷體" w:cs="新細明體" w:hint="eastAsia"/>
                <w:color w:val="000000"/>
                <w:kern w:val="0"/>
                <w:szCs w:val="24"/>
              </w:rPr>
              <w:t>美元</w:t>
            </w:r>
            <w:r w:rsidRPr="006A565E">
              <w:rPr>
                <w:rFonts w:ascii="Times New Roman" w:eastAsia="標楷體" w:hAnsi="Times New Roman"/>
                <w:color w:val="000000"/>
                <w:kern w:val="0"/>
                <w:szCs w:val="24"/>
              </w:rPr>
              <w:t>)</w:t>
            </w:r>
          </w:p>
        </w:tc>
        <w:tc>
          <w:tcPr>
            <w:tcW w:w="1840" w:type="dxa"/>
            <w:shd w:val="clear" w:color="auto" w:fill="auto"/>
          </w:tcPr>
          <w:p w:rsidR="006A565E" w:rsidRPr="006A565E" w:rsidRDefault="006A565E" w:rsidP="006A565E">
            <w:pPr>
              <w:widowControl/>
              <w:jc w:val="center"/>
              <w:rPr>
                <w:rFonts w:ascii="標楷體" w:eastAsia="標楷體" w:hAnsi="標楷體" w:cs="新細明體"/>
                <w:color w:val="000000"/>
                <w:kern w:val="0"/>
                <w:szCs w:val="24"/>
              </w:rPr>
            </w:pPr>
            <w:r w:rsidRPr="006A565E">
              <w:rPr>
                <w:rFonts w:ascii="標楷體" w:eastAsia="標楷體" w:hAnsi="標楷體" w:cs="新細明體" w:hint="eastAsia"/>
                <w:color w:val="000000"/>
                <w:kern w:val="0"/>
                <w:szCs w:val="24"/>
              </w:rPr>
              <w:t>年經濟效益(單位：美元)</w:t>
            </w:r>
          </w:p>
        </w:tc>
        <w:tc>
          <w:tcPr>
            <w:tcW w:w="2200" w:type="dxa"/>
            <w:shd w:val="clear" w:color="auto" w:fill="auto"/>
          </w:tcPr>
          <w:p w:rsidR="006A565E" w:rsidRPr="006A565E" w:rsidRDefault="006A565E" w:rsidP="006A565E">
            <w:pPr>
              <w:widowControl/>
              <w:jc w:val="center"/>
              <w:rPr>
                <w:rFonts w:ascii="標楷體" w:eastAsia="標楷體" w:hAnsi="標楷體" w:cs="新細明體"/>
                <w:kern w:val="0"/>
                <w:szCs w:val="24"/>
              </w:rPr>
            </w:pPr>
            <w:r w:rsidRPr="006A565E">
              <w:rPr>
                <w:rFonts w:ascii="標楷體" w:eastAsia="標楷體" w:hAnsi="標楷體" w:cs="新細明體" w:hint="eastAsia"/>
                <w:kern w:val="0"/>
                <w:szCs w:val="24"/>
              </w:rPr>
              <w:t>創造經濟價值之現值(單位：美元)</w:t>
            </w:r>
          </w:p>
        </w:tc>
      </w:tr>
      <w:tr w:rsidR="006A565E" w:rsidRPr="006A565E" w:rsidTr="00A95058">
        <w:trPr>
          <w:trHeight w:val="345"/>
          <w:jc w:val="right"/>
        </w:trPr>
        <w:tc>
          <w:tcPr>
            <w:tcW w:w="1680" w:type="dxa"/>
            <w:shd w:val="clear" w:color="auto" w:fill="auto"/>
          </w:tcPr>
          <w:p w:rsidR="006A565E" w:rsidRPr="006A565E" w:rsidRDefault="006A565E" w:rsidP="006A565E">
            <w:pPr>
              <w:widowControl/>
              <w:jc w:val="center"/>
              <w:rPr>
                <w:rFonts w:ascii="Times New Roman" w:hAnsi="Times New Roman"/>
                <w:kern w:val="0"/>
                <w:szCs w:val="24"/>
              </w:rPr>
            </w:pPr>
            <w:r w:rsidRPr="006A565E">
              <w:rPr>
                <w:rFonts w:ascii="Times New Roman" w:hAnsi="Times New Roman"/>
                <w:kern w:val="0"/>
                <w:szCs w:val="24"/>
              </w:rPr>
              <w:t>-20%</w:t>
            </w:r>
          </w:p>
        </w:tc>
        <w:tc>
          <w:tcPr>
            <w:tcW w:w="1740" w:type="dxa"/>
            <w:shd w:val="clear" w:color="auto" w:fill="auto"/>
          </w:tcPr>
          <w:p w:rsidR="006A565E" w:rsidRPr="006A565E" w:rsidRDefault="006A565E" w:rsidP="006A565E">
            <w:pPr>
              <w:autoSpaceDE w:val="0"/>
              <w:autoSpaceDN w:val="0"/>
              <w:adjustRightInd w:val="0"/>
              <w:ind w:rightChars="50" w:right="120"/>
              <w:jc w:val="right"/>
              <w:rPr>
                <w:rFonts w:ascii="Times New Roman" w:hAnsi="Times New Roman"/>
                <w:color w:val="000000"/>
                <w:kern w:val="0"/>
                <w:szCs w:val="24"/>
              </w:rPr>
            </w:pPr>
            <w:r w:rsidRPr="006A565E">
              <w:rPr>
                <w:rFonts w:ascii="Times New Roman" w:hAnsi="Times New Roman"/>
                <w:color w:val="000000"/>
                <w:kern w:val="0"/>
                <w:szCs w:val="24"/>
              </w:rPr>
              <w:t>$156.3</w:t>
            </w:r>
          </w:p>
        </w:tc>
        <w:tc>
          <w:tcPr>
            <w:tcW w:w="1840" w:type="dxa"/>
            <w:shd w:val="clear" w:color="auto" w:fill="auto"/>
          </w:tcPr>
          <w:p w:rsidR="006A565E" w:rsidRPr="006A565E" w:rsidRDefault="006A565E" w:rsidP="006A565E">
            <w:pPr>
              <w:autoSpaceDE w:val="0"/>
              <w:autoSpaceDN w:val="0"/>
              <w:adjustRightInd w:val="0"/>
              <w:ind w:rightChars="50" w:right="120"/>
              <w:jc w:val="right"/>
              <w:rPr>
                <w:rFonts w:ascii="Times New Roman" w:hAnsi="Times New Roman"/>
                <w:color w:val="000000"/>
                <w:kern w:val="0"/>
                <w:szCs w:val="24"/>
              </w:rPr>
            </w:pPr>
            <w:r w:rsidRPr="006A565E">
              <w:rPr>
                <w:rFonts w:ascii="Times New Roman" w:hAnsi="Times New Roman"/>
                <w:color w:val="000000"/>
                <w:kern w:val="0"/>
                <w:szCs w:val="24"/>
              </w:rPr>
              <w:t>$4,020,138</w:t>
            </w:r>
          </w:p>
        </w:tc>
        <w:tc>
          <w:tcPr>
            <w:tcW w:w="2200" w:type="dxa"/>
            <w:shd w:val="clear" w:color="auto" w:fill="auto"/>
            <w:noWrap/>
          </w:tcPr>
          <w:p w:rsidR="006A565E" w:rsidRPr="006A565E" w:rsidRDefault="006A565E" w:rsidP="006A565E">
            <w:pPr>
              <w:autoSpaceDE w:val="0"/>
              <w:autoSpaceDN w:val="0"/>
              <w:adjustRightInd w:val="0"/>
              <w:ind w:rightChars="50" w:right="120"/>
              <w:jc w:val="right"/>
              <w:rPr>
                <w:rFonts w:ascii="Times New Roman" w:hAnsi="Times New Roman"/>
                <w:color w:val="000000"/>
                <w:kern w:val="0"/>
                <w:szCs w:val="24"/>
              </w:rPr>
            </w:pPr>
            <w:r w:rsidRPr="006A565E">
              <w:rPr>
                <w:rFonts w:ascii="Times New Roman" w:hAnsi="Times New Roman"/>
                <w:color w:val="000000"/>
                <w:kern w:val="0"/>
                <w:szCs w:val="24"/>
              </w:rPr>
              <w:t>$18,330,116</w:t>
            </w:r>
          </w:p>
        </w:tc>
      </w:tr>
      <w:tr w:rsidR="006A565E" w:rsidRPr="006A565E" w:rsidTr="00A95058">
        <w:trPr>
          <w:trHeight w:val="345"/>
          <w:jc w:val="right"/>
        </w:trPr>
        <w:tc>
          <w:tcPr>
            <w:tcW w:w="1680" w:type="dxa"/>
            <w:shd w:val="clear" w:color="auto" w:fill="auto"/>
          </w:tcPr>
          <w:p w:rsidR="006A565E" w:rsidRPr="006A565E" w:rsidRDefault="006A565E" w:rsidP="006A565E">
            <w:pPr>
              <w:widowControl/>
              <w:jc w:val="center"/>
              <w:rPr>
                <w:rFonts w:ascii="Times New Roman" w:hAnsi="Times New Roman"/>
                <w:kern w:val="0"/>
                <w:szCs w:val="24"/>
              </w:rPr>
            </w:pPr>
            <w:r w:rsidRPr="006A565E">
              <w:rPr>
                <w:rFonts w:ascii="Times New Roman" w:hAnsi="Times New Roman"/>
                <w:kern w:val="0"/>
                <w:szCs w:val="24"/>
              </w:rPr>
              <w:t>-10%</w:t>
            </w:r>
          </w:p>
        </w:tc>
        <w:tc>
          <w:tcPr>
            <w:tcW w:w="1740" w:type="dxa"/>
            <w:shd w:val="clear" w:color="auto" w:fill="auto"/>
          </w:tcPr>
          <w:p w:rsidR="006A565E" w:rsidRPr="006A565E" w:rsidRDefault="006A565E" w:rsidP="006A565E">
            <w:pPr>
              <w:autoSpaceDE w:val="0"/>
              <w:autoSpaceDN w:val="0"/>
              <w:adjustRightInd w:val="0"/>
              <w:ind w:rightChars="50" w:right="120"/>
              <w:jc w:val="right"/>
              <w:rPr>
                <w:rFonts w:ascii="Times New Roman" w:hAnsi="Times New Roman"/>
                <w:color w:val="000000"/>
                <w:kern w:val="0"/>
                <w:szCs w:val="24"/>
              </w:rPr>
            </w:pPr>
            <w:r w:rsidRPr="006A565E">
              <w:rPr>
                <w:rFonts w:ascii="Times New Roman" w:hAnsi="Times New Roman"/>
                <w:color w:val="000000"/>
                <w:kern w:val="0"/>
                <w:szCs w:val="24"/>
              </w:rPr>
              <w:t>$181.4</w:t>
            </w:r>
          </w:p>
        </w:tc>
        <w:tc>
          <w:tcPr>
            <w:tcW w:w="1840" w:type="dxa"/>
            <w:shd w:val="clear" w:color="auto" w:fill="auto"/>
          </w:tcPr>
          <w:p w:rsidR="006A565E" w:rsidRPr="006A565E" w:rsidRDefault="006A565E" w:rsidP="006A565E">
            <w:pPr>
              <w:autoSpaceDE w:val="0"/>
              <w:autoSpaceDN w:val="0"/>
              <w:adjustRightInd w:val="0"/>
              <w:ind w:rightChars="50" w:right="120"/>
              <w:jc w:val="right"/>
              <w:rPr>
                <w:rFonts w:ascii="Times New Roman" w:hAnsi="Times New Roman"/>
                <w:color w:val="000000"/>
                <w:kern w:val="0"/>
                <w:szCs w:val="24"/>
              </w:rPr>
            </w:pPr>
            <w:r w:rsidRPr="006A565E">
              <w:rPr>
                <w:rFonts w:ascii="Times New Roman" w:hAnsi="Times New Roman"/>
                <w:color w:val="000000"/>
                <w:kern w:val="0"/>
                <w:szCs w:val="24"/>
              </w:rPr>
              <w:t>$4,665,828</w:t>
            </w:r>
          </w:p>
        </w:tc>
        <w:tc>
          <w:tcPr>
            <w:tcW w:w="2200" w:type="dxa"/>
            <w:shd w:val="clear" w:color="auto" w:fill="auto"/>
          </w:tcPr>
          <w:p w:rsidR="006A565E" w:rsidRPr="006A565E" w:rsidRDefault="006A565E" w:rsidP="006A565E">
            <w:pPr>
              <w:autoSpaceDE w:val="0"/>
              <w:autoSpaceDN w:val="0"/>
              <w:adjustRightInd w:val="0"/>
              <w:ind w:rightChars="50" w:right="120"/>
              <w:jc w:val="right"/>
              <w:rPr>
                <w:rFonts w:ascii="Times New Roman" w:hAnsi="Times New Roman"/>
                <w:color w:val="000000"/>
                <w:kern w:val="0"/>
                <w:szCs w:val="24"/>
              </w:rPr>
            </w:pPr>
            <w:r w:rsidRPr="006A565E">
              <w:rPr>
                <w:rFonts w:ascii="Times New Roman" w:hAnsi="Times New Roman"/>
                <w:color w:val="000000"/>
                <w:kern w:val="0"/>
                <w:szCs w:val="24"/>
              </w:rPr>
              <w:t>$21,274,183</w:t>
            </w:r>
          </w:p>
        </w:tc>
      </w:tr>
      <w:tr w:rsidR="006A565E" w:rsidRPr="006A565E" w:rsidTr="00A95058">
        <w:trPr>
          <w:trHeight w:val="345"/>
          <w:jc w:val="right"/>
        </w:trPr>
        <w:tc>
          <w:tcPr>
            <w:tcW w:w="1680" w:type="dxa"/>
            <w:shd w:val="clear" w:color="auto" w:fill="00FFFF"/>
          </w:tcPr>
          <w:p w:rsidR="006A565E" w:rsidRPr="006A565E" w:rsidRDefault="006A565E" w:rsidP="006A565E">
            <w:pPr>
              <w:widowControl/>
              <w:jc w:val="center"/>
              <w:rPr>
                <w:rFonts w:ascii="Times New Roman" w:hAnsi="Times New Roman"/>
                <w:kern w:val="0"/>
                <w:szCs w:val="24"/>
              </w:rPr>
            </w:pPr>
            <w:r w:rsidRPr="006A565E">
              <w:rPr>
                <w:rFonts w:ascii="Times New Roman" w:hAnsi="Times New Roman"/>
                <w:kern w:val="0"/>
                <w:szCs w:val="24"/>
              </w:rPr>
              <w:t>0</w:t>
            </w:r>
          </w:p>
        </w:tc>
        <w:tc>
          <w:tcPr>
            <w:tcW w:w="1740" w:type="dxa"/>
            <w:shd w:val="clear" w:color="auto" w:fill="00FFFF"/>
          </w:tcPr>
          <w:p w:rsidR="006A565E" w:rsidRPr="006A565E" w:rsidRDefault="006A565E" w:rsidP="006A565E">
            <w:pPr>
              <w:autoSpaceDE w:val="0"/>
              <w:autoSpaceDN w:val="0"/>
              <w:adjustRightInd w:val="0"/>
              <w:ind w:rightChars="50" w:right="120"/>
              <w:jc w:val="right"/>
              <w:rPr>
                <w:rFonts w:ascii="Times New Roman" w:hAnsi="Times New Roman"/>
                <w:color w:val="000000"/>
                <w:kern w:val="0"/>
                <w:szCs w:val="24"/>
              </w:rPr>
            </w:pPr>
            <w:r w:rsidRPr="006A565E">
              <w:rPr>
                <w:rFonts w:ascii="Times New Roman" w:hAnsi="Times New Roman"/>
                <w:color w:val="000000"/>
                <w:kern w:val="0"/>
                <w:szCs w:val="24"/>
              </w:rPr>
              <w:t>$206.6</w:t>
            </w:r>
          </w:p>
        </w:tc>
        <w:tc>
          <w:tcPr>
            <w:tcW w:w="1840" w:type="dxa"/>
            <w:shd w:val="clear" w:color="auto" w:fill="00FFFF"/>
          </w:tcPr>
          <w:p w:rsidR="006A565E" w:rsidRPr="006A565E" w:rsidRDefault="006A565E" w:rsidP="006A565E">
            <w:pPr>
              <w:autoSpaceDE w:val="0"/>
              <w:autoSpaceDN w:val="0"/>
              <w:adjustRightInd w:val="0"/>
              <w:ind w:rightChars="50" w:right="120"/>
              <w:jc w:val="right"/>
              <w:rPr>
                <w:rFonts w:ascii="Times New Roman" w:hAnsi="Times New Roman"/>
                <w:color w:val="000000"/>
                <w:kern w:val="0"/>
                <w:szCs w:val="24"/>
              </w:rPr>
            </w:pPr>
            <w:r w:rsidRPr="006A565E">
              <w:rPr>
                <w:rFonts w:ascii="Times New Roman" w:hAnsi="Times New Roman"/>
                <w:color w:val="000000"/>
                <w:kern w:val="0"/>
                <w:szCs w:val="24"/>
              </w:rPr>
              <w:t>$5,311,517</w:t>
            </w:r>
          </w:p>
        </w:tc>
        <w:tc>
          <w:tcPr>
            <w:tcW w:w="2200" w:type="dxa"/>
            <w:shd w:val="clear" w:color="auto" w:fill="00FFFF"/>
            <w:noWrap/>
          </w:tcPr>
          <w:p w:rsidR="006A565E" w:rsidRPr="006A565E" w:rsidRDefault="006A565E" w:rsidP="006A565E">
            <w:pPr>
              <w:autoSpaceDE w:val="0"/>
              <w:autoSpaceDN w:val="0"/>
              <w:adjustRightInd w:val="0"/>
              <w:ind w:rightChars="50" w:right="120"/>
              <w:jc w:val="right"/>
              <w:rPr>
                <w:rFonts w:ascii="Times New Roman" w:hAnsi="Times New Roman"/>
                <w:color w:val="000000"/>
                <w:kern w:val="0"/>
                <w:szCs w:val="24"/>
              </w:rPr>
            </w:pPr>
            <w:r w:rsidRPr="006A565E">
              <w:rPr>
                <w:rFonts w:ascii="Times New Roman" w:hAnsi="Times New Roman"/>
                <w:color w:val="000000"/>
                <w:kern w:val="0"/>
                <w:szCs w:val="24"/>
              </w:rPr>
              <w:t>$24,218,250</w:t>
            </w:r>
          </w:p>
        </w:tc>
      </w:tr>
      <w:tr w:rsidR="006A565E" w:rsidRPr="006A565E" w:rsidTr="00A95058">
        <w:trPr>
          <w:trHeight w:val="345"/>
          <w:jc w:val="right"/>
        </w:trPr>
        <w:tc>
          <w:tcPr>
            <w:tcW w:w="1680" w:type="dxa"/>
            <w:shd w:val="clear" w:color="auto" w:fill="auto"/>
          </w:tcPr>
          <w:p w:rsidR="006A565E" w:rsidRPr="006A565E" w:rsidRDefault="006A565E" w:rsidP="006A565E">
            <w:pPr>
              <w:widowControl/>
              <w:jc w:val="center"/>
              <w:rPr>
                <w:rFonts w:ascii="Times New Roman" w:hAnsi="Times New Roman"/>
                <w:kern w:val="0"/>
                <w:szCs w:val="24"/>
              </w:rPr>
            </w:pPr>
            <w:r w:rsidRPr="006A565E">
              <w:rPr>
                <w:rFonts w:ascii="Times New Roman" w:hAnsi="Times New Roman"/>
                <w:kern w:val="0"/>
                <w:szCs w:val="24"/>
              </w:rPr>
              <w:t>10%</w:t>
            </w:r>
          </w:p>
        </w:tc>
        <w:tc>
          <w:tcPr>
            <w:tcW w:w="1740" w:type="dxa"/>
            <w:shd w:val="clear" w:color="auto" w:fill="auto"/>
          </w:tcPr>
          <w:p w:rsidR="006A565E" w:rsidRPr="006A565E" w:rsidRDefault="006A565E" w:rsidP="006A565E">
            <w:pPr>
              <w:autoSpaceDE w:val="0"/>
              <w:autoSpaceDN w:val="0"/>
              <w:adjustRightInd w:val="0"/>
              <w:ind w:rightChars="50" w:right="120"/>
              <w:jc w:val="right"/>
              <w:rPr>
                <w:rFonts w:ascii="Times New Roman" w:hAnsi="Times New Roman"/>
                <w:color w:val="000000"/>
                <w:kern w:val="0"/>
                <w:szCs w:val="24"/>
              </w:rPr>
            </w:pPr>
            <w:r w:rsidRPr="006A565E">
              <w:rPr>
                <w:rFonts w:ascii="Times New Roman" w:hAnsi="Times New Roman"/>
                <w:color w:val="000000"/>
                <w:kern w:val="0"/>
                <w:szCs w:val="24"/>
              </w:rPr>
              <w:t>$231.7</w:t>
            </w:r>
          </w:p>
        </w:tc>
        <w:tc>
          <w:tcPr>
            <w:tcW w:w="1840" w:type="dxa"/>
            <w:shd w:val="clear" w:color="auto" w:fill="auto"/>
          </w:tcPr>
          <w:p w:rsidR="006A565E" w:rsidRPr="006A565E" w:rsidRDefault="006A565E" w:rsidP="006A565E">
            <w:pPr>
              <w:autoSpaceDE w:val="0"/>
              <w:autoSpaceDN w:val="0"/>
              <w:adjustRightInd w:val="0"/>
              <w:ind w:rightChars="50" w:right="120"/>
              <w:jc w:val="right"/>
              <w:rPr>
                <w:rFonts w:ascii="Times New Roman" w:hAnsi="Times New Roman"/>
                <w:color w:val="000000"/>
                <w:kern w:val="0"/>
                <w:szCs w:val="24"/>
              </w:rPr>
            </w:pPr>
            <w:r w:rsidRPr="006A565E">
              <w:rPr>
                <w:rFonts w:ascii="Times New Roman" w:hAnsi="Times New Roman"/>
                <w:color w:val="000000"/>
                <w:kern w:val="0"/>
                <w:szCs w:val="24"/>
              </w:rPr>
              <w:t>$5,957,206</w:t>
            </w:r>
          </w:p>
        </w:tc>
        <w:tc>
          <w:tcPr>
            <w:tcW w:w="2200" w:type="dxa"/>
            <w:shd w:val="clear" w:color="auto" w:fill="auto"/>
          </w:tcPr>
          <w:p w:rsidR="006A565E" w:rsidRPr="006A565E" w:rsidRDefault="006A565E" w:rsidP="006A565E">
            <w:pPr>
              <w:autoSpaceDE w:val="0"/>
              <w:autoSpaceDN w:val="0"/>
              <w:adjustRightInd w:val="0"/>
              <w:ind w:rightChars="50" w:right="120"/>
              <w:jc w:val="right"/>
              <w:rPr>
                <w:rFonts w:ascii="Times New Roman" w:hAnsi="Times New Roman"/>
                <w:color w:val="000000"/>
                <w:kern w:val="0"/>
                <w:szCs w:val="24"/>
              </w:rPr>
            </w:pPr>
            <w:r w:rsidRPr="006A565E">
              <w:rPr>
                <w:rFonts w:ascii="Times New Roman" w:hAnsi="Times New Roman"/>
                <w:color w:val="000000"/>
                <w:kern w:val="0"/>
                <w:szCs w:val="24"/>
              </w:rPr>
              <w:t>$27,162,317</w:t>
            </w:r>
          </w:p>
        </w:tc>
      </w:tr>
      <w:tr w:rsidR="006A565E" w:rsidRPr="006A565E" w:rsidTr="00A95058">
        <w:trPr>
          <w:trHeight w:val="345"/>
          <w:jc w:val="right"/>
        </w:trPr>
        <w:tc>
          <w:tcPr>
            <w:tcW w:w="1680" w:type="dxa"/>
            <w:shd w:val="clear" w:color="auto" w:fill="auto"/>
          </w:tcPr>
          <w:p w:rsidR="006A565E" w:rsidRPr="006A565E" w:rsidRDefault="006A565E" w:rsidP="006A565E">
            <w:pPr>
              <w:widowControl/>
              <w:jc w:val="center"/>
              <w:rPr>
                <w:rFonts w:ascii="Times New Roman" w:hAnsi="Times New Roman"/>
                <w:kern w:val="0"/>
                <w:szCs w:val="24"/>
              </w:rPr>
            </w:pPr>
            <w:r w:rsidRPr="006A565E">
              <w:rPr>
                <w:rFonts w:ascii="Times New Roman" w:hAnsi="Times New Roman"/>
                <w:kern w:val="0"/>
                <w:szCs w:val="24"/>
              </w:rPr>
              <w:t>20%</w:t>
            </w:r>
          </w:p>
        </w:tc>
        <w:tc>
          <w:tcPr>
            <w:tcW w:w="1740" w:type="dxa"/>
            <w:shd w:val="clear" w:color="auto" w:fill="auto"/>
          </w:tcPr>
          <w:p w:rsidR="006A565E" w:rsidRPr="006A565E" w:rsidRDefault="006A565E" w:rsidP="006A565E">
            <w:pPr>
              <w:autoSpaceDE w:val="0"/>
              <w:autoSpaceDN w:val="0"/>
              <w:adjustRightInd w:val="0"/>
              <w:ind w:rightChars="50" w:right="120"/>
              <w:jc w:val="right"/>
              <w:rPr>
                <w:rFonts w:ascii="Times New Roman" w:hAnsi="Times New Roman"/>
                <w:color w:val="000000"/>
                <w:kern w:val="0"/>
                <w:szCs w:val="24"/>
              </w:rPr>
            </w:pPr>
            <w:r w:rsidRPr="006A565E">
              <w:rPr>
                <w:rFonts w:ascii="Times New Roman" w:hAnsi="Times New Roman"/>
                <w:color w:val="000000"/>
                <w:kern w:val="0"/>
                <w:szCs w:val="24"/>
              </w:rPr>
              <w:t>$256.8</w:t>
            </w:r>
          </w:p>
        </w:tc>
        <w:tc>
          <w:tcPr>
            <w:tcW w:w="1840" w:type="dxa"/>
            <w:shd w:val="clear" w:color="auto" w:fill="auto"/>
          </w:tcPr>
          <w:p w:rsidR="006A565E" w:rsidRPr="006A565E" w:rsidRDefault="006A565E" w:rsidP="006A565E">
            <w:pPr>
              <w:autoSpaceDE w:val="0"/>
              <w:autoSpaceDN w:val="0"/>
              <w:adjustRightInd w:val="0"/>
              <w:ind w:rightChars="50" w:right="120"/>
              <w:jc w:val="right"/>
              <w:rPr>
                <w:rFonts w:ascii="Times New Roman" w:hAnsi="Times New Roman"/>
                <w:color w:val="000000"/>
                <w:kern w:val="0"/>
                <w:szCs w:val="24"/>
              </w:rPr>
            </w:pPr>
            <w:r w:rsidRPr="006A565E">
              <w:rPr>
                <w:rFonts w:ascii="Times New Roman" w:hAnsi="Times New Roman"/>
                <w:color w:val="000000"/>
                <w:kern w:val="0"/>
                <w:szCs w:val="24"/>
              </w:rPr>
              <w:t>$6,602,895</w:t>
            </w:r>
          </w:p>
        </w:tc>
        <w:tc>
          <w:tcPr>
            <w:tcW w:w="2200" w:type="dxa"/>
            <w:shd w:val="clear" w:color="auto" w:fill="auto"/>
          </w:tcPr>
          <w:p w:rsidR="006A565E" w:rsidRPr="006A565E" w:rsidRDefault="006A565E" w:rsidP="006A565E">
            <w:pPr>
              <w:autoSpaceDE w:val="0"/>
              <w:autoSpaceDN w:val="0"/>
              <w:adjustRightInd w:val="0"/>
              <w:ind w:rightChars="50" w:right="120"/>
              <w:jc w:val="right"/>
              <w:rPr>
                <w:rFonts w:ascii="Times New Roman" w:hAnsi="Times New Roman"/>
                <w:color w:val="000000"/>
                <w:kern w:val="0"/>
                <w:szCs w:val="24"/>
              </w:rPr>
            </w:pPr>
            <w:r w:rsidRPr="006A565E">
              <w:rPr>
                <w:rFonts w:ascii="Times New Roman" w:hAnsi="Times New Roman"/>
                <w:color w:val="000000"/>
                <w:kern w:val="0"/>
                <w:szCs w:val="24"/>
              </w:rPr>
              <w:t>$30,106,383</w:t>
            </w:r>
          </w:p>
        </w:tc>
      </w:tr>
    </w:tbl>
    <w:p w:rsidR="006A565E" w:rsidRPr="006A565E" w:rsidRDefault="006A565E" w:rsidP="006A565E">
      <w:pPr>
        <w:spacing w:afterLines="50" w:after="180" w:line="480" w:lineRule="exact"/>
        <w:ind w:leftChars="117" w:left="721" w:hangingChars="157" w:hanging="440"/>
        <w:rPr>
          <w:rFonts w:ascii="Times New Roman" w:eastAsia="標楷體" w:hAnsi="Times New Roman"/>
          <w:sz w:val="28"/>
          <w:szCs w:val="28"/>
        </w:rPr>
      </w:pPr>
      <w:r w:rsidRPr="006A565E">
        <w:rPr>
          <w:rFonts w:ascii="Times New Roman" w:eastAsia="標楷體" w:hAnsi="Times New Roman"/>
          <w:sz w:val="28"/>
          <w:szCs w:val="28"/>
        </w:rPr>
        <w:t>(</w:t>
      </w:r>
      <w:r w:rsidRPr="006A565E">
        <w:rPr>
          <w:rFonts w:ascii="Times New Roman" w:eastAsia="標楷體" w:hAnsi="Times New Roman" w:hint="eastAsia"/>
          <w:sz w:val="28"/>
          <w:szCs w:val="28"/>
        </w:rPr>
        <w:t>3</w:t>
      </w:r>
      <w:r w:rsidRPr="006A565E">
        <w:rPr>
          <w:rFonts w:ascii="Times New Roman" w:eastAsia="標楷體" w:hAnsi="Times New Roman"/>
          <w:sz w:val="28"/>
          <w:szCs w:val="28"/>
        </w:rPr>
        <w:t>)</w:t>
      </w:r>
      <w:r w:rsidRPr="006A565E">
        <w:rPr>
          <w:rFonts w:ascii="Times New Roman" w:eastAsia="標楷體" w:hAnsi="Times New Roman" w:hint="eastAsia"/>
          <w:sz w:val="28"/>
          <w:szCs w:val="28"/>
        </w:rPr>
        <w:t xml:space="preserve"> </w:t>
      </w:r>
      <w:r w:rsidRPr="006A565E">
        <w:rPr>
          <w:rFonts w:ascii="Times New Roman" w:eastAsia="標楷體" w:hAnsi="Times New Roman" w:hint="eastAsia"/>
          <w:sz w:val="28"/>
          <w:szCs w:val="28"/>
        </w:rPr>
        <w:t>稻米的售價之敏感度分析</w:t>
      </w:r>
      <w:r w:rsidRPr="006A565E">
        <w:rPr>
          <w:rFonts w:ascii="Times New Roman" w:eastAsia="標楷體" w:hAnsi="標楷體"/>
          <w:sz w:val="28"/>
          <w:szCs w:val="28"/>
        </w:rPr>
        <w:t>顯示，本計畫的執行成果，受到稻米售價變化的影響不大。不過，值得注意的是，當稻米的售價變動時，會影響稻農的收入</w:t>
      </w:r>
      <w:r w:rsidRPr="006A565E">
        <w:rPr>
          <w:rFonts w:ascii="Times New Roman" w:eastAsia="標楷體" w:hAnsi="標楷體" w:hint="eastAsia"/>
          <w:sz w:val="28"/>
          <w:szCs w:val="28"/>
        </w:rPr>
        <w:t>(</w:t>
      </w:r>
      <w:r w:rsidRPr="006A565E">
        <w:rPr>
          <w:rFonts w:ascii="Times New Roman" w:eastAsia="標楷體" w:hAnsi="標楷體" w:hint="eastAsia"/>
          <w:sz w:val="28"/>
          <w:szCs w:val="28"/>
        </w:rPr>
        <w:t>未納入本計畫之考量</w:t>
      </w:r>
      <w:r w:rsidRPr="006A565E">
        <w:rPr>
          <w:rFonts w:ascii="Times New Roman" w:eastAsia="標楷體" w:hAnsi="標楷體" w:hint="eastAsia"/>
          <w:sz w:val="28"/>
          <w:szCs w:val="28"/>
        </w:rPr>
        <w:t>)</w:t>
      </w:r>
      <w:r w:rsidRPr="006A565E">
        <w:rPr>
          <w:rFonts w:ascii="Times New Roman" w:eastAsia="標楷體" w:hAnsi="標楷體"/>
          <w:sz w:val="28"/>
          <w:szCs w:val="28"/>
        </w:rPr>
        <w:t>。</w:t>
      </w:r>
    </w:p>
    <w:p w:rsidR="006A565E" w:rsidRPr="006A565E" w:rsidRDefault="006A565E" w:rsidP="006A565E">
      <w:pPr>
        <w:spacing w:afterLines="50" w:after="180" w:line="480" w:lineRule="exact"/>
        <w:rPr>
          <w:rFonts w:ascii="Times New Roman" w:eastAsia="標楷體" w:hAnsi="Times New Roman"/>
          <w:sz w:val="28"/>
          <w:szCs w:val="28"/>
        </w:rPr>
      </w:pPr>
      <w:r w:rsidRPr="006A565E">
        <w:rPr>
          <w:rFonts w:ascii="Times New Roman" w:eastAsia="標楷體" w:hAnsi="Times New Roman" w:hint="eastAsia"/>
          <w:sz w:val="28"/>
          <w:szCs w:val="28"/>
        </w:rPr>
        <w:lastRenderedPageBreak/>
        <w:t>2.</w:t>
      </w:r>
      <w:r w:rsidRPr="006A565E">
        <w:rPr>
          <w:rFonts w:ascii="Times New Roman" w:eastAsia="標楷體" w:hAnsi="Times New Roman" w:hint="eastAsia"/>
          <w:sz w:val="28"/>
          <w:szCs w:val="28"/>
        </w:rPr>
        <w:t>單位產量的敏感度分析</w:t>
      </w:r>
    </w:p>
    <w:p w:rsidR="006A565E" w:rsidRPr="006A565E" w:rsidRDefault="006A565E" w:rsidP="006A565E">
      <w:pPr>
        <w:spacing w:afterLines="50" w:after="180" w:line="480" w:lineRule="exact"/>
        <w:ind w:leftChars="117" w:left="721" w:hangingChars="157" w:hanging="440"/>
        <w:rPr>
          <w:rFonts w:ascii="Times New Roman" w:eastAsia="標楷體" w:hAnsi="Times New Roman"/>
          <w:kern w:val="0"/>
          <w:sz w:val="28"/>
          <w:szCs w:val="28"/>
        </w:rPr>
      </w:pPr>
      <w:r w:rsidRPr="006A565E">
        <w:rPr>
          <w:rFonts w:ascii="Times New Roman" w:eastAsia="標楷體" w:hAnsi="Times New Roman" w:hint="eastAsia"/>
          <w:sz w:val="28"/>
          <w:szCs w:val="28"/>
        </w:rPr>
        <w:t>(1) ODVA</w:t>
      </w:r>
      <w:r w:rsidRPr="006A565E">
        <w:rPr>
          <w:rFonts w:ascii="Times New Roman" w:eastAsia="標楷體" w:hAnsi="Times New Roman" w:hint="eastAsia"/>
          <w:sz w:val="28"/>
          <w:szCs w:val="28"/>
        </w:rPr>
        <w:t>預估，使用優良稻種，單位產量可增加</w:t>
      </w:r>
      <w:r w:rsidRPr="006A565E">
        <w:rPr>
          <w:rFonts w:ascii="Times New Roman" w:eastAsia="標楷體" w:hAnsi="Times New Roman" w:hint="eastAsia"/>
          <w:sz w:val="28"/>
          <w:szCs w:val="28"/>
        </w:rPr>
        <w:t>20%-40%</w:t>
      </w:r>
      <w:r w:rsidRPr="006A565E">
        <w:rPr>
          <w:rFonts w:ascii="Times New Roman" w:eastAsia="標楷體" w:hAnsi="Times New Roman" w:hint="eastAsia"/>
          <w:sz w:val="28"/>
          <w:szCs w:val="28"/>
        </w:rPr>
        <w:t>，本計畫以</w:t>
      </w:r>
      <w:r w:rsidRPr="006A565E">
        <w:rPr>
          <w:rFonts w:ascii="Times New Roman" w:eastAsia="標楷體" w:hAnsi="Times New Roman" w:hint="eastAsia"/>
          <w:sz w:val="28"/>
          <w:szCs w:val="28"/>
        </w:rPr>
        <w:t>20%</w:t>
      </w:r>
      <w:r w:rsidRPr="006A565E">
        <w:rPr>
          <w:rFonts w:ascii="Times New Roman" w:eastAsia="標楷體" w:hAnsi="Times New Roman" w:hint="eastAsia"/>
          <w:sz w:val="28"/>
          <w:szCs w:val="28"/>
        </w:rPr>
        <w:t>為預估值</w:t>
      </w:r>
      <w:r w:rsidRPr="006A565E">
        <w:rPr>
          <w:rFonts w:ascii="Times New Roman" w:eastAsia="標楷體" w:hAnsi="Times New Roman" w:hint="eastAsia"/>
          <w:kern w:val="0"/>
          <w:sz w:val="28"/>
          <w:szCs w:val="28"/>
        </w:rPr>
        <w:t>。</w:t>
      </w:r>
    </w:p>
    <w:p w:rsidR="006A565E" w:rsidRPr="006A565E" w:rsidRDefault="006A565E" w:rsidP="006A565E">
      <w:pPr>
        <w:spacing w:afterLines="50" w:after="180" w:line="480" w:lineRule="exact"/>
        <w:ind w:firstLineChars="100" w:firstLine="280"/>
        <w:rPr>
          <w:rFonts w:ascii="Times New Roman" w:eastAsia="標楷體" w:hAnsi="Times New Roman"/>
          <w:kern w:val="0"/>
          <w:sz w:val="28"/>
          <w:szCs w:val="28"/>
        </w:rPr>
      </w:pPr>
      <w:r w:rsidRPr="006A565E">
        <w:rPr>
          <w:rFonts w:ascii="Times New Roman" w:eastAsia="標楷體" w:hAnsi="Times New Roman" w:hint="eastAsia"/>
          <w:kern w:val="0"/>
          <w:sz w:val="28"/>
          <w:szCs w:val="28"/>
        </w:rPr>
        <w:t>(2)</w:t>
      </w:r>
      <w:r w:rsidRPr="006A565E">
        <w:rPr>
          <w:rFonts w:ascii="Times New Roman" w:eastAsia="標楷體" w:hAnsi="Times New Roman" w:hint="eastAsia"/>
          <w:kern w:val="0"/>
          <w:sz w:val="28"/>
          <w:szCs w:val="28"/>
        </w:rPr>
        <w:t>敏感度分析如下</w:t>
      </w:r>
    </w:p>
    <w:tbl>
      <w:tblPr>
        <w:tblW w:w="7460" w:type="dxa"/>
        <w:jc w:val="right"/>
        <w:tblInd w:w="1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0"/>
        <w:gridCol w:w="1740"/>
        <w:gridCol w:w="1840"/>
        <w:gridCol w:w="2200"/>
      </w:tblGrid>
      <w:tr w:rsidR="006A565E" w:rsidRPr="006A565E" w:rsidTr="00A95058">
        <w:trPr>
          <w:trHeight w:val="675"/>
          <w:jc w:val="right"/>
        </w:trPr>
        <w:tc>
          <w:tcPr>
            <w:tcW w:w="1680" w:type="dxa"/>
            <w:shd w:val="clear" w:color="auto" w:fill="auto"/>
          </w:tcPr>
          <w:p w:rsidR="006A565E" w:rsidRPr="006A565E" w:rsidRDefault="006A565E" w:rsidP="006A565E">
            <w:pPr>
              <w:widowControl/>
              <w:jc w:val="center"/>
              <w:rPr>
                <w:rFonts w:ascii="標楷體" w:eastAsia="標楷體" w:hAnsi="標楷體" w:cs="新細明體"/>
                <w:kern w:val="0"/>
                <w:szCs w:val="24"/>
              </w:rPr>
            </w:pPr>
            <w:r w:rsidRPr="006A565E">
              <w:rPr>
                <w:rFonts w:ascii="標楷體" w:eastAsia="標楷體" w:hAnsi="標楷體" w:cs="新細明體" w:hint="eastAsia"/>
                <w:kern w:val="0"/>
                <w:szCs w:val="24"/>
              </w:rPr>
              <w:t>單位產量增加率</w:t>
            </w:r>
          </w:p>
        </w:tc>
        <w:tc>
          <w:tcPr>
            <w:tcW w:w="1740" w:type="dxa"/>
            <w:shd w:val="clear" w:color="auto" w:fill="auto"/>
          </w:tcPr>
          <w:p w:rsidR="006A565E" w:rsidRPr="006A565E" w:rsidRDefault="006A565E" w:rsidP="006A565E">
            <w:pPr>
              <w:widowControl/>
              <w:jc w:val="center"/>
              <w:rPr>
                <w:rFonts w:ascii="標楷體" w:eastAsia="標楷體" w:hAnsi="標楷體" w:cs="新細明體"/>
                <w:color w:val="000000"/>
                <w:kern w:val="0"/>
                <w:szCs w:val="24"/>
              </w:rPr>
            </w:pPr>
            <w:r w:rsidRPr="006A565E">
              <w:rPr>
                <w:rFonts w:ascii="標楷體" w:eastAsia="標楷體" w:hAnsi="標楷體" w:cs="新細明體" w:hint="eastAsia"/>
                <w:color w:val="000000"/>
                <w:kern w:val="0"/>
                <w:szCs w:val="24"/>
              </w:rPr>
              <w:t>每戶增加年所得</w:t>
            </w:r>
            <w:r w:rsidRPr="006A565E">
              <w:rPr>
                <w:rFonts w:ascii="Times New Roman" w:eastAsia="標楷體" w:hAnsi="Times New Roman"/>
                <w:color w:val="000000"/>
                <w:kern w:val="0"/>
                <w:szCs w:val="24"/>
              </w:rPr>
              <w:t>(</w:t>
            </w:r>
            <w:r w:rsidRPr="006A565E">
              <w:rPr>
                <w:rFonts w:ascii="標楷體" w:eastAsia="標楷體" w:hAnsi="標楷體" w:cs="新細明體" w:hint="eastAsia"/>
                <w:color w:val="000000"/>
                <w:kern w:val="0"/>
                <w:szCs w:val="24"/>
              </w:rPr>
              <w:t>美金</w:t>
            </w:r>
            <w:r w:rsidRPr="006A565E">
              <w:rPr>
                <w:rFonts w:ascii="Times New Roman" w:eastAsia="標楷體" w:hAnsi="Times New Roman"/>
                <w:color w:val="000000"/>
                <w:kern w:val="0"/>
                <w:szCs w:val="24"/>
              </w:rPr>
              <w:t>)</w:t>
            </w:r>
          </w:p>
        </w:tc>
        <w:tc>
          <w:tcPr>
            <w:tcW w:w="1840" w:type="dxa"/>
            <w:shd w:val="clear" w:color="auto" w:fill="auto"/>
          </w:tcPr>
          <w:p w:rsidR="006A565E" w:rsidRPr="006A565E" w:rsidRDefault="006A565E" w:rsidP="006A565E">
            <w:pPr>
              <w:widowControl/>
              <w:jc w:val="center"/>
              <w:rPr>
                <w:rFonts w:ascii="標楷體" w:eastAsia="標楷體" w:hAnsi="標楷體" w:cs="新細明體"/>
                <w:color w:val="000000"/>
                <w:kern w:val="0"/>
                <w:szCs w:val="24"/>
              </w:rPr>
            </w:pPr>
            <w:r w:rsidRPr="006A565E">
              <w:rPr>
                <w:rFonts w:ascii="標楷體" w:eastAsia="標楷體" w:hAnsi="標楷體" w:cs="新細明體" w:hint="eastAsia"/>
                <w:color w:val="000000"/>
                <w:kern w:val="0"/>
                <w:szCs w:val="24"/>
              </w:rPr>
              <w:t>年經濟效益(單位：美元)</w:t>
            </w:r>
          </w:p>
        </w:tc>
        <w:tc>
          <w:tcPr>
            <w:tcW w:w="2200" w:type="dxa"/>
            <w:shd w:val="clear" w:color="auto" w:fill="auto"/>
          </w:tcPr>
          <w:p w:rsidR="006A565E" w:rsidRPr="006A565E" w:rsidRDefault="006A565E" w:rsidP="006A565E">
            <w:pPr>
              <w:widowControl/>
              <w:jc w:val="center"/>
              <w:rPr>
                <w:rFonts w:ascii="標楷體" w:eastAsia="標楷體" w:hAnsi="標楷體" w:cs="新細明體"/>
                <w:kern w:val="0"/>
                <w:szCs w:val="24"/>
              </w:rPr>
            </w:pPr>
            <w:r w:rsidRPr="006A565E">
              <w:rPr>
                <w:rFonts w:ascii="標楷體" w:eastAsia="標楷體" w:hAnsi="標楷體" w:cs="新細明體" w:hint="eastAsia"/>
                <w:kern w:val="0"/>
                <w:szCs w:val="24"/>
              </w:rPr>
              <w:t>創造經濟價值之現值(單位：美元)</w:t>
            </w:r>
          </w:p>
        </w:tc>
      </w:tr>
      <w:tr w:rsidR="006A565E" w:rsidRPr="006A565E" w:rsidTr="00A95058">
        <w:trPr>
          <w:trHeight w:val="345"/>
          <w:jc w:val="right"/>
        </w:trPr>
        <w:tc>
          <w:tcPr>
            <w:tcW w:w="1680" w:type="dxa"/>
            <w:shd w:val="clear" w:color="auto" w:fill="auto"/>
          </w:tcPr>
          <w:p w:rsidR="006A565E" w:rsidRPr="006A565E" w:rsidRDefault="006A565E" w:rsidP="006A565E">
            <w:pPr>
              <w:widowControl/>
              <w:jc w:val="center"/>
              <w:rPr>
                <w:rFonts w:ascii="Times New Roman" w:hAnsi="Times New Roman"/>
                <w:kern w:val="0"/>
                <w:szCs w:val="24"/>
              </w:rPr>
            </w:pPr>
            <w:r w:rsidRPr="006A565E">
              <w:rPr>
                <w:rFonts w:ascii="Times New Roman" w:hAnsi="Times New Roman"/>
                <w:kern w:val="0"/>
                <w:szCs w:val="24"/>
              </w:rPr>
              <w:t>0%</w:t>
            </w:r>
          </w:p>
        </w:tc>
        <w:tc>
          <w:tcPr>
            <w:tcW w:w="1740" w:type="dxa"/>
            <w:shd w:val="clear" w:color="auto" w:fill="auto"/>
          </w:tcPr>
          <w:p w:rsidR="006A565E" w:rsidRPr="006A565E" w:rsidRDefault="006A565E" w:rsidP="006A565E">
            <w:pPr>
              <w:autoSpaceDE w:val="0"/>
              <w:autoSpaceDN w:val="0"/>
              <w:adjustRightInd w:val="0"/>
              <w:ind w:rightChars="50" w:right="120"/>
              <w:jc w:val="right"/>
              <w:rPr>
                <w:rFonts w:ascii="Times New Roman" w:hAnsi="Times New Roman"/>
                <w:color w:val="000000"/>
                <w:kern w:val="0"/>
                <w:szCs w:val="24"/>
              </w:rPr>
            </w:pPr>
            <w:r w:rsidRPr="006A565E">
              <w:rPr>
                <w:rFonts w:ascii="Times New Roman" w:hAnsi="Times New Roman"/>
                <w:color w:val="000000"/>
                <w:kern w:val="0"/>
                <w:szCs w:val="24"/>
              </w:rPr>
              <w:t>-$7.5</w:t>
            </w:r>
          </w:p>
        </w:tc>
        <w:tc>
          <w:tcPr>
            <w:tcW w:w="1840" w:type="dxa"/>
            <w:shd w:val="clear" w:color="auto" w:fill="auto"/>
          </w:tcPr>
          <w:p w:rsidR="006A565E" w:rsidRPr="006A565E" w:rsidRDefault="006A565E" w:rsidP="006A565E">
            <w:pPr>
              <w:autoSpaceDE w:val="0"/>
              <w:autoSpaceDN w:val="0"/>
              <w:adjustRightInd w:val="0"/>
              <w:ind w:rightChars="50" w:right="120"/>
              <w:jc w:val="right"/>
              <w:rPr>
                <w:rFonts w:ascii="Times New Roman" w:hAnsi="Times New Roman"/>
                <w:color w:val="000000"/>
                <w:kern w:val="0"/>
                <w:szCs w:val="24"/>
              </w:rPr>
            </w:pPr>
            <w:r w:rsidRPr="006A565E">
              <w:rPr>
                <w:rFonts w:ascii="Times New Roman" w:hAnsi="Times New Roman"/>
                <w:color w:val="000000"/>
                <w:kern w:val="0"/>
                <w:szCs w:val="24"/>
              </w:rPr>
              <w:t>-$193,833</w:t>
            </w:r>
          </w:p>
        </w:tc>
        <w:tc>
          <w:tcPr>
            <w:tcW w:w="2200" w:type="dxa"/>
            <w:shd w:val="clear" w:color="auto" w:fill="auto"/>
            <w:noWrap/>
          </w:tcPr>
          <w:p w:rsidR="006A565E" w:rsidRPr="006A565E" w:rsidRDefault="006A565E" w:rsidP="006A565E">
            <w:pPr>
              <w:autoSpaceDE w:val="0"/>
              <w:autoSpaceDN w:val="0"/>
              <w:adjustRightInd w:val="0"/>
              <w:ind w:rightChars="50" w:right="120"/>
              <w:jc w:val="right"/>
              <w:rPr>
                <w:rFonts w:ascii="Times New Roman" w:hAnsi="Times New Roman" w:cs="新細明體"/>
                <w:color w:val="000000"/>
                <w:kern w:val="0"/>
                <w:szCs w:val="24"/>
              </w:rPr>
            </w:pPr>
            <w:r w:rsidRPr="006A565E">
              <w:rPr>
                <w:rFonts w:ascii="Times New Roman" w:hAnsi="Times New Roman" w:cs="新細明體"/>
                <w:color w:val="000000"/>
                <w:kern w:val="0"/>
                <w:szCs w:val="24"/>
              </w:rPr>
              <w:t>-$883,794</w:t>
            </w:r>
          </w:p>
        </w:tc>
      </w:tr>
      <w:tr w:rsidR="006A565E" w:rsidRPr="006A565E" w:rsidTr="00A95058">
        <w:trPr>
          <w:trHeight w:val="345"/>
          <w:jc w:val="right"/>
        </w:trPr>
        <w:tc>
          <w:tcPr>
            <w:tcW w:w="1680" w:type="dxa"/>
            <w:shd w:val="clear" w:color="auto" w:fill="auto"/>
          </w:tcPr>
          <w:p w:rsidR="006A565E" w:rsidRPr="006A565E" w:rsidRDefault="006A565E" w:rsidP="006A565E">
            <w:pPr>
              <w:widowControl/>
              <w:jc w:val="center"/>
              <w:rPr>
                <w:rFonts w:ascii="Times New Roman" w:hAnsi="Times New Roman"/>
                <w:kern w:val="0"/>
                <w:szCs w:val="24"/>
              </w:rPr>
            </w:pPr>
            <w:r w:rsidRPr="006A565E">
              <w:rPr>
                <w:rFonts w:ascii="Times New Roman" w:hAnsi="Times New Roman" w:hint="eastAsia"/>
                <w:kern w:val="0"/>
                <w:szCs w:val="24"/>
              </w:rPr>
              <w:t>5%</w:t>
            </w:r>
          </w:p>
        </w:tc>
        <w:tc>
          <w:tcPr>
            <w:tcW w:w="1740" w:type="dxa"/>
            <w:shd w:val="clear" w:color="auto" w:fill="auto"/>
          </w:tcPr>
          <w:p w:rsidR="006A565E" w:rsidRPr="006A565E" w:rsidRDefault="006A565E" w:rsidP="006A565E">
            <w:pPr>
              <w:autoSpaceDE w:val="0"/>
              <w:autoSpaceDN w:val="0"/>
              <w:adjustRightInd w:val="0"/>
              <w:ind w:rightChars="50" w:right="120"/>
              <w:jc w:val="right"/>
              <w:rPr>
                <w:rFonts w:ascii="Times New Roman" w:hAnsi="Times New Roman"/>
                <w:color w:val="000000"/>
                <w:kern w:val="0"/>
                <w:szCs w:val="24"/>
              </w:rPr>
            </w:pPr>
            <w:r w:rsidRPr="006A565E">
              <w:rPr>
                <w:rFonts w:ascii="Times New Roman" w:hAnsi="Times New Roman"/>
                <w:color w:val="000000"/>
                <w:kern w:val="0"/>
                <w:szCs w:val="24"/>
              </w:rPr>
              <w:t>$58.5</w:t>
            </w:r>
          </w:p>
        </w:tc>
        <w:tc>
          <w:tcPr>
            <w:tcW w:w="1840" w:type="dxa"/>
            <w:shd w:val="clear" w:color="auto" w:fill="auto"/>
          </w:tcPr>
          <w:p w:rsidR="006A565E" w:rsidRPr="006A565E" w:rsidRDefault="006A565E" w:rsidP="006A565E">
            <w:pPr>
              <w:autoSpaceDE w:val="0"/>
              <w:autoSpaceDN w:val="0"/>
              <w:adjustRightInd w:val="0"/>
              <w:ind w:rightChars="50" w:right="120"/>
              <w:jc w:val="right"/>
              <w:rPr>
                <w:rFonts w:ascii="Times New Roman" w:hAnsi="Times New Roman"/>
                <w:color w:val="000000"/>
                <w:kern w:val="0"/>
                <w:szCs w:val="24"/>
              </w:rPr>
            </w:pPr>
            <w:r w:rsidRPr="006A565E">
              <w:rPr>
                <w:rFonts w:ascii="Times New Roman" w:hAnsi="Times New Roman"/>
                <w:color w:val="000000"/>
                <w:kern w:val="0"/>
                <w:szCs w:val="24"/>
              </w:rPr>
              <w:t>$1,505,349</w:t>
            </w:r>
          </w:p>
        </w:tc>
        <w:tc>
          <w:tcPr>
            <w:tcW w:w="2200" w:type="dxa"/>
            <w:shd w:val="clear" w:color="auto" w:fill="auto"/>
          </w:tcPr>
          <w:p w:rsidR="006A565E" w:rsidRPr="006A565E" w:rsidRDefault="006A565E" w:rsidP="006A565E">
            <w:pPr>
              <w:autoSpaceDE w:val="0"/>
              <w:autoSpaceDN w:val="0"/>
              <w:adjustRightInd w:val="0"/>
              <w:ind w:rightChars="50" w:right="120"/>
              <w:jc w:val="right"/>
              <w:rPr>
                <w:rFonts w:ascii="Times New Roman" w:hAnsi="Times New Roman" w:cs="新細明體"/>
                <w:color w:val="000000"/>
                <w:kern w:val="0"/>
                <w:szCs w:val="24"/>
              </w:rPr>
            </w:pPr>
            <w:r w:rsidRPr="006A565E">
              <w:rPr>
                <w:rFonts w:ascii="Times New Roman" w:hAnsi="Times New Roman" w:cs="新細明體"/>
                <w:color w:val="000000"/>
                <w:kern w:val="0"/>
                <w:szCs w:val="24"/>
              </w:rPr>
              <w:t>$6,863,750</w:t>
            </w:r>
          </w:p>
        </w:tc>
      </w:tr>
      <w:tr w:rsidR="006A565E" w:rsidRPr="006A565E" w:rsidTr="00A95058">
        <w:trPr>
          <w:trHeight w:val="345"/>
          <w:jc w:val="right"/>
        </w:trPr>
        <w:tc>
          <w:tcPr>
            <w:tcW w:w="1680" w:type="dxa"/>
            <w:shd w:val="clear" w:color="auto" w:fill="auto"/>
          </w:tcPr>
          <w:p w:rsidR="006A565E" w:rsidRPr="006A565E" w:rsidRDefault="006A565E" w:rsidP="006A565E">
            <w:pPr>
              <w:widowControl/>
              <w:jc w:val="center"/>
              <w:rPr>
                <w:rFonts w:ascii="Times New Roman" w:hAnsi="Times New Roman"/>
                <w:kern w:val="0"/>
                <w:szCs w:val="24"/>
              </w:rPr>
            </w:pPr>
            <w:r w:rsidRPr="006A565E">
              <w:rPr>
                <w:rFonts w:ascii="Times New Roman" w:hAnsi="Times New Roman"/>
                <w:kern w:val="0"/>
                <w:szCs w:val="24"/>
              </w:rPr>
              <w:t>10%</w:t>
            </w:r>
          </w:p>
        </w:tc>
        <w:tc>
          <w:tcPr>
            <w:tcW w:w="1740" w:type="dxa"/>
            <w:shd w:val="clear" w:color="auto" w:fill="auto"/>
          </w:tcPr>
          <w:p w:rsidR="006A565E" w:rsidRPr="006A565E" w:rsidRDefault="006A565E" w:rsidP="006A565E">
            <w:pPr>
              <w:autoSpaceDE w:val="0"/>
              <w:autoSpaceDN w:val="0"/>
              <w:adjustRightInd w:val="0"/>
              <w:ind w:rightChars="50" w:right="120"/>
              <w:jc w:val="right"/>
              <w:rPr>
                <w:rFonts w:ascii="Times New Roman" w:hAnsi="Times New Roman"/>
                <w:color w:val="000000"/>
                <w:kern w:val="0"/>
                <w:szCs w:val="24"/>
              </w:rPr>
            </w:pPr>
            <w:r w:rsidRPr="006A565E">
              <w:rPr>
                <w:rFonts w:ascii="Times New Roman" w:hAnsi="Times New Roman"/>
                <w:color w:val="000000"/>
                <w:kern w:val="0"/>
                <w:szCs w:val="24"/>
              </w:rPr>
              <w:t>$124.6</w:t>
            </w:r>
          </w:p>
        </w:tc>
        <w:tc>
          <w:tcPr>
            <w:tcW w:w="1840" w:type="dxa"/>
            <w:shd w:val="clear" w:color="auto" w:fill="auto"/>
          </w:tcPr>
          <w:p w:rsidR="006A565E" w:rsidRPr="006A565E" w:rsidRDefault="006A565E" w:rsidP="006A565E">
            <w:pPr>
              <w:autoSpaceDE w:val="0"/>
              <w:autoSpaceDN w:val="0"/>
              <w:adjustRightInd w:val="0"/>
              <w:ind w:rightChars="50" w:right="120"/>
              <w:jc w:val="right"/>
              <w:rPr>
                <w:rFonts w:ascii="Times New Roman" w:hAnsi="Times New Roman"/>
                <w:color w:val="000000"/>
                <w:kern w:val="0"/>
                <w:szCs w:val="24"/>
              </w:rPr>
            </w:pPr>
            <w:r w:rsidRPr="006A565E">
              <w:rPr>
                <w:rFonts w:ascii="Times New Roman" w:hAnsi="Times New Roman"/>
                <w:color w:val="000000"/>
                <w:kern w:val="0"/>
                <w:szCs w:val="24"/>
              </w:rPr>
              <w:t>$3,204,531</w:t>
            </w:r>
          </w:p>
        </w:tc>
        <w:tc>
          <w:tcPr>
            <w:tcW w:w="2200" w:type="dxa"/>
            <w:shd w:val="clear" w:color="auto" w:fill="auto"/>
          </w:tcPr>
          <w:p w:rsidR="006A565E" w:rsidRPr="006A565E" w:rsidRDefault="006A565E" w:rsidP="006A565E">
            <w:pPr>
              <w:autoSpaceDE w:val="0"/>
              <w:autoSpaceDN w:val="0"/>
              <w:adjustRightInd w:val="0"/>
              <w:ind w:rightChars="50" w:right="120"/>
              <w:jc w:val="right"/>
              <w:rPr>
                <w:rFonts w:ascii="Times New Roman" w:hAnsi="Times New Roman"/>
                <w:color w:val="000000"/>
                <w:kern w:val="0"/>
                <w:szCs w:val="24"/>
              </w:rPr>
            </w:pPr>
            <w:r w:rsidRPr="006A565E">
              <w:rPr>
                <w:rFonts w:ascii="Times New Roman" w:hAnsi="Times New Roman"/>
                <w:color w:val="000000"/>
                <w:kern w:val="0"/>
                <w:szCs w:val="24"/>
              </w:rPr>
              <w:t>$14,611,295</w:t>
            </w:r>
          </w:p>
        </w:tc>
      </w:tr>
      <w:tr w:rsidR="006A565E" w:rsidRPr="006A565E" w:rsidTr="00A95058">
        <w:trPr>
          <w:trHeight w:val="345"/>
          <w:jc w:val="right"/>
        </w:trPr>
        <w:tc>
          <w:tcPr>
            <w:tcW w:w="1680" w:type="dxa"/>
            <w:shd w:val="clear" w:color="auto" w:fill="00FFFF"/>
          </w:tcPr>
          <w:p w:rsidR="006A565E" w:rsidRPr="006A565E" w:rsidRDefault="006A565E" w:rsidP="006A565E">
            <w:pPr>
              <w:widowControl/>
              <w:jc w:val="center"/>
              <w:rPr>
                <w:rFonts w:ascii="Times New Roman" w:hAnsi="Times New Roman"/>
                <w:kern w:val="0"/>
                <w:szCs w:val="24"/>
              </w:rPr>
            </w:pPr>
            <w:r w:rsidRPr="006A565E">
              <w:rPr>
                <w:rFonts w:ascii="Times New Roman" w:hAnsi="Times New Roman"/>
                <w:kern w:val="0"/>
                <w:szCs w:val="24"/>
              </w:rPr>
              <w:t>20%</w:t>
            </w:r>
          </w:p>
        </w:tc>
        <w:tc>
          <w:tcPr>
            <w:tcW w:w="1740" w:type="dxa"/>
            <w:shd w:val="clear" w:color="auto" w:fill="00FFFF"/>
          </w:tcPr>
          <w:p w:rsidR="006A565E" w:rsidRPr="006A565E" w:rsidRDefault="006A565E" w:rsidP="006A565E">
            <w:pPr>
              <w:autoSpaceDE w:val="0"/>
              <w:autoSpaceDN w:val="0"/>
              <w:adjustRightInd w:val="0"/>
              <w:ind w:rightChars="50" w:right="120"/>
              <w:jc w:val="right"/>
              <w:rPr>
                <w:rFonts w:ascii="Times New Roman" w:hAnsi="Times New Roman"/>
                <w:color w:val="000000"/>
                <w:kern w:val="0"/>
                <w:szCs w:val="24"/>
              </w:rPr>
            </w:pPr>
            <w:r w:rsidRPr="006A565E">
              <w:rPr>
                <w:rFonts w:ascii="Times New Roman" w:hAnsi="Times New Roman"/>
                <w:color w:val="000000"/>
                <w:kern w:val="0"/>
                <w:szCs w:val="24"/>
              </w:rPr>
              <w:t>$206.6</w:t>
            </w:r>
          </w:p>
        </w:tc>
        <w:tc>
          <w:tcPr>
            <w:tcW w:w="1840" w:type="dxa"/>
            <w:shd w:val="clear" w:color="auto" w:fill="00FFFF"/>
          </w:tcPr>
          <w:p w:rsidR="006A565E" w:rsidRPr="006A565E" w:rsidRDefault="006A565E" w:rsidP="006A565E">
            <w:pPr>
              <w:autoSpaceDE w:val="0"/>
              <w:autoSpaceDN w:val="0"/>
              <w:adjustRightInd w:val="0"/>
              <w:ind w:rightChars="50" w:right="120"/>
              <w:jc w:val="right"/>
              <w:rPr>
                <w:rFonts w:ascii="Times New Roman" w:hAnsi="Times New Roman"/>
                <w:color w:val="000000"/>
                <w:kern w:val="0"/>
                <w:szCs w:val="24"/>
              </w:rPr>
            </w:pPr>
            <w:r w:rsidRPr="006A565E">
              <w:rPr>
                <w:rFonts w:ascii="Times New Roman" w:hAnsi="Times New Roman"/>
                <w:color w:val="000000"/>
                <w:kern w:val="0"/>
                <w:szCs w:val="24"/>
              </w:rPr>
              <w:t>$5,311,517</w:t>
            </w:r>
          </w:p>
        </w:tc>
        <w:tc>
          <w:tcPr>
            <w:tcW w:w="2200" w:type="dxa"/>
            <w:shd w:val="clear" w:color="auto" w:fill="00FFFF"/>
            <w:noWrap/>
          </w:tcPr>
          <w:p w:rsidR="006A565E" w:rsidRPr="006A565E" w:rsidRDefault="006A565E" w:rsidP="006A565E">
            <w:pPr>
              <w:autoSpaceDE w:val="0"/>
              <w:autoSpaceDN w:val="0"/>
              <w:adjustRightInd w:val="0"/>
              <w:ind w:rightChars="50" w:right="120"/>
              <w:jc w:val="right"/>
              <w:rPr>
                <w:rFonts w:ascii="Times New Roman" w:hAnsi="Times New Roman" w:cs="新細明體"/>
                <w:color w:val="000000"/>
                <w:kern w:val="0"/>
                <w:szCs w:val="24"/>
              </w:rPr>
            </w:pPr>
            <w:r w:rsidRPr="006A565E">
              <w:rPr>
                <w:rFonts w:ascii="Times New Roman" w:hAnsi="Times New Roman" w:cs="新細明體"/>
                <w:color w:val="000000"/>
                <w:kern w:val="0"/>
                <w:szCs w:val="24"/>
              </w:rPr>
              <w:t>$24,218,250</w:t>
            </w:r>
          </w:p>
        </w:tc>
      </w:tr>
      <w:tr w:rsidR="006A565E" w:rsidRPr="006A565E" w:rsidTr="00A95058">
        <w:trPr>
          <w:trHeight w:val="345"/>
          <w:jc w:val="right"/>
        </w:trPr>
        <w:tc>
          <w:tcPr>
            <w:tcW w:w="1680" w:type="dxa"/>
            <w:shd w:val="clear" w:color="auto" w:fill="auto"/>
          </w:tcPr>
          <w:p w:rsidR="006A565E" w:rsidRPr="006A565E" w:rsidRDefault="006A565E" w:rsidP="006A565E">
            <w:pPr>
              <w:widowControl/>
              <w:jc w:val="center"/>
              <w:rPr>
                <w:rFonts w:ascii="Times New Roman" w:hAnsi="Times New Roman"/>
                <w:kern w:val="0"/>
                <w:szCs w:val="24"/>
              </w:rPr>
            </w:pPr>
            <w:r w:rsidRPr="006A565E">
              <w:rPr>
                <w:rFonts w:ascii="Times New Roman" w:hAnsi="Times New Roman"/>
                <w:kern w:val="0"/>
                <w:szCs w:val="24"/>
              </w:rPr>
              <w:t>30%</w:t>
            </w:r>
          </w:p>
        </w:tc>
        <w:tc>
          <w:tcPr>
            <w:tcW w:w="1740" w:type="dxa"/>
            <w:shd w:val="clear" w:color="auto" w:fill="auto"/>
          </w:tcPr>
          <w:p w:rsidR="006A565E" w:rsidRPr="006A565E" w:rsidRDefault="006A565E" w:rsidP="006A565E">
            <w:pPr>
              <w:autoSpaceDE w:val="0"/>
              <w:autoSpaceDN w:val="0"/>
              <w:adjustRightInd w:val="0"/>
              <w:ind w:rightChars="50" w:right="120"/>
              <w:jc w:val="right"/>
              <w:rPr>
                <w:rFonts w:ascii="Times New Roman" w:hAnsi="Times New Roman"/>
                <w:color w:val="000000"/>
                <w:kern w:val="0"/>
                <w:szCs w:val="24"/>
              </w:rPr>
            </w:pPr>
            <w:r w:rsidRPr="006A565E">
              <w:rPr>
                <w:rFonts w:ascii="Times New Roman" w:hAnsi="Times New Roman"/>
                <w:color w:val="000000"/>
                <w:kern w:val="0"/>
                <w:szCs w:val="24"/>
              </w:rPr>
              <w:t>$388.9</w:t>
            </w:r>
          </w:p>
        </w:tc>
        <w:tc>
          <w:tcPr>
            <w:tcW w:w="1840" w:type="dxa"/>
            <w:shd w:val="clear" w:color="auto" w:fill="auto"/>
          </w:tcPr>
          <w:p w:rsidR="006A565E" w:rsidRPr="006A565E" w:rsidRDefault="006A565E" w:rsidP="006A565E">
            <w:pPr>
              <w:autoSpaceDE w:val="0"/>
              <w:autoSpaceDN w:val="0"/>
              <w:adjustRightInd w:val="0"/>
              <w:ind w:rightChars="50" w:right="120"/>
              <w:jc w:val="right"/>
              <w:rPr>
                <w:rFonts w:ascii="Times New Roman" w:hAnsi="Times New Roman"/>
                <w:color w:val="000000"/>
                <w:kern w:val="0"/>
                <w:szCs w:val="24"/>
              </w:rPr>
            </w:pPr>
            <w:r w:rsidRPr="006A565E">
              <w:rPr>
                <w:rFonts w:ascii="Times New Roman" w:hAnsi="Times New Roman"/>
                <w:color w:val="000000"/>
                <w:kern w:val="0"/>
                <w:szCs w:val="24"/>
              </w:rPr>
              <w:t>$10,001,259</w:t>
            </w:r>
          </w:p>
        </w:tc>
        <w:tc>
          <w:tcPr>
            <w:tcW w:w="2200" w:type="dxa"/>
            <w:shd w:val="clear" w:color="auto" w:fill="auto"/>
          </w:tcPr>
          <w:p w:rsidR="006A565E" w:rsidRPr="006A565E" w:rsidRDefault="006A565E" w:rsidP="006A565E">
            <w:pPr>
              <w:autoSpaceDE w:val="0"/>
              <w:autoSpaceDN w:val="0"/>
              <w:adjustRightInd w:val="0"/>
              <w:ind w:rightChars="50" w:right="120"/>
              <w:jc w:val="right"/>
              <w:rPr>
                <w:rFonts w:ascii="Times New Roman" w:hAnsi="Times New Roman"/>
                <w:color w:val="000000"/>
                <w:kern w:val="0"/>
                <w:szCs w:val="24"/>
              </w:rPr>
            </w:pPr>
            <w:r w:rsidRPr="006A565E">
              <w:rPr>
                <w:rFonts w:ascii="Times New Roman" w:hAnsi="Times New Roman"/>
                <w:color w:val="000000"/>
                <w:kern w:val="0"/>
                <w:szCs w:val="24"/>
              </w:rPr>
              <w:t>$45,601,472</w:t>
            </w:r>
          </w:p>
        </w:tc>
      </w:tr>
      <w:tr w:rsidR="006A565E" w:rsidRPr="006A565E" w:rsidTr="00A95058">
        <w:trPr>
          <w:trHeight w:val="345"/>
          <w:jc w:val="right"/>
        </w:trPr>
        <w:tc>
          <w:tcPr>
            <w:tcW w:w="1680" w:type="dxa"/>
            <w:shd w:val="clear" w:color="auto" w:fill="auto"/>
          </w:tcPr>
          <w:p w:rsidR="006A565E" w:rsidRPr="006A565E" w:rsidRDefault="006A565E" w:rsidP="006A565E">
            <w:pPr>
              <w:widowControl/>
              <w:jc w:val="center"/>
              <w:rPr>
                <w:rFonts w:ascii="Times New Roman" w:hAnsi="Times New Roman"/>
                <w:kern w:val="0"/>
                <w:szCs w:val="24"/>
              </w:rPr>
            </w:pPr>
            <w:r w:rsidRPr="006A565E">
              <w:rPr>
                <w:rFonts w:ascii="Times New Roman" w:hAnsi="Times New Roman"/>
                <w:kern w:val="0"/>
                <w:szCs w:val="24"/>
              </w:rPr>
              <w:t>40%</w:t>
            </w:r>
          </w:p>
        </w:tc>
        <w:tc>
          <w:tcPr>
            <w:tcW w:w="1740" w:type="dxa"/>
            <w:shd w:val="clear" w:color="auto" w:fill="auto"/>
          </w:tcPr>
          <w:p w:rsidR="006A565E" w:rsidRPr="006A565E" w:rsidRDefault="006A565E" w:rsidP="006A565E">
            <w:pPr>
              <w:autoSpaceDE w:val="0"/>
              <w:autoSpaceDN w:val="0"/>
              <w:adjustRightInd w:val="0"/>
              <w:ind w:rightChars="50" w:right="120"/>
              <w:jc w:val="right"/>
              <w:rPr>
                <w:rFonts w:ascii="Times New Roman" w:hAnsi="Times New Roman"/>
                <w:color w:val="000000"/>
                <w:kern w:val="0"/>
                <w:szCs w:val="24"/>
              </w:rPr>
            </w:pPr>
            <w:r w:rsidRPr="006A565E">
              <w:rPr>
                <w:rFonts w:ascii="Times New Roman" w:hAnsi="Times New Roman"/>
                <w:color w:val="000000"/>
                <w:kern w:val="0"/>
                <w:szCs w:val="24"/>
              </w:rPr>
              <w:t>$521.1</w:t>
            </w:r>
          </w:p>
        </w:tc>
        <w:tc>
          <w:tcPr>
            <w:tcW w:w="1840" w:type="dxa"/>
            <w:shd w:val="clear" w:color="auto" w:fill="auto"/>
          </w:tcPr>
          <w:p w:rsidR="006A565E" w:rsidRPr="006A565E" w:rsidRDefault="006A565E" w:rsidP="006A565E">
            <w:pPr>
              <w:autoSpaceDE w:val="0"/>
              <w:autoSpaceDN w:val="0"/>
              <w:adjustRightInd w:val="0"/>
              <w:ind w:rightChars="50" w:right="120"/>
              <w:jc w:val="right"/>
              <w:rPr>
                <w:rFonts w:ascii="Times New Roman" w:hAnsi="Times New Roman"/>
                <w:color w:val="000000"/>
                <w:kern w:val="0"/>
                <w:szCs w:val="24"/>
              </w:rPr>
            </w:pPr>
            <w:r w:rsidRPr="006A565E">
              <w:rPr>
                <w:rFonts w:ascii="Times New Roman" w:hAnsi="Times New Roman"/>
                <w:color w:val="000000"/>
                <w:kern w:val="0"/>
                <w:szCs w:val="24"/>
              </w:rPr>
              <w:t>$13,399,622</w:t>
            </w:r>
          </w:p>
        </w:tc>
        <w:tc>
          <w:tcPr>
            <w:tcW w:w="2200" w:type="dxa"/>
            <w:shd w:val="clear" w:color="auto" w:fill="auto"/>
          </w:tcPr>
          <w:p w:rsidR="006A565E" w:rsidRPr="006A565E" w:rsidRDefault="006A565E" w:rsidP="006A565E">
            <w:pPr>
              <w:autoSpaceDE w:val="0"/>
              <w:autoSpaceDN w:val="0"/>
              <w:adjustRightInd w:val="0"/>
              <w:ind w:rightChars="50" w:right="120"/>
              <w:jc w:val="right"/>
              <w:rPr>
                <w:rFonts w:ascii="Times New Roman" w:hAnsi="Times New Roman"/>
                <w:color w:val="000000"/>
                <w:kern w:val="0"/>
                <w:szCs w:val="24"/>
              </w:rPr>
            </w:pPr>
            <w:r w:rsidRPr="006A565E">
              <w:rPr>
                <w:rFonts w:ascii="Times New Roman" w:hAnsi="Times New Roman"/>
                <w:color w:val="000000"/>
                <w:kern w:val="0"/>
                <w:szCs w:val="24"/>
              </w:rPr>
              <w:t>$61,096,561</w:t>
            </w:r>
          </w:p>
        </w:tc>
      </w:tr>
    </w:tbl>
    <w:p w:rsidR="006A565E" w:rsidRPr="006A565E" w:rsidRDefault="006A565E" w:rsidP="006A565E">
      <w:pPr>
        <w:rPr>
          <w:rFonts w:ascii="Times New Roman" w:eastAsia="標楷體" w:hAnsi="Times New Roman"/>
          <w:szCs w:val="24"/>
        </w:rPr>
      </w:pPr>
    </w:p>
    <w:p w:rsidR="006A565E" w:rsidRPr="006A565E" w:rsidRDefault="006A565E" w:rsidP="006A565E">
      <w:pPr>
        <w:spacing w:afterLines="50" w:after="180" w:line="480" w:lineRule="exact"/>
        <w:ind w:leftChars="117" w:left="721" w:hangingChars="157" w:hanging="440"/>
        <w:rPr>
          <w:rFonts w:ascii="Times New Roman" w:eastAsia="標楷體" w:hAnsi="Times New Roman"/>
          <w:szCs w:val="24"/>
        </w:rPr>
      </w:pPr>
      <w:r w:rsidRPr="006A565E">
        <w:rPr>
          <w:rFonts w:ascii="Times New Roman" w:eastAsia="標楷體" w:hAnsi="Times New Roman" w:hint="eastAsia"/>
          <w:sz w:val="28"/>
          <w:szCs w:val="28"/>
        </w:rPr>
        <w:t>(3)</w:t>
      </w:r>
      <w:r w:rsidRPr="006A565E">
        <w:rPr>
          <w:rFonts w:ascii="Times New Roman" w:eastAsia="標楷體" w:hAnsi="Times New Roman" w:hint="eastAsia"/>
          <w:sz w:val="28"/>
          <w:szCs w:val="28"/>
        </w:rPr>
        <w:t>單位產量的敏感度分析</w:t>
      </w:r>
      <w:r w:rsidRPr="006A565E">
        <w:rPr>
          <w:rFonts w:ascii="Times New Roman" w:eastAsia="標楷體" w:hAnsi="標楷體"/>
          <w:sz w:val="28"/>
          <w:szCs w:val="28"/>
        </w:rPr>
        <w:t>顯示，本計畫的執行成果，受到</w:t>
      </w:r>
      <w:r w:rsidRPr="006A565E">
        <w:rPr>
          <w:rFonts w:ascii="Times New Roman" w:eastAsia="標楷體" w:hAnsi="標楷體" w:hint="eastAsia"/>
          <w:sz w:val="28"/>
          <w:szCs w:val="28"/>
        </w:rPr>
        <w:t>該變數的影響相當大，亦即單位產量的變化是本計畫的風險關鍵因子。要確保本計畫的成敗，在原原種、原種與</w:t>
      </w:r>
      <w:proofErr w:type="gramStart"/>
      <w:r w:rsidRPr="006A565E">
        <w:rPr>
          <w:rFonts w:ascii="Times New Roman" w:eastAsia="標楷體" w:hAnsi="標楷體" w:hint="eastAsia"/>
          <w:sz w:val="28"/>
          <w:szCs w:val="28"/>
        </w:rPr>
        <w:t>採</w:t>
      </w:r>
      <w:proofErr w:type="gramEnd"/>
      <w:r w:rsidRPr="006A565E">
        <w:rPr>
          <w:rFonts w:ascii="Times New Roman" w:eastAsia="標楷體" w:hAnsi="標楷體" w:hint="eastAsia"/>
          <w:sz w:val="28"/>
          <w:szCs w:val="28"/>
        </w:rPr>
        <w:t>種田的生產品質必須要嚴加控制，使提供給海地農民的商業稻米種子具有高品質的特性，才可以提升整體</w:t>
      </w:r>
      <w:r w:rsidRPr="006A565E">
        <w:rPr>
          <w:rFonts w:ascii="Times New Roman" w:eastAsia="標楷體" w:hAnsi="標楷體"/>
          <w:sz w:val="28"/>
          <w:szCs w:val="28"/>
        </w:rPr>
        <w:t>稻米</w:t>
      </w:r>
      <w:r w:rsidRPr="006A565E">
        <w:rPr>
          <w:rFonts w:ascii="Times New Roman" w:eastAsia="標楷體" w:hAnsi="標楷體" w:hint="eastAsia"/>
          <w:sz w:val="28"/>
          <w:szCs w:val="28"/>
        </w:rPr>
        <w:t>的產量，提高海地農民的收入。</w:t>
      </w:r>
      <w:r w:rsidRPr="006A565E">
        <w:rPr>
          <w:rFonts w:ascii="Times New Roman" w:eastAsia="標楷體" w:hAnsi="Times New Roman" w:hint="eastAsia"/>
          <w:szCs w:val="24"/>
        </w:rPr>
        <w:t xml:space="preserve"> </w:t>
      </w:r>
    </w:p>
    <w:p w:rsidR="006A565E" w:rsidRPr="006A565E" w:rsidRDefault="006A565E" w:rsidP="006A565E">
      <w:pPr>
        <w:spacing w:afterLines="50" w:after="180" w:line="480" w:lineRule="exact"/>
        <w:ind w:leftChars="117" w:left="658" w:hangingChars="157" w:hanging="377"/>
        <w:rPr>
          <w:rFonts w:ascii="Times New Roman" w:eastAsia="標楷體" w:hAnsi="標楷體"/>
          <w:szCs w:val="24"/>
        </w:rPr>
        <w:sectPr w:rsidR="006A565E" w:rsidRPr="006A565E">
          <w:footerReference w:type="default" r:id="rId45"/>
          <w:pgSz w:w="11906" w:h="16838"/>
          <w:pgMar w:top="1440" w:right="1800" w:bottom="1440" w:left="1800" w:header="851" w:footer="992" w:gutter="0"/>
          <w:cols w:space="425"/>
          <w:docGrid w:type="lines" w:linePitch="360"/>
        </w:sectPr>
      </w:pPr>
    </w:p>
    <w:p w:rsidR="006A565E" w:rsidRPr="006A565E" w:rsidRDefault="006A565E" w:rsidP="006A565E">
      <w:pPr>
        <w:spacing w:line="480" w:lineRule="exact"/>
        <w:jc w:val="center"/>
        <w:rPr>
          <w:rFonts w:ascii="Times New Roman" w:eastAsia="標楷體" w:hAnsi="標楷體"/>
          <w:sz w:val="28"/>
          <w:szCs w:val="28"/>
        </w:rPr>
      </w:pPr>
      <w:r w:rsidRPr="006A565E">
        <w:rPr>
          <w:rFonts w:ascii="Times New Roman" w:eastAsia="標楷體" w:hAnsi="標楷體" w:hint="eastAsia"/>
          <w:sz w:val="28"/>
          <w:szCs w:val="28"/>
        </w:rPr>
        <w:lastRenderedPageBreak/>
        <w:t>附表</w:t>
      </w:r>
      <w:proofErr w:type="gramStart"/>
      <w:r w:rsidRPr="006A565E">
        <w:rPr>
          <w:rFonts w:ascii="Times New Roman" w:eastAsia="標楷體" w:hAnsi="標楷體" w:hint="eastAsia"/>
          <w:sz w:val="28"/>
          <w:szCs w:val="28"/>
        </w:rPr>
        <w:t>一</w:t>
      </w:r>
      <w:proofErr w:type="gramEnd"/>
      <w:r w:rsidRPr="006A565E">
        <w:rPr>
          <w:rFonts w:ascii="Times New Roman" w:eastAsia="標楷體" w:hAnsi="標楷體" w:hint="eastAsia"/>
          <w:sz w:val="28"/>
          <w:szCs w:val="28"/>
        </w:rPr>
        <w:t xml:space="preserve">  </w:t>
      </w:r>
      <w:r w:rsidRPr="006A565E">
        <w:rPr>
          <w:rFonts w:ascii="Times New Roman" w:eastAsia="標楷體" w:hAnsi="標楷體" w:hint="eastAsia"/>
          <w:sz w:val="28"/>
          <w:szCs w:val="28"/>
        </w:rPr>
        <w:t>計畫執行各年度所產生的經濟效益</w:t>
      </w:r>
    </w:p>
    <w:bookmarkStart w:id="3" w:name="_MON_1448717121"/>
    <w:bookmarkStart w:id="4" w:name="_MON_1450700870"/>
    <w:bookmarkStart w:id="5" w:name="_MON_1450700976"/>
    <w:bookmarkStart w:id="6" w:name="_MON_1450701006"/>
    <w:bookmarkEnd w:id="3"/>
    <w:bookmarkEnd w:id="4"/>
    <w:bookmarkEnd w:id="5"/>
    <w:bookmarkEnd w:id="6"/>
    <w:bookmarkStart w:id="7" w:name="_MON_1448715559"/>
    <w:bookmarkEnd w:id="7"/>
    <w:p w:rsidR="006A565E" w:rsidRPr="006A565E" w:rsidRDefault="006A565E" w:rsidP="006A565E">
      <w:pPr>
        <w:rPr>
          <w:rFonts w:ascii="Times New Roman" w:eastAsia="標楷體" w:hAnsi="標楷體"/>
          <w:szCs w:val="24"/>
        </w:rPr>
      </w:pPr>
      <w:r w:rsidRPr="006A565E">
        <w:rPr>
          <w:rFonts w:ascii="Times New Roman" w:eastAsia="標楷體" w:hAnsi="標楷體"/>
          <w:szCs w:val="24"/>
        </w:rPr>
        <w:object w:dxaOrig="14927" w:dyaOrig="37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8.75pt;height:169.1pt" o:ole="">
            <v:imagedata r:id="rId46" o:title=""/>
          </v:shape>
          <o:OLEObject Type="Embed" ProgID="Excel.Sheet.8" ShapeID="_x0000_i1025" DrawAspect="Content" ObjectID="_1451236230" r:id="rId47"/>
        </w:object>
      </w:r>
    </w:p>
    <w:p w:rsidR="00812E72" w:rsidRPr="00C84E16" w:rsidRDefault="00812E72" w:rsidP="00585B34">
      <w:pPr>
        <w:spacing w:line="480" w:lineRule="exact"/>
        <w:rPr>
          <w:rFonts w:ascii="Times New Roman" w:eastAsia="標楷體" w:hAnsi="Times New Roman"/>
        </w:rPr>
      </w:pPr>
    </w:p>
    <w:p w:rsidR="00812E72" w:rsidRPr="00C84E16" w:rsidRDefault="00812E72" w:rsidP="00585B34">
      <w:pPr>
        <w:spacing w:line="480" w:lineRule="exact"/>
        <w:rPr>
          <w:rFonts w:ascii="Times New Roman" w:eastAsia="標楷體" w:hAnsi="Times New Roman"/>
        </w:rPr>
      </w:pPr>
    </w:p>
    <w:p w:rsidR="00812E72" w:rsidRPr="00C84E16" w:rsidRDefault="00812E72" w:rsidP="00585B34">
      <w:pPr>
        <w:spacing w:line="480" w:lineRule="exact"/>
        <w:rPr>
          <w:rFonts w:ascii="Times New Roman" w:eastAsia="標楷體" w:hAnsi="Times New Roman"/>
          <w:sz w:val="28"/>
          <w:szCs w:val="28"/>
        </w:rPr>
      </w:pPr>
    </w:p>
    <w:p w:rsidR="00812E72" w:rsidRPr="00C84E16" w:rsidRDefault="00812E72" w:rsidP="00585B34">
      <w:pPr>
        <w:spacing w:line="480" w:lineRule="exact"/>
        <w:rPr>
          <w:rFonts w:ascii="Times New Roman" w:eastAsia="標楷體" w:hAnsi="Times New Roman"/>
          <w:sz w:val="28"/>
          <w:szCs w:val="28"/>
        </w:rPr>
      </w:pPr>
    </w:p>
    <w:p w:rsidR="00812E72" w:rsidRPr="00C84E16" w:rsidRDefault="00812E72" w:rsidP="00585B34">
      <w:pPr>
        <w:spacing w:line="480" w:lineRule="exact"/>
        <w:rPr>
          <w:rFonts w:ascii="Times New Roman" w:hAnsi="Times New Roman"/>
        </w:rPr>
      </w:pPr>
    </w:p>
    <w:p w:rsidR="003A016E" w:rsidRPr="00C84E16" w:rsidRDefault="003A016E" w:rsidP="00585B34">
      <w:pPr>
        <w:spacing w:line="480" w:lineRule="exact"/>
        <w:rPr>
          <w:rFonts w:ascii="Times New Roman" w:eastAsia="標楷體" w:hAnsi="Times New Roman"/>
          <w:b/>
          <w:bCs/>
          <w:sz w:val="28"/>
          <w:szCs w:val="28"/>
        </w:rPr>
        <w:sectPr w:rsidR="003A016E" w:rsidRPr="00C84E16" w:rsidSect="003A6A1C">
          <w:footerReference w:type="default" r:id="rId48"/>
          <w:footerReference w:type="first" r:id="rId49"/>
          <w:pgSz w:w="16838" w:h="11906" w:orient="landscape"/>
          <w:pgMar w:top="1797" w:right="1440" w:bottom="1797" w:left="1440" w:header="851" w:footer="992" w:gutter="0"/>
          <w:pgNumType w:start="0"/>
          <w:cols w:space="720"/>
          <w:docGrid w:linePitch="360"/>
        </w:sectPr>
      </w:pPr>
    </w:p>
    <w:p w:rsidR="009976F2" w:rsidRPr="00C84E16" w:rsidRDefault="008C0923" w:rsidP="00585B34">
      <w:pPr>
        <w:pageBreakBefore/>
        <w:snapToGrid w:val="0"/>
        <w:spacing w:line="480" w:lineRule="exact"/>
        <w:ind w:leftChars="-1" w:left="-2" w:firstLine="1"/>
        <w:jc w:val="center"/>
        <w:rPr>
          <w:rFonts w:ascii="Times New Roman" w:eastAsia="標楷體" w:hAnsi="Times New Roman"/>
          <w:b/>
          <w:bCs/>
          <w:sz w:val="28"/>
          <w:szCs w:val="28"/>
        </w:rPr>
      </w:pPr>
      <w:r>
        <w:rPr>
          <w:rFonts w:ascii="Times New Roman" w:eastAsia="標楷體" w:hAnsi="Times New Roman"/>
          <w:noProof/>
        </w:rPr>
        <w:lastRenderedPageBreak/>
        <w:pict>
          <v:shapetype id="_x0000_t202" coordsize="21600,21600" o:spt="202" path="m,l,21600r21600,l21600,xe">
            <v:stroke joinstyle="miter"/>
            <v:path gradientshapeok="t" o:connecttype="rect"/>
          </v:shapetype>
          <v:shape id="_x0000_s1168" type="#_x0000_t202" style="position:absolute;left:0;text-align:left;margin-left:-51.35pt;margin-top:-15.2pt;width:139.4pt;height:19.2pt;z-index:25172684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" stroked="f">
            <v:textbox style="mso-next-textbox:#_x0000_s1168;mso-fit-shape-to-text:t">
              <w:txbxContent>
                <w:p w:rsidR="00E57E33" w:rsidRPr="003B0ADF" w:rsidRDefault="00E57E33" w:rsidP="003B0ADF">
                  <w:pPr>
                    <w:spacing w:line="240" w:lineRule="exact"/>
                    <w:rPr>
                      <w:rFonts w:ascii="標楷體" w:eastAsia="標楷體" w:hAnsi="標楷體"/>
                      <w:sz w:val="28"/>
                      <w:szCs w:val="28"/>
                    </w:rPr>
                  </w:pPr>
                  <w:r w:rsidRPr="003B0ADF">
                    <w:rPr>
                      <w:rFonts w:ascii="標楷體" w:eastAsia="標楷體" w:hAnsi="標楷體" w:hint="eastAsia"/>
                      <w:b/>
                      <w:sz w:val="28"/>
                      <w:szCs w:val="28"/>
                    </w:rPr>
                    <w:t>附件</w:t>
                  </w:r>
                  <w:r w:rsidRPr="007B4C0E">
                    <w:rPr>
                      <w:rFonts w:ascii="Times New Roman" w:eastAsia="標楷體" w:hAnsi="Times New Roman"/>
                      <w:b/>
                      <w:sz w:val="28"/>
                      <w:szCs w:val="28"/>
                    </w:rPr>
                    <w:t>2</w:t>
                  </w:r>
                  <w:r w:rsidRPr="003B0ADF">
                    <w:rPr>
                      <w:rFonts w:ascii="標楷體" w:eastAsia="標楷體" w:hAnsi="標楷體" w:hint="eastAsia"/>
                      <w:b/>
                      <w:sz w:val="28"/>
                      <w:szCs w:val="28"/>
                    </w:rPr>
                    <w:t xml:space="preserve"> </w:t>
                  </w:r>
                  <w:r>
                    <w:rPr>
                      <w:rFonts w:ascii="標楷體" w:eastAsia="標楷體" w:hAnsi="標楷體" w:hint="eastAsia"/>
                      <w:b/>
                      <w:sz w:val="28"/>
                      <w:szCs w:val="28"/>
                    </w:rPr>
                    <w:t xml:space="preserve"> </w:t>
                  </w:r>
                  <w:r w:rsidRPr="003B0ADF">
                    <w:rPr>
                      <w:rFonts w:ascii="標楷體" w:eastAsia="標楷體" w:hAnsi="標楷體" w:hint="eastAsia"/>
                      <w:b/>
                      <w:bCs/>
                      <w:sz w:val="28"/>
                      <w:szCs w:val="28"/>
                    </w:rPr>
                    <w:t>計畫書附件</w:t>
                  </w:r>
                </w:p>
              </w:txbxContent>
            </v:textbox>
          </v:shape>
        </w:pict>
      </w:r>
      <w:r w:rsidR="00AE6C73" w:rsidRPr="00C84E16">
        <w:rPr>
          <w:rFonts w:ascii="Times New Roman" w:eastAsia="標楷體" w:hAnsi="Times New Roman"/>
          <w:b/>
          <w:sz w:val="28"/>
          <w:szCs w:val="28"/>
        </w:rPr>
        <w:t xml:space="preserve">1. </w:t>
      </w:r>
      <w:r w:rsidR="009976F2" w:rsidRPr="00C84E16">
        <w:rPr>
          <w:rFonts w:ascii="Times New Roman" w:eastAsia="標楷體" w:hAnsi="Times New Roman"/>
          <w:b/>
          <w:sz w:val="28"/>
          <w:szCs w:val="28"/>
        </w:rPr>
        <w:t>計畫設計及監控架構（</w:t>
      </w:r>
      <w:r w:rsidR="009976F2" w:rsidRPr="00C84E16">
        <w:rPr>
          <w:rFonts w:ascii="Times New Roman" w:eastAsia="標楷體" w:hAnsi="Times New Roman"/>
          <w:b/>
          <w:sz w:val="28"/>
          <w:szCs w:val="28"/>
        </w:rPr>
        <w:t>DMF</w:t>
      </w:r>
      <w:r w:rsidR="009976F2" w:rsidRPr="00C84E16">
        <w:rPr>
          <w:rFonts w:ascii="Times New Roman" w:eastAsia="標楷體" w:hAnsi="Times New Roman"/>
          <w:b/>
          <w:sz w:val="28"/>
          <w:szCs w:val="28"/>
        </w:rPr>
        <w:t>）</w:t>
      </w:r>
      <w:r w:rsidR="009976F2" w:rsidRPr="00C84E16">
        <w:rPr>
          <w:rFonts w:ascii="Times New Roman" w:eastAsia="標楷體" w:hAnsi="Times New Roman"/>
          <w:b/>
          <w:sz w:val="28"/>
          <w:szCs w:val="28"/>
        </w:rPr>
        <w:t xml:space="preserve"> -</w:t>
      </w:r>
      <w:r w:rsidR="004C5581" w:rsidRPr="00C84E16">
        <w:rPr>
          <w:rFonts w:ascii="Times New Roman" w:eastAsia="標楷體" w:hAnsi="Times New Roman"/>
          <w:sz w:val="28"/>
          <w:szCs w:val="28"/>
        </w:rPr>
        <w:t>海地水稻良種生產</w:t>
      </w:r>
      <w:r w:rsidR="001F3333" w:rsidRPr="00C84E16">
        <w:rPr>
          <w:rFonts w:ascii="Times New Roman" w:eastAsia="標楷體" w:hAnsi="Times New Roman"/>
          <w:sz w:val="28"/>
          <w:szCs w:val="28"/>
        </w:rPr>
        <w:t>計畫</w:t>
      </w:r>
    </w:p>
    <w:tbl>
      <w:tblPr>
        <w:tblStyle w:val="a6"/>
        <w:tblW w:w="15083" w:type="dxa"/>
        <w:jc w:val="center"/>
        <w:tblCellMar>
          <w:left w:w="57" w:type="dxa"/>
          <w:right w:w="57" w:type="dxa"/>
        </w:tblCellMar>
        <w:tblLook w:val="04A0" w:firstRow="1" w:lastRow="0" w:firstColumn="1" w:lastColumn="0" w:noHBand="0" w:noVBand="1"/>
      </w:tblPr>
      <w:tblGrid>
        <w:gridCol w:w="499"/>
        <w:gridCol w:w="2535"/>
        <w:gridCol w:w="5103"/>
        <w:gridCol w:w="3743"/>
        <w:gridCol w:w="3203"/>
      </w:tblGrid>
      <w:tr w:rsidR="00B60981" w:rsidRPr="00C84E16" w:rsidTr="00B60981">
        <w:trPr>
          <w:trHeight w:val="454"/>
          <w:jc w:val="center"/>
        </w:trPr>
        <w:tc>
          <w:tcPr>
            <w:tcW w:w="499" w:type="dxa"/>
            <w:tcBorders>
              <w:top w:val="nil"/>
              <w:left w:val="nil"/>
            </w:tcBorders>
            <w:vAlign w:val="center"/>
          </w:tcPr>
          <w:p w:rsidR="00B60981" w:rsidRPr="00C84E16" w:rsidRDefault="00B60981" w:rsidP="00585B34">
            <w:pPr>
              <w:pStyle w:val="DMF"/>
              <w:spacing w:line="480" w:lineRule="exact"/>
              <w:rPr>
                <w:rFonts w:cs="Times New Roman"/>
                <w:szCs w:val="24"/>
              </w:rPr>
            </w:pPr>
          </w:p>
        </w:tc>
        <w:tc>
          <w:tcPr>
            <w:tcW w:w="2535" w:type="dxa"/>
            <w:vAlign w:val="center"/>
          </w:tcPr>
          <w:p w:rsidR="00B60981" w:rsidRPr="00C84E16" w:rsidRDefault="00B60981" w:rsidP="00585B34">
            <w:pPr>
              <w:pStyle w:val="DMF"/>
              <w:spacing w:line="480" w:lineRule="exact"/>
              <w:rPr>
                <w:rFonts w:cs="Times New Roman"/>
                <w:szCs w:val="24"/>
              </w:rPr>
            </w:pPr>
            <w:r w:rsidRPr="00C84E16">
              <w:rPr>
                <w:rFonts w:cs="Times New Roman"/>
                <w:szCs w:val="24"/>
              </w:rPr>
              <w:t>設計概要</w:t>
            </w:r>
          </w:p>
        </w:tc>
        <w:tc>
          <w:tcPr>
            <w:tcW w:w="5103" w:type="dxa"/>
            <w:vAlign w:val="center"/>
          </w:tcPr>
          <w:p w:rsidR="00B60981" w:rsidRPr="00C84E16" w:rsidRDefault="00B60981" w:rsidP="00585B34">
            <w:pPr>
              <w:pStyle w:val="DMF"/>
              <w:spacing w:line="480" w:lineRule="exact"/>
              <w:rPr>
                <w:rFonts w:cs="Times New Roman"/>
                <w:szCs w:val="24"/>
              </w:rPr>
            </w:pPr>
            <w:r w:rsidRPr="00C84E16">
              <w:rPr>
                <w:rFonts w:cs="Times New Roman"/>
                <w:szCs w:val="24"/>
              </w:rPr>
              <w:t>標的／指標</w:t>
            </w:r>
          </w:p>
        </w:tc>
        <w:tc>
          <w:tcPr>
            <w:tcW w:w="3743" w:type="dxa"/>
            <w:vAlign w:val="center"/>
          </w:tcPr>
          <w:p w:rsidR="00B60981" w:rsidRPr="00C84E16" w:rsidRDefault="00B60981" w:rsidP="00585B34">
            <w:pPr>
              <w:pStyle w:val="DMF"/>
              <w:spacing w:line="480" w:lineRule="exact"/>
              <w:rPr>
                <w:rFonts w:cs="Times New Roman"/>
                <w:szCs w:val="24"/>
              </w:rPr>
            </w:pPr>
            <w:r w:rsidRPr="00C84E16">
              <w:rPr>
                <w:rFonts w:cs="Times New Roman"/>
                <w:szCs w:val="24"/>
              </w:rPr>
              <w:t>監控機制</w:t>
            </w:r>
          </w:p>
        </w:tc>
        <w:tc>
          <w:tcPr>
            <w:tcW w:w="3203" w:type="dxa"/>
            <w:vAlign w:val="center"/>
          </w:tcPr>
          <w:p w:rsidR="00B60981" w:rsidRPr="00C84E16" w:rsidRDefault="00B60981" w:rsidP="00585B34">
            <w:pPr>
              <w:pStyle w:val="DMF"/>
              <w:spacing w:line="480" w:lineRule="exact"/>
              <w:rPr>
                <w:rFonts w:cs="Times New Roman"/>
                <w:szCs w:val="24"/>
              </w:rPr>
            </w:pPr>
            <w:r w:rsidRPr="00C84E16">
              <w:rPr>
                <w:rFonts w:cs="Times New Roman"/>
                <w:szCs w:val="24"/>
              </w:rPr>
              <w:t>假設／風險</w:t>
            </w:r>
          </w:p>
        </w:tc>
      </w:tr>
      <w:tr w:rsidR="00B60981" w:rsidRPr="00C84E16" w:rsidTr="00B60981">
        <w:trPr>
          <w:trHeight w:val="851"/>
          <w:jc w:val="center"/>
        </w:trPr>
        <w:tc>
          <w:tcPr>
            <w:tcW w:w="499" w:type="dxa"/>
            <w:vAlign w:val="center"/>
          </w:tcPr>
          <w:p w:rsidR="00B60981" w:rsidRPr="00C84E16" w:rsidRDefault="00B60981" w:rsidP="00585B34">
            <w:pPr>
              <w:pStyle w:val="DMF"/>
              <w:spacing w:line="480" w:lineRule="exact"/>
              <w:rPr>
                <w:rFonts w:cs="Times New Roman"/>
                <w:szCs w:val="24"/>
              </w:rPr>
            </w:pPr>
            <w:r w:rsidRPr="00C84E16">
              <w:rPr>
                <w:rFonts w:cs="Times New Roman"/>
                <w:szCs w:val="24"/>
              </w:rPr>
              <w:t>影</w:t>
            </w:r>
          </w:p>
          <w:p w:rsidR="00B60981" w:rsidRPr="00C84E16" w:rsidRDefault="00B60981" w:rsidP="00585B34">
            <w:pPr>
              <w:pStyle w:val="DMF"/>
              <w:spacing w:line="480" w:lineRule="exact"/>
              <w:rPr>
                <w:rFonts w:cs="Times New Roman"/>
                <w:szCs w:val="24"/>
              </w:rPr>
            </w:pPr>
          </w:p>
          <w:p w:rsidR="00B60981" w:rsidRPr="00C84E16" w:rsidRDefault="00B60981" w:rsidP="00585B34">
            <w:pPr>
              <w:pStyle w:val="DMF"/>
              <w:spacing w:line="480" w:lineRule="exact"/>
              <w:rPr>
                <w:rFonts w:cs="Times New Roman"/>
                <w:szCs w:val="24"/>
              </w:rPr>
            </w:pPr>
            <w:r w:rsidRPr="00C84E16">
              <w:rPr>
                <w:rFonts w:cs="Times New Roman"/>
                <w:szCs w:val="24"/>
              </w:rPr>
              <w:t>響</w:t>
            </w:r>
          </w:p>
        </w:tc>
        <w:tc>
          <w:tcPr>
            <w:tcW w:w="2535" w:type="dxa"/>
            <w:vAlign w:val="center"/>
          </w:tcPr>
          <w:p w:rsidR="00B60981" w:rsidRPr="00C84E16" w:rsidRDefault="00E37B44" w:rsidP="00E37B44">
            <w:pPr>
              <w:widowControl/>
              <w:spacing w:line="480" w:lineRule="exact"/>
              <w:jc w:val="both"/>
              <w:rPr>
                <w:rFonts w:ascii="Times New Roman" w:eastAsia="標楷體" w:hAnsi="Times New Roman"/>
                <w:szCs w:val="24"/>
                <w:lang w:val="es-ES"/>
              </w:rPr>
            </w:pPr>
            <w:r w:rsidRPr="00C84E16">
              <w:rPr>
                <w:rFonts w:ascii="Times New Roman" w:eastAsia="標楷體" w:hAnsi="Times New Roman"/>
                <w:szCs w:val="24"/>
                <w:lang w:val="es-ES"/>
              </w:rPr>
              <w:t>提升</w:t>
            </w:r>
            <w:r w:rsidR="00B60981" w:rsidRPr="00C84E16">
              <w:rPr>
                <w:rFonts w:ascii="Times New Roman" w:eastAsia="標楷體" w:hAnsi="Times New Roman"/>
                <w:szCs w:val="24"/>
                <w:lang w:val="es-ES"/>
              </w:rPr>
              <w:t>海地</w:t>
            </w:r>
            <w:r>
              <w:rPr>
                <w:rFonts w:ascii="Times New Roman" w:eastAsia="標楷體" w:hAnsi="Times New Roman"/>
                <w:szCs w:val="24"/>
                <w:lang w:val="es-ES"/>
              </w:rPr>
              <w:t>水稻</w:t>
            </w:r>
            <w:r w:rsidR="00B60981" w:rsidRPr="00C84E16">
              <w:rPr>
                <w:rFonts w:ascii="Times New Roman" w:eastAsia="標楷體" w:hAnsi="Times New Roman"/>
                <w:szCs w:val="24"/>
                <w:lang w:val="es-ES"/>
              </w:rPr>
              <w:t>良種使用率</w:t>
            </w:r>
          </w:p>
        </w:tc>
        <w:tc>
          <w:tcPr>
            <w:tcW w:w="5103" w:type="dxa"/>
            <w:vAlign w:val="center"/>
          </w:tcPr>
          <w:p w:rsidR="00B60981" w:rsidRPr="00C84E16" w:rsidRDefault="00B60981" w:rsidP="00585B34">
            <w:pPr>
              <w:widowControl/>
              <w:spacing w:line="480" w:lineRule="exact"/>
              <w:jc w:val="both"/>
              <w:rPr>
                <w:rFonts w:ascii="Times New Roman" w:eastAsia="標楷體" w:hAnsi="Times New Roman"/>
                <w:szCs w:val="24"/>
              </w:rPr>
            </w:pPr>
            <w:r w:rsidRPr="00C84E16">
              <w:rPr>
                <w:rFonts w:ascii="Times New Roman" w:eastAsia="標楷體" w:hAnsi="Times New Roman"/>
                <w:szCs w:val="24"/>
              </w:rPr>
              <w:t>計畫結束</w:t>
            </w:r>
            <w:r w:rsidR="008B2B22" w:rsidRPr="00C84E16">
              <w:rPr>
                <w:rFonts w:ascii="Times New Roman" w:eastAsia="標楷體" w:hAnsi="Times New Roman"/>
                <w:szCs w:val="24"/>
              </w:rPr>
              <w:t>後</w:t>
            </w:r>
            <w:r w:rsidRPr="00C84E16">
              <w:rPr>
                <w:rFonts w:ascii="Times New Roman" w:eastAsia="標楷體" w:hAnsi="Times New Roman"/>
                <w:szCs w:val="24"/>
              </w:rPr>
              <w:t>，</w:t>
            </w:r>
            <w:r w:rsidRPr="00C84E16">
              <w:rPr>
                <w:rFonts w:ascii="Times New Roman" w:eastAsia="標楷體" w:hAnsi="Times New Roman"/>
                <w:szCs w:val="24"/>
                <w:lang w:val="es-ES"/>
              </w:rPr>
              <w:t>海地</w:t>
            </w:r>
            <w:r w:rsidR="00E37B44">
              <w:rPr>
                <w:rFonts w:ascii="Times New Roman" w:eastAsia="標楷體" w:hAnsi="Times New Roman"/>
                <w:szCs w:val="24"/>
                <w:lang w:val="es-ES"/>
              </w:rPr>
              <w:t>水稻</w:t>
            </w:r>
            <w:r w:rsidRPr="00C84E16">
              <w:rPr>
                <w:rFonts w:ascii="Times New Roman" w:eastAsia="標楷體" w:hAnsi="Times New Roman"/>
                <w:szCs w:val="24"/>
                <w:lang w:val="es-ES"/>
              </w:rPr>
              <w:t>良種使用率提升到</w:t>
            </w:r>
            <w:r w:rsidRPr="00C84E16">
              <w:rPr>
                <w:rFonts w:ascii="Times New Roman" w:eastAsia="標楷體" w:hAnsi="Times New Roman"/>
                <w:szCs w:val="24"/>
                <w:lang w:val="es-ES"/>
              </w:rPr>
              <w:t>45%</w:t>
            </w:r>
            <w:r w:rsidRPr="00C84E16">
              <w:rPr>
                <w:rFonts w:ascii="Times New Roman" w:eastAsia="標楷體" w:hAnsi="Times New Roman"/>
                <w:szCs w:val="24"/>
                <w:lang w:val="es-ES"/>
              </w:rPr>
              <w:t>。</w:t>
            </w:r>
          </w:p>
        </w:tc>
        <w:tc>
          <w:tcPr>
            <w:tcW w:w="3743" w:type="dxa"/>
            <w:vAlign w:val="center"/>
          </w:tcPr>
          <w:p w:rsidR="00B60981" w:rsidRPr="00C84E16" w:rsidRDefault="00B60981" w:rsidP="00585B34">
            <w:pPr>
              <w:pStyle w:val="DMF1"/>
              <w:spacing w:line="480" w:lineRule="exact"/>
              <w:rPr>
                <w:rFonts w:cs="Times New Roman"/>
                <w:szCs w:val="24"/>
              </w:rPr>
            </w:pPr>
            <w:r w:rsidRPr="00C84E16">
              <w:rPr>
                <w:rFonts w:cs="Times New Roman"/>
                <w:szCs w:val="24"/>
              </w:rPr>
              <w:t>海地農業部提供資料</w:t>
            </w:r>
          </w:p>
        </w:tc>
        <w:tc>
          <w:tcPr>
            <w:tcW w:w="3203" w:type="dxa"/>
            <w:vAlign w:val="center"/>
          </w:tcPr>
          <w:p w:rsidR="00B60981" w:rsidRPr="00C84E16" w:rsidRDefault="00B60981" w:rsidP="00585B34">
            <w:pPr>
              <w:pStyle w:val="DMF1"/>
              <w:spacing w:line="480" w:lineRule="exact"/>
              <w:rPr>
                <w:rFonts w:cs="Times New Roman"/>
                <w:szCs w:val="24"/>
              </w:rPr>
            </w:pPr>
            <w:r w:rsidRPr="00C84E16">
              <w:rPr>
                <w:rFonts w:cs="Times New Roman"/>
                <w:szCs w:val="24"/>
                <w:u w:val="single"/>
              </w:rPr>
              <w:t>假設</w:t>
            </w:r>
            <w:r w:rsidRPr="00C84E16">
              <w:rPr>
                <w:rFonts w:cs="Times New Roman"/>
                <w:szCs w:val="24"/>
              </w:rPr>
              <w:t>：</w:t>
            </w:r>
          </w:p>
          <w:p w:rsidR="00B60981" w:rsidRPr="00C84E16" w:rsidRDefault="00B60981" w:rsidP="00585B34">
            <w:pPr>
              <w:pStyle w:val="DMF1"/>
              <w:numPr>
                <w:ilvl w:val="0"/>
                <w:numId w:val="51"/>
              </w:numPr>
              <w:spacing w:line="480" w:lineRule="exact"/>
              <w:ind w:hanging="197"/>
              <w:rPr>
                <w:rFonts w:cs="Times New Roman"/>
                <w:sz w:val="22"/>
                <w:szCs w:val="22"/>
              </w:rPr>
            </w:pPr>
            <w:r w:rsidRPr="00C84E16">
              <w:rPr>
                <w:rFonts w:cs="Times New Roman"/>
                <w:szCs w:val="24"/>
              </w:rPr>
              <w:t>生產的優良稻種完全被當作種子賣出使用。</w:t>
            </w:r>
          </w:p>
          <w:p w:rsidR="00B60981" w:rsidRPr="00C84E16" w:rsidRDefault="00B60981" w:rsidP="00585B34">
            <w:pPr>
              <w:pStyle w:val="DMF1"/>
              <w:spacing w:line="480" w:lineRule="exact"/>
              <w:rPr>
                <w:rFonts w:cs="Times New Roman"/>
                <w:szCs w:val="24"/>
              </w:rPr>
            </w:pPr>
            <w:r w:rsidRPr="00C84E16">
              <w:rPr>
                <w:rFonts w:cs="Times New Roman"/>
                <w:szCs w:val="24"/>
                <w:u w:val="single"/>
              </w:rPr>
              <w:t>風險</w:t>
            </w:r>
            <w:r w:rsidRPr="00C84E16">
              <w:rPr>
                <w:rFonts w:cs="Times New Roman"/>
                <w:szCs w:val="24"/>
              </w:rPr>
              <w:t>：</w:t>
            </w:r>
          </w:p>
          <w:p w:rsidR="00B60981" w:rsidRPr="00C84E16" w:rsidRDefault="00B60981" w:rsidP="00585B34">
            <w:pPr>
              <w:pStyle w:val="DMF1"/>
              <w:numPr>
                <w:ilvl w:val="0"/>
                <w:numId w:val="52"/>
              </w:numPr>
              <w:spacing w:line="480" w:lineRule="exact"/>
              <w:ind w:hanging="197"/>
              <w:rPr>
                <w:rFonts w:cs="Times New Roman"/>
                <w:szCs w:val="24"/>
              </w:rPr>
            </w:pPr>
            <w:r w:rsidRPr="00C84E16">
              <w:rPr>
                <w:rFonts w:cs="Times New Roman"/>
                <w:szCs w:val="24"/>
              </w:rPr>
              <w:t>農民不使用合格稻種</w:t>
            </w:r>
          </w:p>
        </w:tc>
      </w:tr>
      <w:tr w:rsidR="00B60981" w:rsidRPr="00C84E16" w:rsidTr="00B60981">
        <w:trPr>
          <w:trHeight w:val="851"/>
          <w:jc w:val="center"/>
        </w:trPr>
        <w:tc>
          <w:tcPr>
            <w:tcW w:w="499" w:type="dxa"/>
            <w:vAlign w:val="center"/>
          </w:tcPr>
          <w:p w:rsidR="00B60981" w:rsidRPr="00C84E16" w:rsidRDefault="00B60981" w:rsidP="00585B34">
            <w:pPr>
              <w:pStyle w:val="DMF"/>
              <w:spacing w:line="480" w:lineRule="exact"/>
              <w:rPr>
                <w:rFonts w:cs="Times New Roman"/>
                <w:szCs w:val="24"/>
              </w:rPr>
            </w:pPr>
            <w:r w:rsidRPr="00C84E16">
              <w:rPr>
                <w:rFonts w:cs="Times New Roman"/>
                <w:szCs w:val="24"/>
              </w:rPr>
              <w:t>成</w:t>
            </w:r>
          </w:p>
          <w:p w:rsidR="00B60981" w:rsidRPr="00C84E16" w:rsidRDefault="00B60981" w:rsidP="00585B34">
            <w:pPr>
              <w:pStyle w:val="DMF"/>
              <w:spacing w:line="480" w:lineRule="exact"/>
              <w:rPr>
                <w:rFonts w:cs="Times New Roman"/>
                <w:szCs w:val="24"/>
              </w:rPr>
            </w:pPr>
          </w:p>
          <w:p w:rsidR="00B60981" w:rsidRPr="00C84E16" w:rsidRDefault="00B60981" w:rsidP="00585B34">
            <w:pPr>
              <w:pStyle w:val="DMF"/>
              <w:spacing w:line="480" w:lineRule="exact"/>
              <w:rPr>
                <w:rFonts w:cs="Times New Roman"/>
                <w:szCs w:val="24"/>
              </w:rPr>
            </w:pPr>
            <w:r w:rsidRPr="00C84E16">
              <w:rPr>
                <w:rFonts w:cs="Times New Roman"/>
                <w:szCs w:val="24"/>
              </w:rPr>
              <w:t>果</w:t>
            </w:r>
          </w:p>
        </w:tc>
        <w:tc>
          <w:tcPr>
            <w:tcW w:w="2535" w:type="dxa"/>
            <w:vAlign w:val="center"/>
          </w:tcPr>
          <w:p w:rsidR="00B60981" w:rsidRPr="00C84E16" w:rsidRDefault="00B60981" w:rsidP="00E37B44">
            <w:pPr>
              <w:widowControl/>
              <w:spacing w:line="480" w:lineRule="exact"/>
              <w:jc w:val="both"/>
              <w:rPr>
                <w:rFonts w:ascii="Times New Roman" w:eastAsia="標楷體" w:hAnsi="Times New Roman"/>
                <w:bCs/>
                <w:szCs w:val="24"/>
              </w:rPr>
            </w:pPr>
            <w:r w:rsidRPr="00C84E16">
              <w:rPr>
                <w:rFonts w:ascii="Times New Roman" w:eastAsia="標楷體" w:hAnsi="Times New Roman"/>
                <w:bCs/>
                <w:szCs w:val="24"/>
              </w:rPr>
              <w:t>提升海地</w:t>
            </w:r>
            <w:r w:rsidR="00E37B44">
              <w:rPr>
                <w:rFonts w:ascii="Times New Roman" w:eastAsia="標楷體" w:hAnsi="Times New Roman"/>
                <w:bCs/>
                <w:szCs w:val="24"/>
              </w:rPr>
              <w:t>水稻</w:t>
            </w:r>
            <w:r w:rsidRPr="00C84E16">
              <w:rPr>
                <w:rFonts w:ascii="Times New Roman" w:eastAsia="標楷體" w:hAnsi="Times New Roman"/>
                <w:bCs/>
                <w:szCs w:val="24"/>
              </w:rPr>
              <w:t>良種</w:t>
            </w:r>
            <w:r w:rsidR="00E37B44">
              <w:rPr>
                <w:rFonts w:ascii="Times New Roman" w:eastAsia="標楷體" w:hAnsi="Times New Roman"/>
                <w:bCs/>
                <w:szCs w:val="24"/>
              </w:rPr>
              <w:t>年產量</w:t>
            </w:r>
          </w:p>
        </w:tc>
        <w:tc>
          <w:tcPr>
            <w:tcW w:w="5103" w:type="dxa"/>
            <w:tcBorders>
              <w:bottom w:val="single" w:sz="4" w:space="0" w:color="auto"/>
            </w:tcBorders>
            <w:vAlign w:val="center"/>
          </w:tcPr>
          <w:p w:rsidR="00B60981" w:rsidRPr="00C84E16" w:rsidRDefault="00B60981" w:rsidP="00E37B44">
            <w:pPr>
              <w:widowControl/>
              <w:spacing w:line="480" w:lineRule="exact"/>
              <w:jc w:val="both"/>
              <w:rPr>
                <w:rFonts w:ascii="Times New Roman" w:eastAsia="標楷體" w:hAnsi="Times New Roman"/>
                <w:szCs w:val="24"/>
              </w:rPr>
            </w:pPr>
            <w:r w:rsidRPr="00C84E16">
              <w:rPr>
                <w:rFonts w:ascii="Times New Roman" w:eastAsia="標楷體" w:hAnsi="Times New Roman"/>
                <w:szCs w:val="24"/>
              </w:rPr>
              <w:t>計畫結束</w:t>
            </w:r>
            <w:r w:rsidR="00E37B44">
              <w:rPr>
                <w:rFonts w:ascii="Times New Roman" w:eastAsia="標楷體" w:hAnsi="Times New Roman"/>
                <w:szCs w:val="24"/>
              </w:rPr>
              <w:t>後</w:t>
            </w:r>
            <w:r w:rsidRPr="00C84E16">
              <w:rPr>
                <w:rFonts w:ascii="Times New Roman" w:eastAsia="標楷體" w:hAnsi="Times New Roman"/>
                <w:szCs w:val="24"/>
              </w:rPr>
              <w:t>，</w:t>
            </w:r>
            <w:r w:rsidR="00E37B44">
              <w:rPr>
                <w:rFonts w:ascii="Times New Roman" w:eastAsia="標楷體" w:hAnsi="Times New Roman"/>
                <w:szCs w:val="24"/>
              </w:rPr>
              <w:t>海地水稻良種每年生產</w:t>
            </w:r>
            <w:r w:rsidR="00E37B44">
              <w:rPr>
                <w:rFonts w:ascii="Times New Roman" w:eastAsia="標楷體" w:hAnsi="Times New Roman" w:hint="eastAsia"/>
                <w:szCs w:val="24"/>
              </w:rPr>
              <w:t>2,</w:t>
            </w:r>
            <w:r w:rsidRPr="00C84E16">
              <w:rPr>
                <w:rFonts w:ascii="Times New Roman" w:eastAsia="標楷體" w:hAnsi="Times New Roman"/>
                <w:bCs/>
                <w:szCs w:val="24"/>
              </w:rPr>
              <w:t>000</w:t>
            </w:r>
            <w:r w:rsidRPr="00C84E16">
              <w:rPr>
                <w:rFonts w:ascii="Times New Roman" w:eastAsia="標楷體" w:hAnsi="Times New Roman"/>
                <w:bCs/>
                <w:szCs w:val="24"/>
              </w:rPr>
              <w:t>公噸</w:t>
            </w:r>
            <w:r w:rsidR="00E37B44">
              <w:rPr>
                <w:rFonts w:ascii="Times New Roman" w:eastAsia="標楷體" w:hAnsi="Times New Roman"/>
                <w:bCs/>
                <w:szCs w:val="24"/>
              </w:rPr>
              <w:t>。</w:t>
            </w:r>
          </w:p>
        </w:tc>
        <w:tc>
          <w:tcPr>
            <w:tcW w:w="3743" w:type="dxa"/>
            <w:vAlign w:val="center"/>
          </w:tcPr>
          <w:p w:rsidR="00B60981" w:rsidRPr="00C84E16" w:rsidRDefault="00B60981" w:rsidP="00585B34">
            <w:pPr>
              <w:pStyle w:val="DMF1"/>
              <w:spacing w:line="480" w:lineRule="exact"/>
              <w:rPr>
                <w:rFonts w:cs="Times New Roman"/>
                <w:szCs w:val="24"/>
              </w:rPr>
            </w:pPr>
            <w:r w:rsidRPr="00C84E16">
              <w:rPr>
                <w:rFonts w:cs="Times New Roman"/>
                <w:szCs w:val="24"/>
              </w:rPr>
              <w:t>海地農業部提供資料、本會駐地計畫專責團隊進行監測</w:t>
            </w:r>
          </w:p>
        </w:tc>
        <w:tc>
          <w:tcPr>
            <w:tcW w:w="3203" w:type="dxa"/>
            <w:vAlign w:val="center"/>
          </w:tcPr>
          <w:p w:rsidR="00B60981" w:rsidRPr="00C84E16" w:rsidRDefault="00B60981" w:rsidP="00585B34">
            <w:pPr>
              <w:pStyle w:val="DMF1"/>
              <w:spacing w:line="480" w:lineRule="exact"/>
              <w:rPr>
                <w:rFonts w:cs="Times New Roman"/>
                <w:szCs w:val="24"/>
              </w:rPr>
            </w:pPr>
            <w:r w:rsidRPr="00C84E16">
              <w:rPr>
                <w:rFonts w:cs="Times New Roman"/>
                <w:szCs w:val="24"/>
                <w:u w:val="single"/>
              </w:rPr>
              <w:t>假設</w:t>
            </w:r>
            <w:r w:rsidRPr="00C84E16">
              <w:rPr>
                <w:rFonts w:cs="Times New Roman"/>
                <w:szCs w:val="24"/>
              </w:rPr>
              <w:t>：</w:t>
            </w:r>
          </w:p>
          <w:p w:rsidR="00B60981" w:rsidRPr="00C84E16" w:rsidRDefault="00B60981" w:rsidP="00585B34">
            <w:pPr>
              <w:pStyle w:val="DMF1"/>
              <w:numPr>
                <w:ilvl w:val="0"/>
                <w:numId w:val="52"/>
              </w:numPr>
              <w:spacing w:line="480" w:lineRule="exact"/>
              <w:ind w:hanging="197"/>
              <w:rPr>
                <w:rFonts w:cs="Times New Roman"/>
                <w:szCs w:val="24"/>
              </w:rPr>
            </w:pPr>
            <w:r w:rsidRPr="00C84E16">
              <w:rPr>
                <w:rFonts w:cs="Times New Roman"/>
                <w:sz w:val="22"/>
                <w:szCs w:val="22"/>
              </w:rPr>
              <w:t>海地政府願意投入資源讓良種繁殖系統產能滿載。</w:t>
            </w:r>
            <w:r w:rsidRPr="00C84E16">
              <w:rPr>
                <w:rFonts w:cs="Times New Roman"/>
                <w:szCs w:val="24"/>
              </w:rPr>
              <w:t>。</w:t>
            </w:r>
          </w:p>
          <w:p w:rsidR="00B60981" w:rsidRPr="00C84E16" w:rsidRDefault="00B60981" w:rsidP="00585B34">
            <w:pPr>
              <w:pStyle w:val="DMF1"/>
              <w:spacing w:line="480" w:lineRule="exact"/>
              <w:rPr>
                <w:rFonts w:cs="Times New Roman"/>
                <w:szCs w:val="24"/>
              </w:rPr>
            </w:pPr>
            <w:r w:rsidRPr="00C84E16">
              <w:rPr>
                <w:rFonts w:cs="Times New Roman"/>
                <w:szCs w:val="24"/>
                <w:u w:val="single"/>
              </w:rPr>
              <w:t>風險</w:t>
            </w:r>
            <w:r w:rsidRPr="00C84E16">
              <w:rPr>
                <w:rFonts w:cs="Times New Roman"/>
                <w:szCs w:val="24"/>
              </w:rPr>
              <w:t>：</w:t>
            </w:r>
          </w:p>
          <w:p w:rsidR="00B60981" w:rsidRPr="00C84E16" w:rsidRDefault="007E0BB7" w:rsidP="00585B34">
            <w:pPr>
              <w:pStyle w:val="DMF1"/>
              <w:numPr>
                <w:ilvl w:val="0"/>
                <w:numId w:val="52"/>
              </w:numPr>
              <w:spacing w:line="480" w:lineRule="exact"/>
              <w:ind w:left="566" w:hanging="283"/>
              <w:rPr>
                <w:rFonts w:cs="Times New Roman"/>
                <w:szCs w:val="24"/>
              </w:rPr>
            </w:pPr>
            <w:r w:rsidRPr="00C84E16">
              <w:rPr>
                <w:rFonts w:cs="Times New Roman"/>
                <w:szCs w:val="24"/>
              </w:rPr>
              <w:t>市場疑慮導致海方不想達到每年</w:t>
            </w:r>
            <w:r w:rsidRPr="00C84E16">
              <w:rPr>
                <w:rFonts w:cs="Times New Roman"/>
                <w:szCs w:val="24"/>
              </w:rPr>
              <w:t>2,000</w:t>
            </w:r>
            <w:r w:rsidRPr="00C84E16">
              <w:rPr>
                <w:rFonts w:cs="Times New Roman"/>
                <w:szCs w:val="24"/>
              </w:rPr>
              <w:t>公噸最高產能</w:t>
            </w:r>
          </w:p>
        </w:tc>
      </w:tr>
      <w:tr w:rsidR="00B60981" w:rsidRPr="00C84E16" w:rsidTr="00B60981">
        <w:trPr>
          <w:trHeight w:val="851"/>
          <w:jc w:val="center"/>
        </w:trPr>
        <w:tc>
          <w:tcPr>
            <w:tcW w:w="499" w:type="dxa"/>
            <w:vMerge w:val="restart"/>
            <w:vAlign w:val="center"/>
          </w:tcPr>
          <w:p w:rsidR="00B60981" w:rsidRPr="00C84E16" w:rsidRDefault="00B60981" w:rsidP="00585B34">
            <w:pPr>
              <w:pStyle w:val="DMF"/>
              <w:spacing w:line="480" w:lineRule="exact"/>
              <w:rPr>
                <w:rFonts w:cs="Times New Roman"/>
                <w:szCs w:val="24"/>
              </w:rPr>
            </w:pPr>
            <w:r w:rsidRPr="00C84E16">
              <w:rPr>
                <w:rFonts w:cs="Times New Roman"/>
                <w:szCs w:val="24"/>
              </w:rPr>
              <w:t>產</w:t>
            </w:r>
          </w:p>
          <w:p w:rsidR="00B60981" w:rsidRPr="00C84E16" w:rsidRDefault="00B60981" w:rsidP="00585B34">
            <w:pPr>
              <w:pStyle w:val="DMF"/>
              <w:spacing w:line="480" w:lineRule="exact"/>
              <w:rPr>
                <w:rFonts w:cs="Times New Roman"/>
                <w:szCs w:val="24"/>
              </w:rPr>
            </w:pPr>
          </w:p>
          <w:p w:rsidR="00B60981" w:rsidRPr="00C84E16" w:rsidRDefault="00B60981" w:rsidP="00585B34">
            <w:pPr>
              <w:pStyle w:val="DMF"/>
              <w:spacing w:line="480" w:lineRule="exact"/>
              <w:rPr>
                <w:rFonts w:cs="Times New Roman"/>
                <w:szCs w:val="24"/>
              </w:rPr>
            </w:pPr>
            <w:r w:rsidRPr="00C84E16">
              <w:rPr>
                <w:rFonts w:cs="Times New Roman"/>
                <w:szCs w:val="24"/>
              </w:rPr>
              <w:t>出</w:t>
            </w:r>
          </w:p>
        </w:tc>
        <w:tc>
          <w:tcPr>
            <w:tcW w:w="2535" w:type="dxa"/>
            <w:vAlign w:val="center"/>
          </w:tcPr>
          <w:p w:rsidR="00B60981" w:rsidRPr="00C84E16" w:rsidRDefault="00B60981" w:rsidP="00585B34">
            <w:pPr>
              <w:pStyle w:val="DMF10"/>
              <w:spacing w:line="480" w:lineRule="exact"/>
              <w:ind w:left="192" w:hangingChars="80" w:hanging="192"/>
              <w:rPr>
                <w:sz w:val="24"/>
                <w:szCs w:val="24"/>
              </w:rPr>
            </w:pPr>
            <w:r w:rsidRPr="00C84E16">
              <w:rPr>
                <w:sz w:val="24"/>
                <w:szCs w:val="24"/>
              </w:rPr>
              <w:t>1.</w:t>
            </w:r>
            <w:r w:rsidRPr="00C84E16">
              <w:rPr>
                <w:sz w:val="24"/>
                <w:szCs w:val="24"/>
              </w:rPr>
              <w:t>強化優良稻種檢驗體系</w:t>
            </w:r>
          </w:p>
        </w:tc>
        <w:tc>
          <w:tcPr>
            <w:tcW w:w="5103" w:type="dxa"/>
            <w:tcBorders>
              <w:bottom w:val="single" w:sz="4" w:space="0" w:color="auto"/>
            </w:tcBorders>
            <w:vAlign w:val="center"/>
          </w:tcPr>
          <w:p w:rsidR="00B60981" w:rsidRPr="00C84E16" w:rsidRDefault="00B60981" w:rsidP="00585B34">
            <w:pPr>
              <w:pStyle w:val="DMF10"/>
              <w:spacing w:line="480" w:lineRule="exact"/>
              <w:ind w:left="0" w:firstLineChars="0" w:firstLine="0"/>
              <w:rPr>
                <w:sz w:val="24"/>
                <w:szCs w:val="24"/>
              </w:rPr>
            </w:pPr>
            <w:r w:rsidRPr="00C84E16">
              <w:rPr>
                <w:sz w:val="24"/>
                <w:szCs w:val="24"/>
              </w:rPr>
              <w:t>完成稻種檢驗規範</w:t>
            </w:r>
            <w:r w:rsidRPr="00C84E16">
              <w:rPr>
                <w:sz w:val="24"/>
                <w:szCs w:val="24"/>
              </w:rPr>
              <w:t>1</w:t>
            </w:r>
            <w:r w:rsidRPr="00C84E16">
              <w:rPr>
                <w:sz w:val="24"/>
                <w:szCs w:val="24"/>
              </w:rPr>
              <w:t>式、</w:t>
            </w:r>
          </w:p>
          <w:p w:rsidR="00B60981" w:rsidRPr="00C84E16" w:rsidRDefault="00B60981" w:rsidP="00585B34">
            <w:pPr>
              <w:pStyle w:val="DMF10"/>
              <w:spacing w:line="480" w:lineRule="exact"/>
              <w:ind w:left="0" w:firstLineChars="0" w:firstLine="0"/>
              <w:rPr>
                <w:sz w:val="24"/>
                <w:szCs w:val="24"/>
              </w:rPr>
            </w:pPr>
            <w:r w:rsidRPr="00C84E16">
              <w:rPr>
                <w:sz w:val="24"/>
                <w:szCs w:val="24"/>
              </w:rPr>
              <w:t>建立稻種檢驗室</w:t>
            </w:r>
            <w:r w:rsidRPr="00C84E16">
              <w:rPr>
                <w:sz w:val="24"/>
                <w:szCs w:val="24"/>
              </w:rPr>
              <w:t>1</w:t>
            </w:r>
            <w:r w:rsidRPr="00C84E16">
              <w:rPr>
                <w:sz w:val="24"/>
                <w:szCs w:val="24"/>
              </w:rPr>
              <w:t>座、</w:t>
            </w:r>
          </w:p>
          <w:p w:rsidR="00B60981" w:rsidRPr="00C84E16" w:rsidRDefault="00B60981" w:rsidP="00585B34">
            <w:pPr>
              <w:pStyle w:val="DMF10"/>
              <w:spacing w:line="480" w:lineRule="exact"/>
              <w:ind w:left="0" w:firstLineChars="0" w:firstLine="0"/>
              <w:rPr>
                <w:sz w:val="24"/>
                <w:szCs w:val="24"/>
              </w:rPr>
            </w:pPr>
            <w:r w:rsidRPr="00C84E16">
              <w:rPr>
                <w:sz w:val="24"/>
                <w:szCs w:val="24"/>
                <w:lang w:val="fr-FR"/>
              </w:rPr>
              <w:t>4</w:t>
            </w:r>
            <w:r w:rsidRPr="00C84E16">
              <w:rPr>
                <w:sz w:val="24"/>
                <w:szCs w:val="24"/>
              </w:rPr>
              <w:t>名人員返台受訓稻種田間及室內檢查能力、</w:t>
            </w:r>
          </w:p>
          <w:p w:rsidR="00B60981" w:rsidRPr="00C84E16" w:rsidRDefault="00B60981" w:rsidP="00585B34">
            <w:pPr>
              <w:pStyle w:val="DMF10"/>
              <w:spacing w:line="480" w:lineRule="exact"/>
              <w:ind w:left="0" w:firstLineChars="0" w:firstLine="0"/>
              <w:rPr>
                <w:sz w:val="24"/>
                <w:szCs w:val="24"/>
              </w:rPr>
            </w:pPr>
            <w:r w:rsidRPr="00C84E16">
              <w:rPr>
                <w:sz w:val="24"/>
                <w:szCs w:val="24"/>
                <w:lang w:val="fr-FR"/>
              </w:rPr>
              <w:lastRenderedPageBreak/>
              <w:t>10</w:t>
            </w:r>
            <w:r w:rsidRPr="00C84E16">
              <w:rPr>
                <w:sz w:val="24"/>
                <w:szCs w:val="24"/>
              </w:rPr>
              <w:t>名技術人員駐地訓練具備稻種田間檢驗能力</w:t>
            </w:r>
          </w:p>
        </w:tc>
        <w:tc>
          <w:tcPr>
            <w:tcW w:w="3743" w:type="dxa"/>
            <w:vMerge w:val="restart"/>
            <w:vAlign w:val="center"/>
          </w:tcPr>
          <w:p w:rsidR="00B60981" w:rsidRPr="00C84E16" w:rsidRDefault="00B60981" w:rsidP="00585B34">
            <w:pPr>
              <w:pStyle w:val="DMF1"/>
              <w:spacing w:line="480" w:lineRule="exact"/>
              <w:rPr>
                <w:rFonts w:cs="Times New Roman"/>
                <w:szCs w:val="24"/>
              </w:rPr>
            </w:pPr>
            <w:r w:rsidRPr="00C84E16">
              <w:rPr>
                <w:rFonts w:cs="Times New Roman"/>
                <w:szCs w:val="24"/>
              </w:rPr>
              <w:lastRenderedPageBreak/>
              <w:t>海地農業部提供資料、本會駐地計畫專責團隊進行監測</w:t>
            </w:r>
          </w:p>
        </w:tc>
        <w:tc>
          <w:tcPr>
            <w:tcW w:w="3203" w:type="dxa"/>
            <w:vMerge w:val="restart"/>
            <w:vAlign w:val="center"/>
          </w:tcPr>
          <w:p w:rsidR="00B60981" w:rsidRPr="00C84E16" w:rsidRDefault="00B60981" w:rsidP="00585B34">
            <w:pPr>
              <w:pStyle w:val="DMF1"/>
              <w:spacing w:line="480" w:lineRule="exact"/>
              <w:rPr>
                <w:rFonts w:cs="Times New Roman"/>
                <w:szCs w:val="24"/>
              </w:rPr>
            </w:pPr>
            <w:r w:rsidRPr="00C84E16">
              <w:rPr>
                <w:rFonts w:cs="Times New Roman"/>
                <w:szCs w:val="24"/>
                <w:u w:val="single"/>
              </w:rPr>
              <w:t>假設</w:t>
            </w:r>
            <w:r w:rsidRPr="00C84E16">
              <w:rPr>
                <w:rFonts w:cs="Times New Roman"/>
                <w:szCs w:val="24"/>
              </w:rPr>
              <w:t>：</w:t>
            </w:r>
          </w:p>
          <w:p w:rsidR="007E0BB7" w:rsidRPr="00C84E16" w:rsidRDefault="007E0BB7" w:rsidP="00585B34">
            <w:pPr>
              <w:pStyle w:val="DMF1"/>
              <w:numPr>
                <w:ilvl w:val="0"/>
                <w:numId w:val="52"/>
              </w:numPr>
              <w:spacing w:line="480" w:lineRule="exact"/>
              <w:ind w:left="566" w:hanging="283"/>
              <w:rPr>
                <w:rFonts w:cs="Times New Roman"/>
                <w:szCs w:val="24"/>
              </w:rPr>
            </w:pPr>
            <w:r w:rsidRPr="00C84E16">
              <w:rPr>
                <w:rFonts w:cs="Times New Roman"/>
                <w:szCs w:val="24"/>
              </w:rPr>
              <w:t>海方制訂並推行稻種檢驗規範</w:t>
            </w:r>
          </w:p>
          <w:p w:rsidR="007E0BB7" w:rsidRPr="00C84E16" w:rsidRDefault="007E0BB7" w:rsidP="00585B34">
            <w:pPr>
              <w:pStyle w:val="DMF1"/>
              <w:numPr>
                <w:ilvl w:val="0"/>
                <w:numId w:val="52"/>
              </w:numPr>
              <w:spacing w:line="480" w:lineRule="exact"/>
              <w:ind w:left="566" w:hanging="283"/>
              <w:rPr>
                <w:rFonts w:cs="Times New Roman"/>
                <w:szCs w:val="24"/>
              </w:rPr>
            </w:pPr>
            <w:r w:rsidRPr="00C84E16">
              <w:rPr>
                <w:rFonts w:cs="Times New Roman"/>
                <w:szCs w:val="24"/>
              </w:rPr>
              <w:lastRenderedPageBreak/>
              <w:t>原原種產量</w:t>
            </w:r>
            <w:r w:rsidRPr="00C84E16">
              <w:rPr>
                <w:rFonts w:cs="Times New Roman"/>
                <w:szCs w:val="24"/>
              </w:rPr>
              <w:t>3ton/ha</w:t>
            </w:r>
          </w:p>
          <w:p w:rsidR="00B60981" w:rsidRPr="00C84E16" w:rsidRDefault="007E0BB7" w:rsidP="00585B34">
            <w:pPr>
              <w:pStyle w:val="DMF1"/>
              <w:numPr>
                <w:ilvl w:val="0"/>
                <w:numId w:val="52"/>
              </w:numPr>
              <w:spacing w:line="480" w:lineRule="exact"/>
              <w:ind w:left="566" w:hanging="283"/>
              <w:rPr>
                <w:rFonts w:cs="Times New Roman"/>
                <w:szCs w:val="24"/>
              </w:rPr>
            </w:pPr>
            <w:r w:rsidRPr="00C84E16">
              <w:rPr>
                <w:rFonts w:cs="Times New Roman"/>
                <w:szCs w:val="24"/>
              </w:rPr>
              <w:t>原種產量</w:t>
            </w:r>
            <w:r w:rsidRPr="00C84E16">
              <w:rPr>
                <w:rFonts w:cs="Times New Roman"/>
                <w:szCs w:val="24"/>
              </w:rPr>
              <w:t>2.8ton/ha(</w:t>
            </w:r>
            <w:r w:rsidRPr="00C84E16">
              <w:rPr>
                <w:rFonts w:cs="Times New Roman"/>
                <w:szCs w:val="24"/>
              </w:rPr>
              <w:t>美琪農場</w:t>
            </w:r>
            <w:r w:rsidRPr="00C84E16">
              <w:rPr>
                <w:rFonts w:cs="Times New Roman"/>
                <w:szCs w:val="24"/>
              </w:rPr>
              <w:t>)</w:t>
            </w:r>
          </w:p>
          <w:p w:rsidR="007E0BB7" w:rsidRPr="00C84E16" w:rsidRDefault="007E0BB7" w:rsidP="00585B34">
            <w:pPr>
              <w:pStyle w:val="DMF1"/>
              <w:numPr>
                <w:ilvl w:val="0"/>
                <w:numId w:val="52"/>
              </w:numPr>
              <w:spacing w:line="480" w:lineRule="exact"/>
              <w:ind w:left="566" w:hanging="283"/>
              <w:rPr>
                <w:rFonts w:cs="Times New Roman"/>
                <w:szCs w:val="24"/>
              </w:rPr>
            </w:pPr>
            <w:r w:rsidRPr="00C84E16">
              <w:rPr>
                <w:rFonts w:cs="Times New Roman"/>
                <w:szCs w:val="24"/>
              </w:rPr>
              <w:t>原種產量</w:t>
            </w:r>
            <w:r w:rsidRPr="00C84E16">
              <w:rPr>
                <w:rFonts w:cs="Times New Roman"/>
                <w:szCs w:val="24"/>
              </w:rPr>
              <w:t>2.5ton/ha(</w:t>
            </w:r>
            <w:r w:rsidRPr="00C84E16">
              <w:rPr>
                <w:rFonts w:cs="Times New Roman"/>
                <w:szCs w:val="24"/>
              </w:rPr>
              <w:t>委託農戶</w:t>
            </w:r>
            <w:r w:rsidRPr="00C84E16">
              <w:rPr>
                <w:rFonts w:cs="Times New Roman"/>
                <w:szCs w:val="24"/>
              </w:rPr>
              <w:t>)</w:t>
            </w:r>
          </w:p>
          <w:p w:rsidR="007E0BB7" w:rsidRPr="00C84E16" w:rsidRDefault="007E0BB7" w:rsidP="00585B34">
            <w:pPr>
              <w:pStyle w:val="DMF1"/>
              <w:numPr>
                <w:ilvl w:val="0"/>
                <w:numId w:val="52"/>
              </w:numPr>
              <w:spacing w:line="480" w:lineRule="exact"/>
              <w:ind w:left="566" w:hanging="283"/>
              <w:rPr>
                <w:rFonts w:cs="Times New Roman"/>
                <w:szCs w:val="24"/>
              </w:rPr>
            </w:pPr>
            <w:r w:rsidRPr="00C84E16">
              <w:rPr>
                <w:rFonts w:cs="Times New Roman"/>
                <w:szCs w:val="24"/>
              </w:rPr>
              <w:t>採種產量</w:t>
            </w:r>
            <w:r w:rsidRPr="00C84E16">
              <w:rPr>
                <w:rFonts w:cs="Times New Roman"/>
                <w:szCs w:val="24"/>
              </w:rPr>
              <w:t>2.5ton/ha(</w:t>
            </w:r>
            <w:r w:rsidRPr="00C84E16">
              <w:rPr>
                <w:rFonts w:cs="Times New Roman"/>
                <w:szCs w:val="24"/>
              </w:rPr>
              <w:t>委託農戶</w:t>
            </w:r>
            <w:r w:rsidRPr="00C84E16">
              <w:rPr>
                <w:rFonts w:cs="Times New Roman"/>
                <w:szCs w:val="24"/>
              </w:rPr>
              <w:t>)</w:t>
            </w:r>
          </w:p>
          <w:p w:rsidR="007E0BB7" w:rsidRPr="00C84E16" w:rsidRDefault="00B60981" w:rsidP="00585B34">
            <w:pPr>
              <w:pStyle w:val="DMF1"/>
              <w:spacing w:line="480" w:lineRule="exact"/>
              <w:rPr>
                <w:rFonts w:cs="Times New Roman"/>
                <w:szCs w:val="24"/>
              </w:rPr>
            </w:pPr>
            <w:r w:rsidRPr="00C84E16">
              <w:rPr>
                <w:rFonts w:cs="Times New Roman"/>
                <w:szCs w:val="24"/>
                <w:u w:val="single"/>
              </w:rPr>
              <w:t>風險</w:t>
            </w:r>
            <w:r w:rsidRPr="00C84E16">
              <w:rPr>
                <w:rFonts w:cs="Times New Roman"/>
                <w:szCs w:val="24"/>
              </w:rPr>
              <w:t>：</w:t>
            </w:r>
          </w:p>
          <w:p w:rsidR="007E0BB7" w:rsidRPr="00C84E16" w:rsidRDefault="00B60981" w:rsidP="00585B34">
            <w:pPr>
              <w:pStyle w:val="DMF1"/>
              <w:numPr>
                <w:ilvl w:val="0"/>
                <w:numId w:val="53"/>
              </w:numPr>
              <w:spacing w:line="480" w:lineRule="exact"/>
              <w:ind w:left="533" w:hanging="283"/>
              <w:rPr>
                <w:rFonts w:cs="Times New Roman"/>
                <w:szCs w:val="24"/>
              </w:rPr>
            </w:pPr>
            <w:r w:rsidRPr="00C84E16">
              <w:rPr>
                <w:rFonts w:cs="Times New Roman"/>
                <w:szCs w:val="24"/>
              </w:rPr>
              <w:t>海地計畫相關人員更換</w:t>
            </w:r>
            <w:r w:rsidR="007E0BB7" w:rsidRPr="00C84E16">
              <w:rPr>
                <w:rFonts w:cs="Times New Roman"/>
                <w:szCs w:val="24"/>
              </w:rPr>
              <w:t>，導致能力建構無法完成</w:t>
            </w:r>
          </w:p>
          <w:p w:rsidR="00B60981" w:rsidRPr="00C84E16" w:rsidRDefault="007E0BB7" w:rsidP="00585B34">
            <w:pPr>
              <w:pStyle w:val="DMF1"/>
              <w:numPr>
                <w:ilvl w:val="0"/>
                <w:numId w:val="53"/>
              </w:numPr>
              <w:spacing w:line="480" w:lineRule="exact"/>
              <w:ind w:left="533" w:hanging="283"/>
              <w:rPr>
                <w:rFonts w:cs="Times New Roman"/>
                <w:szCs w:val="24"/>
              </w:rPr>
            </w:pPr>
            <w:r w:rsidRPr="00C84E16">
              <w:rPr>
                <w:rFonts w:cs="Times New Roman"/>
                <w:szCs w:val="24"/>
              </w:rPr>
              <w:t>氣候導致稻種減產</w:t>
            </w:r>
            <w:r w:rsidR="00B60981" w:rsidRPr="00C84E16">
              <w:rPr>
                <w:rFonts w:cs="Times New Roman"/>
                <w:szCs w:val="24"/>
              </w:rPr>
              <w:t>。</w:t>
            </w:r>
          </w:p>
        </w:tc>
      </w:tr>
      <w:tr w:rsidR="00B60981" w:rsidRPr="00C84E16" w:rsidTr="00B60981">
        <w:trPr>
          <w:trHeight w:val="851"/>
          <w:jc w:val="center"/>
        </w:trPr>
        <w:tc>
          <w:tcPr>
            <w:tcW w:w="499" w:type="dxa"/>
            <w:vMerge/>
            <w:vAlign w:val="center"/>
          </w:tcPr>
          <w:p w:rsidR="00B60981" w:rsidRPr="00C84E16" w:rsidRDefault="00B60981" w:rsidP="00585B34">
            <w:pPr>
              <w:pStyle w:val="DMF"/>
              <w:spacing w:line="480" w:lineRule="exact"/>
              <w:rPr>
                <w:rFonts w:cs="Times New Roman"/>
                <w:szCs w:val="24"/>
              </w:rPr>
            </w:pPr>
          </w:p>
        </w:tc>
        <w:tc>
          <w:tcPr>
            <w:tcW w:w="2535" w:type="dxa"/>
            <w:vAlign w:val="center"/>
          </w:tcPr>
          <w:p w:rsidR="00B60981" w:rsidRPr="00C84E16" w:rsidRDefault="00B60981" w:rsidP="00585B34">
            <w:pPr>
              <w:pStyle w:val="DMF10"/>
              <w:spacing w:line="480" w:lineRule="exact"/>
              <w:ind w:left="180" w:hangingChars="75" w:hanging="180"/>
              <w:rPr>
                <w:sz w:val="24"/>
                <w:szCs w:val="24"/>
              </w:rPr>
            </w:pPr>
            <w:r w:rsidRPr="00C84E16">
              <w:rPr>
                <w:sz w:val="24"/>
                <w:szCs w:val="24"/>
              </w:rPr>
              <w:t>2.</w:t>
            </w:r>
            <w:r w:rsidRPr="00C84E16">
              <w:rPr>
                <w:sz w:val="24"/>
                <w:szCs w:val="24"/>
              </w:rPr>
              <w:t>提升機構功能性與規模</w:t>
            </w:r>
          </w:p>
        </w:tc>
        <w:tc>
          <w:tcPr>
            <w:tcW w:w="5103" w:type="dxa"/>
            <w:tcBorders>
              <w:bottom w:val="single" w:sz="4" w:space="0" w:color="auto"/>
            </w:tcBorders>
            <w:vAlign w:val="center"/>
          </w:tcPr>
          <w:p w:rsidR="00B60981" w:rsidRPr="00C84E16" w:rsidRDefault="00B60981" w:rsidP="00585B34">
            <w:pPr>
              <w:pStyle w:val="DMF10"/>
              <w:spacing w:line="480" w:lineRule="exact"/>
              <w:ind w:left="0" w:firstLineChars="0" w:firstLine="0"/>
              <w:rPr>
                <w:sz w:val="24"/>
                <w:szCs w:val="24"/>
              </w:rPr>
            </w:pPr>
            <w:r w:rsidRPr="00C84E16">
              <w:rPr>
                <w:sz w:val="24"/>
                <w:szCs w:val="24"/>
              </w:rPr>
              <w:t>成立國家級水稻研究中心</w:t>
            </w:r>
            <w:r w:rsidRPr="00C84E16">
              <w:rPr>
                <w:sz w:val="24"/>
                <w:szCs w:val="24"/>
              </w:rPr>
              <w:t>1</w:t>
            </w:r>
            <w:r w:rsidRPr="00C84E16">
              <w:rPr>
                <w:sz w:val="24"/>
                <w:szCs w:val="24"/>
              </w:rPr>
              <w:t>座、</w:t>
            </w:r>
          </w:p>
          <w:p w:rsidR="00B60981" w:rsidRPr="00C84E16" w:rsidRDefault="00B60981" w:rsidP="00585B34">
            <w:pPr>
              <w:pStyle w:val="DMF10"/>
              <w:spacing w:line="480" w:lineRule="exact"/>
              <w:ind w:left="0" w:firstLineChars="0" w:firstLine="0"/>
              <w:rPr>
                <w:sz w:val="24"/>
                <w:szCs w:val="24"/>
              </w:rPr>
            </w:pPr>
            <w:r w:rsidRPr="00C84E16">
              <w:rPr>
                <w:sz w:val="24"/>
                <w:szCs w:val="24"/>
              </w:rPr>
              <w:t>建立種源與原原種冷藏庫一座及其備電系統、</w:t>
            </w:r>
          </w:p>
          <w:p w:rsidR="00B60981" w:rsidRPr="00C84E16" w:rsidRDefault="00B60981" w:rsidP="00585B34">
            <w:pPr>
              <w:pStyle w:val="DMF10"/>
              <w:spacing w:line="480" w:lineRule="exact"/>
              <w:ind w:left="0" w:firstLineChars="0" w:firstLine="0"/>
              <w:rPr>
                <w:sz w:val="24"/>
                <w:szCs w:val="24"/>
                <w:lang w:val="fr-FR"/>
              </w:rPr>
            </w:pPr>
            <w:r w:rsidRPr="00C84E16">
              <w:rPr>
                <w:sz w:val="24"/>
                <w:szCs w:val="24"/>
              </w:rPr>
              <w:t>成立水稻種</w:t>
            </w:r>
            <w:proofErr w:type="gramStart"/>
            <w:r w:rsidRPr="00C84E16">
              <w:rPr>
                <w:sz w:val="24"/>
                <w:szCs w:val="24"/>
              </w:rPr>
              <w:t>源庫</w:t>
            </w:r>
            <w:r w:rsidRPr="00C84E16">
              <w:rPr>
                <w:sz w:val="24"/>
                <w:szCs w:val="24"/>
                <w:lang w:val="fr-FR"/>
              </w:rPr>
              <w:t>1</w:t>
            </w:r>
            <w:r w:rsidRPr="00C84E16">
              <w:rPr>
                <w:sz w:val="24"/>
                <w:szCs w:val="24"/>
                <w:lang w:val="fr-FR"/>
              </w:rPr>
              <w:t>處</w:t>
            </w:r>
            <w:proofErr w:type="gramEnd"/>
            <w:r w:rsidRPr="00C84E16">
              <w:rPr>
                <w:sz w:val="24"/>
                <w:szCs w:val="24"/>
                <w:lang w:val="fr-FR"/>
              </w:rPr>
              <w:t>、</w:t>
            </w:r>
          </w:p>
          <w:p w:rsidR="00B60981" w:rsidRPr="00C84E16" w:rsidRDefault="00B60981" w:rsidP="00585B34">
            <w:pPr>
              <w:pStyle w:val="DMF10"/>
              <w:spacing w:line="480" w:lineRule="exact"/>
              <w:ind w:left="0" w:firstLineChars="0" w:firstLine="0"/>
              <w:rPr>
                <w:sz w:val="24"/>
                <w:szCs w:val="24"/>
              </w:rPr>
            </w:pPr>
            <w:r w:rsidRPr="00C84E16">
              <w:rPr>
                <w:sz w:val="24"/>
                <w:szCs w:val="24"/>
                <w:lang w:val="fr-FR"/>
              </w:rPr>
              <w:t>50</w:t>
            </w:r>
            <w:r w:rsidRPr="00C84E16">
              <w:rPr>
                <w:sz w:val="24"/>
                <w:szCs w:val="24"/>
              </w:rPr>
              <w:t>名技術人員駐地訓練具備農業推廣能力、</w:t>
            </w:r>
          </w:p>
          <w:p w:rsidR="00B60981" w:rsidRPr="00C84E16" w:rsidRDefault="00B60981" w:rsidP="00585B34">
            <w:pPr>
              <w:pStyle w:val="DMF10"/>
              <w:spacing w:line="480" w:lineRule="exact"/>
              <w:ind w:left="0" w:firstLineChars="0" w:firstLine="0"/>
              <w:rPr>
                <w:sz w:val="24"/>
                <w:szCs w:val="24"/>
              </w:rPr>
            </w:pPr>
            <w:r w:rsidRPr="00C84E16">
              <w:rPr>
                <w:sz w:val="24"/>
                <w:szCs w:val="24"/>
              </w:rPr>
              <w:t>建立稻種</w:t>
            </w:r>
            <w:proofErr w:type="gramStart"/>
            <w:r w:rsidRPr="00C84E16">
              <w:rPr>
                <w:sz w:val="24"/>
                <w:szCs w:val="24"/>
              </w:rPr>
              <w:t>採</w:t>
            </w:r>
            <w:proofErr w:type="gramEnd"/>
            <w:r w:rsidRPr="00C84E16">
              <w:rPr>
                <w:sz w:val="24"/>
                <w:szCs w:val="24"/>
              </w:rPr>
              <w:t>後處理中心</w:t>
            </w:r>
            <w:r w:rsidRPr="00C84E16">
              <w:rPr>
                <w:sz w:val="24"/>
                <w:szCs w:val="24"/>
              </w:rPr>
              <w:t>1</w:t>
            </w:r>
            <w:r w:rsidRPr="00C84E16">
              <w:rPr>
                <w:sz w:val="24"/>
                <w:szCs w:val="24"/>
              </w:rPr>
              <w:t>座、</w:t>
            </w:r>
          </w:p>
          <w:p w:rsidR="00B60981" w:rsidRPr="00C84E16" w:rsidRDefault="00B60981" w:rsidP="00585B34">
            <w:pPr>
              <w:pStyle w:val="DMF10"/>
              <w:spacing w:line="480" w:lineRule="exact"/>
              <w:ind w:left="0" w:firstLineChars="0" w:firstLine="0"/>
              <w:rPr>
                <w:sz w:val="24"/>
                <w:szCs w:val="24"/>
              </w:rPr>
            </w:pPr>
            <w:r w:rsidRPr="00C84E16">
              <w:rPr>
                <w:sz w:val="24"/>
                <w:szCs w:val="24"/>
              </w:rPr>
              <w:t>強化農業機械中心以支援稻種生產</w:t>
            </w:r>
          </w:p>
        </w:tc>
        <w:tc>
          <w:tcPr>
            <w:tcW w:w="3743" w:type="dxa"/>
            <w:vMerge/>
            <w:vAlign w:val="center"/>
          </w:tcPr>
          <w:p w:rsidR="00B60981" w:rsidRPr="00C84E16" w:rsidRDefault="00B60981" w:rsidP="00585B34">
            <w:pPr>
              <w:pStyle w:val="DMF1"/>
              <w:spacing w:line="480" w:lineRule="exact"/>
              <w:rPr>
                <w:rFonts w:cs="Times New Roman"/>
                <w:szCs w:val="24"/>
              </w:rPr>
            </w:pPr>
          </w:p>
        </w:tc>
        <w:tc>
          <w:tcPr>
            <w:tcW w:w="3203" w:type="dxa"/>
            <w:vMerge/>
            <w:vAlign w:val="center"/>
          </w:tcPr>
          <w:p w:rsidR="00B60981" w:rsidRPr="00C84E16" w:rsidRDefault="00B60981" w:rsidP="00585B34">
            <w:pPr>
              <w:pStyle w:val="DMF1"/>
              <w:spacing w:line="480" w:lineRule="exact"/>
              <w:rPr>
                <w:rFonts w:cs="Times New Roman"/>
                <w:szCs w:val="24"/>
                <w:u w:val="single"/>
              </w:rPr>
            </w:pPr>
          </w:p>
        </w:tc>
      </w:tr>
      <w:tr w:rsidR="00B60981" w:rsidRPr="00C84E16" w:rsidTr="00B60981">
        <w:trPr>
          <w:trHeight w:val="851"/>
          <w:jc w:val="center"/>
        </w:trPr>
        <w:tc>
          <w:tcPr>
            <w:tcW w:w="499" w:type="dxa"/>
            <w:vMerge/>
            <w:vAlign w:val="center"/>
          </w:tcPr>
          <w:p w:rsidR="00B60981" w:rsidRPr="00C84E16" w:rsidRDefault="00B60981" w:rsidP="00585B34">
            <w:pPr>
              <w:pStyle w:val="DMF"/>
              <w:spacing w:line="480" w:lineRule="exact"/>
              <w:rPr>
                <w:rFonts w:cs="Times New Roman"/>
                <w:szCs w:val="24"/>
              </w:rPr>
            </w:pPr>
          </w:p>
        </w:tc>
        <w:tc>
          <w:tcPr>
            <w:tcW w:w="2535" w:type="dxa"/>
            <w:vAlign w:val="center"/>
          </w:tcPr>
          <w:p w:rsidR="00B60981" w:rsidRPr="00C84E16" w:rsidRDefault="00B60981" w:rsidP="00585B34">
            <w:pPr>
              <w:pStyle w:val="DMF10"/>
              <w:spacing w:line="480" w:lineRule="exact"/>
              <w:ind w:left="192" w:hangingChars="80" w:hanging="192"/>
              <w:rPr>
                <w:sz w:val="24"/>
                <w:szCs w:val="24"/>
              </w:rPr>
            </w:pPr>
            <w:r w:rsidRPr="00C84E16">
              <w:rPr>
                <w:sz w:val="24"/>
                <w:szCs w:val="24"/>
              </w:rPr>
              <w:t>3.</w:t>
            </w:r>
            <w:r w:rsidRPr="00C84E16">
              <w:rPr>
                <w:sz w:val="24"/>
                <w:szCs w:val="24"/>
              </w:rPr>
              <w:t>改善稻種繁殖與採後處理體系</w:t>
            </w:r>
          </w:p>
        </w:tc>
        <w:tc>
          <w:tcPr>
            <w:tcW w:w="5103" w:type="dxa"/>
            <w:tcBorders>
              <w:bottom w:val="single" w:sz="4" w:space="0" w:color="auto"/>
            </w:tcBorders>
            <w:vAlign w:val="center"/>
          </w:tcPr>
          <w:p w:rsidR="00B60981" w:rsidRPr="00C84E16" w:rsidRDefault="00B60981" w:rsidP="00585B34">
            <w:pPr>
              <w:pStyle w:val="DMF10"/>
              <w:spacing w:line="480" w:lineRule="exact"/>
              <w:ind w:leftChars="-1" w:left="-2" w:firstLineChars="1" w:firstLine="2"/>
              <w:rPr>
                <w:sz w:val="24"/>
                <w:szCs w:val="24"/>
              </w:rPr>
            </w:pPr>
            <w:r w:rsidRPr="00C84E16">
              <w:rPr>
                <w:sz w:val="24"/>
                <w:szCs w:val="24"/>
              </w:rPr>
              <w:t>海地農業部人員</w:t>
            </w:r>
            <w:r w:rsidRPr="00C84E16">
              <w:rPr>
                <w:sz w:val="24"/>
                <w:szCs w:val="24"/>
                <w:lang w:val="fr-FR"/>
              </w:rPr>
              <w:t>推行</w:t>
            </w:r>
            <w:r w:rsidRPr="00C84E16">
              <w:rPr>
                <w:sz w:val="24"/>
                <w:szCs w:val="24"/>
              </w:rPr>
              <w:t>稻種預先登記制度</w:t>
            </w:r>
          </w:p>
          <w:p w:rsidR="00B60981" w:rsidRPr="00C84E16" w:rsidRDefault="00B60981" w:rsidP="00585B34">
            <w:pPr>
              <w:pStyle w:val="DMF10"/>
              <w:spacing w:line="480" w:lineRule="exact"/>
              <w:ind w:leftChars="-1" w:left="-2" w:firstLineChars="1" w:firstLine="2"/>
              <w:rPr>
                <w:sz w:val="24"/>
                <w:szCs w:val="24"/>
              </w:rPr>
            </w:pPr>
            <w:r w:rsidRPr="00C84E16">
              <w:rPr>
                <w:sz w:val="24"/>
                <w:szCs w:val="24"/>
              </w:rPr>
              <w:t>美琪農場生產原原種子</w:t>
            </w:r>
            <w:r w:rsidRPr="00C84E16">
              <w:rPr>
                <w:sz w:val="24"/>
                <w:szCs w:val="24"/>
              </w:rPr>
              <w:t>13.5</w:t>
            </w:r>
            <w:r w:rsidRPr="00C84E16">
              <w:rPr>
                <w:sz w:val="24"/>
                <w:szCs w:val="24"/>
              </w:rPr>
              <w:t>公噸、</w:t>
            </w:r>
          </w:p>
          <w:p w:rsidR="00B60981" w:rsidRPr="00C84E16" w:rsidRDefault="00B60981" w:rsidP="00585B34">
            <w:pPr>
              <w:pStyle w:val="DMF10"/>
              <w:spacing w:line="480" w:lineRule="exact"/>
              <w:ind w:leftChars="-1" w:left="-2" w:firstLineChars="1" w:firstLine="2"/>
              <w:rPr>
                <w:sz w:val="24"/>
                <w:szCs w:val="24"/>
              </w:rPr>
            </w:pPr>
            <w:r w:rsidRPr="00C84E16">
              <w:rPr>
                <w:sz w:val="24"/>
                <w:szCs w:val="24"/>
              </w:rPr>
              <w:t>美琪農場生產原種子</w:t>
            </w:r>
            <w:r w:rsidRPr="00C84E16">
              <w:rPr>
                <w:sz w:val="24"/>
                <w:szCs w:val="24"/>
              </w:rPr>
              <w:t>50.4</w:t>
            </w:r>
            <w:r w:rsidRPr="00C84E16">
              <w:rPr>
                <w:sz w:val="24"/>
                <w:szCs w:val="24"/>
              </w:rPr>
              <w:t>公噸</w:t>
            </w:r>
          </w:p>
          <w:p w:rsidR="00B60981" w:rsidRPr="00C84E16" w:rsidRDefault="00B60981" w:rsidP="00585B34">
            <w:pPr>
              <w:pStyle w:val="DMF10"/>
              <w:spacing w:line="480" w:lineRule="exact"/>
              <w:ind w:leftChars="-1" w:left="-2" w:firstLineChars="1" w:firstLine="2"/>
              <w:rPr>
                <w:sz w:val="24"/>
                <w:szCs w:val="24"/>
              </w:rPr>
            </w:pPr>
            <w:r w:rsidRPr="00C84E16">
              <w:rPr>
                <w:sz w:val="24"/>
                <w:szCs w:val="24"/>
              </w:rPr>
              <w:t>Deseaux</w:t>
            </w:r>
            <w:r w:rsidRPr="00C84E16">
              <w:rPr>
                <w:sz w:val="24"/>
                <w:szCs w:val="24"/>
              </w:rPr>
              <w:t>地區委託農戶生產原種子</w:t>
            </w:r>
            <w:r w:rsidRPr="00C84E16">
              <w:rPr>
                <w:sz w:val="24"/>
                <w:szCs w:val="24"/>
              </w:rPr>
              <w:t>118.75</w:t>
            </w:r>
            <w:r w:rsidRPr="00C84E16">
              <w:rPr>
                <w:sz w:val="24"/>
                <w:szCs w:val="24"/>
              </w:rPr>
              <w:t>公噸</w:t>
            </w:r>
          </w:p>
          <w:p w:rsidR="00B60981" w:rsidRPr="00C84E16" w:rsidRDefault="00B60981" w:rsidP="00585B34">
            <w:pPr>
              <w:pStyle w:val="DMF10"/>
              <w:spacing w:line="480" w:lineRule="exact"/>
              <w:ind w:leftChars="-1" w:left="-2" w:firstLineChars="1" w:firstLine="2"/>
              <w:rPr>
                <w:sz w:val="24"/>
                <w:szCs w:val="24"/>
              </w:rPr>
            </w:pPr>
            <w:r w:rsidRPr="00C84E16">
              <w:rPr>
                <w:sz w:val="24"/>
                <w:szCs w:val="24"/>
              </w:rPr>
              <w:t>Deseaux</w:t>
            </w:r>
            <w:r w:rsidRPr="00C84E16">
              <w:rPr>
                <w:sz w:val="24"/>
                <w:szCs w:val="24"/>
              </w:rPr>
              <w:t>地區委託農戶生產</w:t>
            </w:r>
            <w:proofErr w:type="gramStart"/>
            <w:r w:rsidRPr="00C84E16">
              <w:rPr>
                <w:sz w:val="24"/>
                <w:szCs w:val="24"/>
              </w:rPr>
              <w:t>採</w:t>
            </w:r>
            <w:proofErr w:type="gramEnd"/>
            <w:r w:rsidRPr="00C84E16">
              <w:rPr>
                <w:sz w:val="24"/>
                <w:szCs w:val="24"/>
              </w:rPr>
              <w:t>種子</w:t>
            </w:r>
            <w:r w:rsidRPr="00C84E16">
              <w:rPr>
                <w:sz w:val="24"/>
                <w:szCs w:val="24"/>
              </w:rPr>
              <w:t>4,900</w:t>
            </w:r>
            <w:r w:rsidRPr="00C84E16">
              <w:rPr>
                <w:sz w:val="24"/>
                <w:szCs w:val="24"/>
              </w:rPr>
              <w:t>公噸</w:t>
            </w:r>
          </w:p>
          <w:p w:rsidR="00B60981" w:rsidRPr="00C84E16" w:rsidRDefault="00B60981" w:rsidP="00585B34">
            <w:pPr>
              <w:pStyle w:val="DMF10"/>
              <w:spacing w:line="480" w:lineRule="exact"/>
              <w:ind w:leftChars="-1" w:left="-2" w:firstLineChars="1" w:firstLine="2"/>
              <w:rPr>
                <w:sz w:val="24"/>
                <w:szCs w:val="24"/>
              </w:rPr>
            </w:pPr>
            <w:r w:rsidRPr="00C84E16">
              <w:rPr>
                <w:sz w:val="24"/>
                <w:szCs w:val="24"/>
              </w:rPr>
              <w:t>原種農戶</w:t>
            </w:r>
            <w:r w:rsidRPr="00C84E16">
              <w:rPr>
                <w:sz w:val="24"/>
                <w:szCs w:val="24"/>
              </w:rPr>
              <w:t>70</w:t>
            </w:r>
            <w:r w:rsidRPr="00C84E16">
              <w:rPr>
                <w:sz w:val="24"/>
                <w:szCs w:val="24"/>
              </w:rPr>
              <w:t>名具備</w:t>
            </w:r>
            <w:r w:rsidRPr="00C84E16">
              <w:rPr>
                <w:sz w:val="24"/>
                <w:szCs w:val="24"/>
                <w:lang w:val="fr-FR"/>
              </w:rPr>
              <w:t>生產優良稻種</w:t>
            </w:r>
            <w:r w:rsidRPr="00C84E16">
              <w:rPr>
                <w:sz w:val="24"/>
                <w:szCs w:val="24"/>
              </w:rPr>
              <w:t>能力</w:t>
            </w:r>
          </w:p>
          <w:p w:rsidR="00B60981" w:rsidRPr="00C84E16" w:rsidRDefault="00B60981" w:rsidP="00585B34">
            <w:pPr>
              <w:pStyle w:val="DMF10"/>
              <w:spacing w:line="480" w:lineRule="exact"/>
              <w:ind w:leftChars="-1" w:left="-2" w:firstLineChars="1" w:firstLine="2"/>
              <w:rPr>
                <w:sz w:val="24"/>
                <w:szCs w:val="24"/>
              </w:rPr>
            </w:pPr>
            <w:r w:rsidRPr="00C84E16">
              <w:rPr>
                <w:sz w:val="24"/>
                <w:szCs w:val="24"/>
              </w:rPr>
              <w:t>海方</w:t>
            </w:r>
            <w:r w:rsidRPr="00C84E16">
              <w:rPr>
                <w:sz w:val="24"/>
                <w:szCs w:val="24"/>
              </w:rPr>
              <w:t>8</w:t>
            </w:r>
            <w:r w:rsidRPr="00C84E16">
              <w:rPr>
                <w:sz w:val="24"/>
                <w:szCs w:val="24"/>
              </w:rPr>
              <w:t>名種子教師具有指導</w:t>
            </w:r>
            <w:r w:rsidR="00032464" w:rsidRPr="00C84E16">
              <w:rPr>
                <w:sz w:val="24"/>
                <w:szCs w:val="24"/>
              </w:rPr>
              <w:t>原</w:t>
            </w:r>
            <w:proofErr w:type="gramStart"/>
            <w:r w:rsidRPr="00C84E16">
              <w:rPr>
                <w:sz w:val="24"/>
                <w:szCs w:val="24"/>
              </w:rPr>
              <w:t>採</w:t>
            </w:r>
            <w:proofErr w:type="gramEnd"/>
            <w:r w:rsidRPr="00C84E16">
              <w:rPr>
                <w:sz w:val="24"/>
                <w:szCs w:val="24"/>
              </w:rPr>
              <w:t>種田栽培能力</w:t>
            </w:r>
          </w:p>
          <w:p w:rsidR="00B60981" w:rsidRPr="00C84E16" w:rsidRDefault="00E37B44" w:rsidP="00585B34">
            <w:pPr>
              <w:pStyle w:val="DMF10"/>
              <w:spacing w:line="480" w:lineRule="exact"/>
              <w:ind w:leftChars="-1" w:left="-2" w:firstLineChars="1" w:firstLine="2"/>
              <w:rPr>
                <w:sz w:val="24"/>
                <w:szCs w:val="24"/>
              </w:rPr>
            </w:pPr>
            <w:r>
              <w:rPr>
                <w:sz w:val="24"/>
                <w:szCs w:val="24"/>
              </w:rPr>
              <w:t>採</w:t>
            </w:r>
            <w:r w:rsidR="00B60981" w:rsidRPr="00C84E16">
              <w:rPr>
                <w:sz w:val="24"/>
                <w:szCs w:val="24"/>
              </w:rPr>
              <w:t>種農戶</w:t>
            </w:r>
            <w:r w:rsidR="00B60981" w:rsidRPr="00C84E16">
              <w:rPr>
                <w:sz w:val="24"/>
                <w:szCs w:val="24"/>
              </w:rPr>
              <w:t>800</w:t>
            </w:r>
            <w:r w:rsidR="00B60981" w:rsidRPr="00C84E16">
              <w:rPr>
                <w:sz w:val="24"/>
                <w:szCs w:val="24"/>
              </w:rPr>
              <w:t>名具備</w:t>
            </w:r>
            <w:r w:rsidR="00B60981" w:rsidRPr="00C84E16">
              <w:rPr>
                <w:sz w:val="24"/>
                <w:szCs w:val="24"/>
                <w:lang w:val="fr-FR"/>
              </w:rPr>
              <w:t>生產優良稻種</w:t>
            </w:r>
            <w:r w:rsidR="00B60981" w:rsidRPr="00C84E16">
              <w:rPr>
                <w:sz w:val="24"/>
                <w:szCs w:val="24"/>
              </w:rPr>
              <w:t>能力。</w:t>
            </w:r>
          </w:p>
          <w:p w:rsidR="00B60981" w:rsidRPr="00C84E16" w:rsidRDefault="008C0923" w:rsidP="00585B34">
            <w:pPr>
              <w:pStyle w:val="DMF10"/>
              <w:spacing w:line="480" w:lineRule="exact"/>
              <w:ind w:leftChars="-1" w:left="-2" w:firstLineChars="1" w:firstLine="2"/>
              <w:rPr>
                <w:sz w:val="24"/>
                <w:szCs w:val="24"/>
              </w:rPr>
            </w:pPr>
            <w:r>
              <w:rPr>
                <w:noProof/>
                <w:sz w:val="24"/>
                <w:szCs w:val="24"/>
              </w:rPr>
              <w:pict>
                <v:shape id="_x0000_s1202" type="#_x0000_t202" style="position:absolute;left:0;text-align:left;margin-left:211.25pt;margin-top:43.8pt;width:43.05pt;height:22.45pt;z-index:251769856" stroked="f">
                  <v:textbox>
                    <w:txbxContent>
                      <w:p w:rsidR="00E57E33" w:rsidRPr="00A26F14" w:rsidRDefault="00E57E33">
                        <w:pPr>
                          <w:rPr>
                            <w:rFonts w:ascii="Times New Roman" w:hAnsi="Times New Roman"/>
                            <w:sz w:val="20"/>
                            <w:szCs w:val="20"/>
                          </w:rPr>
                        </w:pPr>
                        <w:r w:rsidRPr="00A26F14">
                          <w:rPr>
                            <w:rFonts w:ascii="Times New Roman" w:hAnsi="Times New Roman"/>
                            <w:sz w:val="20"/>
                            <w:szCs w:val="20"/>
                          </w:rPr>
                          <w:t>6</w:t>
                        </w:r>
                        <w:r>
                          <w:rPr>
                            <w:rFonts w:ascii="Times New Roman" w:hAnsi="Times New Roman" w:hint="eastAsia"/>
                            <w:sz w:val="20"/>
                            <w:szCs w:val="20"/>
                          </w:rPr>
                          <w:t>7</w:t>
                        </w:r>
                      </w:p>
                    </w:txbxContent>
                  </v:textbox>
                </v:shape>
              </w:pict>
            </w:r>
            <w:r w:rsidR="00B60981" w:rsidRPr="00C84E16">
              <w:rPr>
                <w:sz w:val="24"/>
                <w:szCs w:val="24"/>
              </w:rPr>
              <w:t>農機維修人員</w:t>
            </w:r>
            <w:r w:rsidR="00B60981" w:rsidRPr="00C84E16">
              <w:rPr>
                <w:sz w:val="24"/>
                <w:szCs w:val="24"/>
              </w:rPr>
              <w:t>50</w:t>
            </w:r>
            <w:r w:rsidR="00B60981" w:rsidRPr="00C84E16">
              <w:rPr>
                <w:sz w:val="24"/>
                <w:szCs w:val="24"/>
              </w:rPr>
              <w:t>人</w:t>
            </w:r>
            <w:r w:rsidR="00B60981" w:rsidRPr="00C84E16">
              <w:rPr>
                <w:sz w:val="24"/>
                <w:szCs w:val="24"/>
                <w:lang w:val="fr-FR"/>
              </w:rPr>
              <w:t>具備農機管理及維修</w:t>
            </w:r>
            <w:r w:rsidR="00B60981" w:rsidRPr="00C84E16">
              <w:rPr>
                <w:sz w:val="24"/>
                <w:szCs w:val="24"/>
              </w:rPr>
              <w:t>能力</w:t>
            </w:r>
          </w:p>
          <w:p w:rsidR="00B60981" w:rsidRPr="00C84E16" w:rsidRDefault="00B60981" w:rsidP="00585B34">
            <w:pPr>
              <w:pStyle w:val="DMF10"/>
              <w:spacing w:line="480" w:lineRule="exact"/>
              <w:ind w:leftChars="-1" w:left="-2" w:firstLineChars="1" w:firstLine="2"/>
              <w:rPr>
                <w:sz w:val="24"/>
                <w:szCs w:val="24"/>
              </w:rPr>
            </w:pPr>
            <w:r w:rsidRPr="00C84E16">
              <w:rPr>
                <w:sz w:val="24"/>
                <w:szCs w:val="24"/>
              </w:rPr>
              <w:lastRenderedPageBreak/>
              <w:t>農機操作人員</w:t>
            </w:r>
            <w:r w:rsidRPr="00C84E16">
              <w:rPr>
                <w:sz w:val="24"/>
                <w:szCs w:val="24"/>
              </w:rPr>
              <w:t>225</w:t>
            </w:r>
            <w:r w:rsidRPr="00C84E16">
              <w:rPr>
                <w:sz w:val="24"/>
                <w:szCs w:val="24"/>
              </w:rPr>
              <w:t>人</w:t>
            </w:r>
            <w:r w:rsidRPr="00C84E16">
              <w:rPr>
                <w:sz w:val="24"/>
                <w:szCs w:val="24"/>
                <w:lang w:val="fr-FR"/>
              </w:rPr>
              <w:t>具備農機操作</w:t>
            </w:r>
            <w:r w:rsidRPr="00C84E16">
              <w:rPr>
                <w:sz w:val="24"/>
                <w:szCs w:val="24"/>
              </w:rPr>
              <w:t>能力</w:t>
            </w:r>
          </w:p>
          <w:p w:rsidR="00B60981" w:rsidRPr="00C84E16" w:rsidRDefault="00B60981" w:rsidP="00585B34">
            <w:pPr>
              <w:pStyle w:val="DMF10"/>
              <w:spacing w:line="480" w:lineRule="exact"/>
              <w:ind w:leftChars="18" w:left="223" w:hangingChars="75" w:hanging="180"/>
              <w:rPr>
                <w:sz w:val="24"/>
                <w:szCs w:val="24"/>
              </w:rPr>
            </w:pPr>
          </w:p>
        </w:tc>
        <w:tc>
          <w:tcPr>
            <w:tcW w:w="3743" w:type="dxa"/>
            <w:vMerge/>
            <w:vAlign w:val="center"/>
          </w:tcPr>
          <w:p w:rsidR="00B60981" w:rsidRPr="00C84E16" w:rsidRDefault="00B60981" w:rsidP="00585B34">
            <w:pPr>
              <w:pStyle w:val="DMF1"/>
              <w:spacing w:line="480" w:lineRule="exact"/>
              <w:rPr>
                <w:rFonts w:cs="Times New Roman"/>
                <w:szCs w:val="24"/>
              </w:rPr>
            </w:pPr>
          </w:p>
        </w:tc>
        <w:tc>
          <w:tcPr>
            <w:tcW w:w="3203" w:type="dxa"/>
            <w:vMerge/>
            <w:vAlign w:val="center"/>
          </w:tcPr>
          <w:p w:rsidR="00B60981" w:rsidRPr="00C84E16" w:rsidRDefault="00B60981" w:rsidP="00585B34">
            <w:pPr>
              <w:pStyle w:val="DMF1"/>
              <w:spacing w:line="480" w:lineRule="exact"/>
              <w:rPr>
                <w:rFonts w:cs="Times New Roman"/>
                <w:szCs w:val="24"/>
                <w:u w:val="single"/>
              </w:rPr>
            </w:pPr>
          </w:p>
        </w:tc>
      </w:tr>
      <w:tr w:rsidR="00B60981" w:rsidRPr="00C84E16" w:rsidTr="00B71DA3">
        <w:trPr>
          <w:trHeight w:val="1550"/>
          <w:jc w:val="center"/>
        </w:trPr>
        <w:tc>
          <w:tcPr>
            <w:tcW w:w="499" w:type="dxa"/>
            <w:vAlign w:val="center"/>
          </w:tcPr>
          <w:p w:rsidR="00B60981" w:rsidRPr="00C84E16" w:rsidRDefault="00B60981" w:rsidP="00585B34">
            <w:pPr>
              <w:pStyle w:val="DMF"/>
              <w:spacing w:line="480" w:lineRule="exact"/>
              <w:rPr>
                <w:rFonts w:cs="Times New Roman"/>
                <w:szCs w:val="24"/>
              </w:rPr>
            </w:pPr>
          </w:p>
        </w:tc>
        <w:tc>
          <w:tcPr>
            <w:tcW w:w="11381" w:type="dxa"/>
            <w:gridSpan w:val="3"/>
          </w:tcPr>
          <w:p w:rsidR="00B60981" w:rsidRPr="00C84E16" w:rsidRDefault="00B60981" w:rsidP="00585B34">
            <w:pPr>
              <w:pStyle w:val="DMF20"/>
              <w:spacing w:line="480" w:lineRule="exact"/>
              <w:ind w:left="600" w:hanging="600"/>
              <w:rPr>
                <w:rFonts w:cs="Times New Roman"/>
                <w:szCs w:val="24"/>
              </w:rPr>
            </w:pPr>
            <w:r w:rsidRPr="00C84E16">
              <w:rPr>
                <w:rFonts w:cs="Times New Roman"/>
                <w:szCs w:val="24"/>
              </w:rPr>
              <w:t>活動及里程碑</w:t>
            </w:r>
          </w:p>
          <w:p w:rsidR="00B60981" w:rsidRPr="00C84E16" w:rsidRDefault="00B60981" w:rsidP="00585B34">
            <w:pPr>
              <w:pStyle w:val="DMF20"/>
              <w:spacing w:line="480" w:lineRule="exact"/>
              <w:ind w:left="240" w:hangingChars="100" w:hanging="240"/>
              <w:rPr>
                <w:rFonts w:cs="Times New Roman"/>
                <w:szCs w:val="24"/>
              </w:rPr>
            </w:pPr>
            <w:r w:rsidRPr="00C84E16">
              <w:rPr>
                <w:rFonts w:cs="Times New Roman"/>
                <w:szCs w:val="24"/>
              </w:rPr>
              <w:t xml:space="preserve">1. </w:t>
            </w:r>
            <w:r w:rsidRPr="00C84E16">
              <w:rPr>
                <w:rFonts w:cs="Times New Roman"/>
                <w:szCs w:val="24"/>
              </w:rPr>
              <w:t>強化優良稻種檢驗體系</w:t>
            </w:r>
          </w:p>
          <w:p w:rsidR="00B60981" w:rsidRPr="00C84E16" w:rsidRDefault="00B60981" w:rsidP="00585B34">
            <w:pPr>
              <w:pStyle w:val="DMF20"/>
              <w:spacing w:line="480" w:lineRule="exact"/>
              <w:ind w:left="600" w:hanging="600"/>
              <w:rPr>
                <w:rFonts w:cs="Times New Roman"/>
                <w:color w:val="0D0D0D" w:themeColor="text1" w:themeTint="F2"/>
                <w:szCs w:val="24"/>
              </w:rPr>
            </w:pPr>
            <w:r w:rsidRPr="00C84E16">
              <w:rPr>
                <w:rFonts w:cs="Times New Roman"/>
                <w:color w:val="0D0D0D" w:themeColor="text1" w:themeTint="F2"/>
                <w:szCs w:val="24"/>
              </w:rPr>
              <w:t>1.1</w:t>
            </w:r>
            <w:r w:rsidRPr="00C84E16">
              <w:rPr>
                <w:rFonts w:cs="Times New Roman"/>
                <w:color w:val="0D0D0D" w:themeColor="text1" w:themeTint="F2"/>
                <w:szCs w:val="24"/>
              </w:rPr>
              <w:tab/>
            </w:r>
            <w:r w:rsidRPr="00C84E16">
              <w:rPr>
                <w:rFonts w:cs="Times New Roman"/>
                <w:color w:val="0D0D0D" w:themeColor="text1" w:themeTint="F2"/>
                <w:szCs w:val="24"/>
              </w:rPr>
              <w:t>建立符合海地需求的</w:t>
            </w:r>
            <w:r w:rsidRPr="00C84E16">
              <w:rPr>
                <w:rFonts w:cs="Times New Roman"/>
                <w:szCs w:val="24"/>
              </w:rPr>
              <w:t>稻種檢驗規範</w:t>
            </w:r>
            <w:r w:rsidRPr="00C84E16">
              <w:rPr>
                <w:rFonts w:cs="Times New Roman"/>
                <w:szCs w:val="24"/>
              </w:rPr>
              <w:t xml:space="preserve"> </w:t>
            </w:r>
            <w:r w:rsidRPr="00C84E16">
              <w:rPr>
                <w:rFonts w:cs="Times New Roman"/>
                <w:color w:val="0D0D0D" w:themeColor="text1" w:themeTint="F2"/>
                <w:szCs w:val="24"/>
              </w:rPr>
              <w:t>(</w:t>
            </w:r>
            <w:r w:rsidRPr="00C84E16">
              <w:rPr>
                <w:rFonts w:cs="Times New Roman"/>
                <w:color w:val="0D0D0D" w:themeColor="text1" w:themeTint="F2"/>
                <w:szCs w:val="24"/>
              </w:rPr>
              <w:t>需時</w:t>
            </w:r>
            <w:r w:rsidR="007E0BB7" w:rsidRPr="00C84E16">
              <w:rPr>
                <w:rFonts w:cs="Times New Roman"/>
                <w:szCs w:val="24"/>
                <w:lang w:val="fr-FR"/>
              </w:rPr>
              <w:t>6</w:t>
            </w:r>
            <w:r w:rsidRPr="00C84E16">
              <w:rPr>
                <w:rFonts w:cs="Times New Roman"/>
                <w:color w:val="0D0D0D" w:themeColor="text1" w:themeTint="F2"/>
                <w:szCs w:val="24"/>
              </w:rPr>
              <w:t>個月，預定第</w:t>
            </w:r>
            <w:r w:rsidR="007E0BB7" w:rsidRPr="00C84E16">
              <w:rPr>
                <w:rFonts w:cs="Times New Roman"/>
                <w:szCs w:val="24"/>
                <w:lang w:val="fr-FR"/>
              </w:rPr>
              <w:t>12</w:t>
            </w:r>
            <w:r w:rsidRPr="00C84E16">
              <w:rPr>
                <w:rFonts w:cs="Times New Roman"/>
                <w:color w:val="0D0D0D" w:themeColor="text1" w:themeTint="F2"/>
                <w:szCs w:val="24"/>
              </w:rPr>
              <w:t>個月結束前完成</w:t>
            </w:r>
            <w:r w:rsidRPr="00C84E16">
              <w:rPr>
                <w:rFonts w:cs="Times New Roman"/>
                <w:color w:val="0D0D0D" w:themeColor="text1" w:themeTint="F2"/>
                <w:szCs w:val="24"/>
              </w:rPr>
              <w:t>)</w:t>
            </w:r>
          </w:p>
          <w:p w:rsidR="00B60981" w:rsidRPr="00C84E16" w:rsidRDefault="00B60981" w:rsidP="00585B34">
            <w:pPr>
              <w:pStyle w:val="DMF20"/>
              <w:spacing w:line="480" w:lineRule="exact"/>
              <w:ind w:left="600" w:hanging="600"/>
              <w:rPr>
                <w:rFonts w:cs="Times New Roman"/>
                <w:color w:val="0D0D0D" w:themeColor="text1" w:themeTint="F2"/>
                <w:szCs w:val="24"/>
              </w:rPr>
            </w:pPr>
            <w:r w:rsidRPr="00C84E16">
              <w:rPr>
                <w:rFonts w:cs="Times New Roman"/>
                <w:color w:val="0D0D0D" w:themeColor="text1" w:themeTint="F2"/>
                <w:szCs w:val="24"/>
              </w:rPr>
              <w:t>1.2</w:t>
            </w:r>
            <w:r w:rsidRPr="00C84E16">
              <w:rPr>
                <w:rFonts w:cs="Times New Roman"/>
                <w:color w:val="0D0D0D" w:themeColor="text1" w:themeTint="F2"/>
                <w:szCs w:val="24"/>
              </w:rPr>
              <w:tab/>
            </w:r>
            <w:r w:rsidRPr="00C84E16">
              <w:rPr>
                <w:rFonts w:cs="Times New Roman"/>
                <w:color w:val="0D0D0D" w:themeColor="text1" w:themeTint="F2"/>
                <w:szCs w:val="24"/>
              </w:rPr>
              <w:t>完成</w:t>
            </w:r>
            <w:r w:rsidRPr="00C84E16">
              <w:rPr>
                <w:rFonts w:cs="Times New Roman"/>
                <w:color w:val="0D0D0D" w:themeColor="text1" w:themeTint="F2"/>
                <w:szCs w:val="24"/>
              </w:rPr>
              <w:t>1</w:t>
            </w:r>
            <w:r w:rsidRPr="00C84E16">
              <w:rPr>
                <w:rFonts w:cs="Times New Roman"/>
                <w:color w:val="0D0D0D" w:themeColor="text1" w:themeTint="F2"/>
                <w:szCs w:val="24"/>
              </w:rPr>
              <w:t>套「稻種檢驗作業流程」</w:t>
            </w:r>
            <w:r w:rsidRPr="00C84E16">
              <w:rPr>
                <w:rFonts w:cs="Times New Roman"/>
                <w:color w:val="0D0D0D" w:themeColor="text1" w:themeTint="F2"/>
                <w:szCs w:val="24"/>
              </w:rPr>
              <w:t xml:space="preserve"> (</w:t>
            </w:r>
            <w:r w:rsidRPr="00C84E16">
              <w:rPr>
                <w:rFonts w:cs="Times New Roman"/>
                <w:color w:val="0D0D0D" w:themeColor="text1" w:themeTint="F2"/>
                <w:szCs w:val="24"/>
              </w:rPr>
              <w:t>需時</w:t>
            </w:r>
            <w:r w:rsidR="007E0BB7" w:rsidRPr="00C84E16">
              <w:rPr>
                <w:rFonts w:cs="Times New Roman"/>
                <w:szCs w:val="24"/>
                <w:lang w:val="fr-FR"/>
              </w:rPr>
              <w:t>6</w:t>
            </w:r>
            <w:r w:rsidRPr="00C84E16">
              <w:rPr>
                <w:rFonts w:cs="Times New Roman"/>
                <w:color w:val="0D0D0D" w:themeColor="text1" w:themeTint="F2"/>
                <w:szCs w:val="24"/>
              </w:rPr>
              <w:t>個月，預定第</w:t>
            </w:r>
            <w:r w:rsidR="007E0BB7" w:rsidRPr="00C84E16">
              <w:rPr>
                <w:rFonts w:cs="Times New Roman"/>
                <w:szCs w:val="24"/>
                <w:lang w:val="fr-FR"/>
              </w:rPr>
              <w:t>12</w:t>
            </w:r>
            <w:r w:rsidRPr="00C84E16">
              <w:rPr>
                <w:rFonts w:cs="Times New Roman"/>
                <w:color w:val="0D0D0D" w:themeColor="text1" w:themeTint="F2"/>
                <w:szCs w:val="24"/>
              </w:rPr>
              <w:t>個月結束前完成</w:t>
            </w:r>
            <w:r w:rsidRPr="00C84E16">
              <w:rPr>
                <w:rFonts w:cs="Times New Roman"/>
                <w:color w:val="0D0D0D" w:themeColor="text1" w:themeTint="F2"/>
                <w:szCs w:val="24"/>
              </w:rPr>
              <w:t xml:space="preserve">) </w:t>
            </w:r>
          </w:p>
          <w:p w:rsidR="00B60981" w:rsidRPr="00C84E16" w:rsidRDefault="00B60981" w:rsidP="00585B34">
            <w:pPr>
              <w:pStyle w:val="DMF20"/>
              <w:spacing w:line="480" w:lineRule="exact"/>
              <w:ind w:left="600" w:hanging="600"/>
              <w:rPr>
                <w:rFonts w:cs="Times New Roman"/>
                <w:color w:val="0D0D0D" w:themeColor="text1" w:themeTint="F2"/>
                <w:szCs w:val="24"/>
              </w:rPr>
            </w:pPr>
            <w:r w:rsidRPr="00C84E16">
              <w:rPr>
                <w:rFonts w:cs="Times New Roman"/>
                <w:color w:val="0D0D0D" w:themeColor="text1" w:themeTint="F2"/>
                <w:szCs w:val="24"/>
              </w:rPr>
              <w:t>1.3</w:t>
            </w:r>
            <w:r w:rsidRPr="00C84E16">
              <w:rPr>
                <w:rFonts w:cs="Times New Roman"/>
                <w:color w:val="0D0D0D" w:themeColor="text1" w:themeTint="F2"/>
                <w:szCs w:val="24"/>
              </w:rPr>
              <w:tab/>
            </w:r>
            <w:r w:rsidRPr="00C84E16">
              <w:rPr>
                <w:rFonts w:cs="Times New Roman"/>
                <w:color w:val="0D0D0D" w:themeColor="text1" w:themeTint="F2"/>
                <w:szCs w:val="24"/>
              </w:rPr>
              <w:t>完成</w:t>
            </w:r>
            <w:r w:rsidRPr="00C84E16">
              <w:rPr>
                <w:rFonts w:cs="Times New Roman"/>
                <w:color w:val="0D0D0D" w:themeColor="text1" w:themeTint="F2"/>
                <w:szCs w:val="24"/>
              </w:rPr>
              <w:t>1</w:t>
            </w:r>
            <w:r w:rsidRPr="00C84E16">
              <w:rPr>
                <w:rFonts w:cs="Times New Roman"/>
                <w:color w:val="0D0D0D" w:themeColor="text1" w:themeTint="F2"/>
                <w:szCs w:val="24"/>
              </w:rPr>
              <w:t>套「稻種檢驗標準」</w:t>
            </w:r>
            <w:r w:rsidRPr="00C84E16">
              <w:rPr>
                <w:rFonts w:cs="Times New Roman"/>
                <w:color w:val="0D0D0D" w:themeColor="text1" w:themeTint="F2"/>
                <w:szCs w:val="24"/>
              </w:rPr>
              <w:t xml:space="preserve"> (</w:t>
            </w:r>
            <w:r w:rsidRPr="00C84E16">
              <w:rPr>
                <w:rFonts w:cs="Times New Roman"/>
                <w:color w:val="0D0D0D" w:themeColor="text1" w:themeTint="F2"/>
                <w:szCs w:val="24"/>
              </w:rPr>
              <w:t>需時</w:t>
            </w:r>
            <w:r w:rsidR="008B2B22" w:rsidRPr="00C84E16">
              <w:rPr>
                <w:rFonts w:cs="Times New Roman"/>
                <w:szCs w:val="24"/>
                <w:lang w:val="fr-FR"/>
              </w:rPr>
              <w:t>6</w:t>
            </w:r>
            <w:r w:rsidRPr="00C84E16">
              <w:rPr>
                <w:rFonts w:cs="Times New Roman"/>
                <w:color w:val="0D0D0D" w:themeColor="text1" w:themeTint="F2"/>
                <w:szCs w:val="24"/>
              </w:rPr>
              <w:t>個月，預定第</w:t>
            </w:r>
            <w:r w:rsidR="007E0BB7" w:rsidRPr="00C84E16">
              <w:rPr>
                <w:rFonts w:cs="Times New Roman"/>
                <w:szCs w:val="24"/>
                <w:lang w:val="fr-FR"/>
              </w:rPr>
              <w:t>12</w:t>
            </w:r>
            <w:r w:rsidRPr="00C84E16">
              <w:rPr>
                <w:rFonts w:cs="Times New Roman"/>
                <w:color w:val="0D0D0D" w:themeColor="text1" w:themeTint="F2"/>
                <w:szCs w:val="24"/>
              </w:rPr>
              <w:t>個月結束前完成</w:t>
            </w:r>
            <w:r w:rsidRPr="00C84E16">
              <w:rPr>
                <w:rFonts w:cs="Times New Roman"/>
                <w:color w:val="0D0D0D" w:themeColor="text1" w:themeTint="F2"/>
                <w:szCs w:val="24"/>
              </w:rPr>
              <w:t>)</w:t>
            </w:r>
          </w:p>
          <w:p w:rsidR="00B60981" w:rsidRPr="00C84E16" w:rsidRDefault="00B60981" w:rsidP="00585B34">
            <w:pPr>
              <w:pStyle w:val="DMF20"/>
              <w:spacing w:line="480" w:lineRule="exact"/>
              <w:ind w:left="600" w:hanging="600"/>
              <w:rPr>
                <w:rFonts w:cs="Times New Roman"/>
                <w:color w:val="0D0D0D" w:themeColor="text1" w:themeTint="F2"/>
                <w:szCs w:val="24"/>
              </w:rPr>
            </w:pPr>
            <w:r w:rsidRPr="00C84E16">
              <w:rPr>
                <w:rFonts w:cs="Times New Roman"/>
                <w:color w:val="0D0D0D" w:themeColor="text1" w:themeTint="F2"/>
                <w:szCs w:val="24"/>
              </w:rPr>
              <w:t>1.4</w:t>
            </w:r>
            <w:r w:rsidRPr="00C84E16">
              <w:rPr>
                <w:rFonts w:cs="Times New Roman"/>
                <w:color w:val="0D0D0D" w:themeColor="text1" w:themeTint="F2"/>
                <w:szCs w:val="24"/>
              </w:rPr>
              <w:tab/>
            </w:r>
            <w:r w:rsidRPr="00C84E16">
              <w:rPr>
                <w:rFonts w:cs="Times New Roman"/>
                <w:color w:val="0D0D0D" w:themeColor="text1" w:themeTint="F2"/>
                <w:szCs w:val="24"/>
              </w:rPr>
              <w:t>完成稻種檢驗室直屬於農業部手續</w:t>
            </w:r>
            <w:r w:rsidRPr="00C84E16">
              <w:rPr>
                <w:rFonts w:cs="Times New Roman"/>
                <w:color w:val="0D0D0D" w:themeColor="text1" w:themeTint="F2"/>
                <w:szCs w:val="24"/>
              </w:rPr>
              <w:t xml:space="preserve"> (</w:t>
            </w:r>
            <w:r w:rsidRPr="00C84E16">
              <w:rPr>
                <w:rFonts w:cs="Times New Roman"/>
                <w:color w:val="0D0D0D" w:themeColor="text1" w:themeTint="F2"/>
                <w:szCs w:val="24"/>
              </w:rPr>
              <w:t>需時</w:t>
            </w:r>
            <w:r w:rsidR="007E0BB7" w:rsidRPr="00C84E16">
              <w:rPr>
                <w:rFonts w:cs="Times New Roman"/>
                <w:szCs w:val="24"/>
                <w:lang w:val="fr-FR"/>
              </w:rPr>
              <w:t>6</w:t>
            </w:r>
            <w:r w:rsidRPr="00C84E16">
              <w:rPr>
                <w:rFonts w:cs="Times New Roman"/>
                <w:color w:val="0D0D0D" w:themeColor="text1" w:themeTint="F2"/>
                <w:szCs w:val="24"/>
              </w:rPr>
              <w:t>個月，預定第</w:t>
            </w:r>
            <w:r w:rsidR="007E0BB7" w:rsidRPr="00C84E16">
              <w:rPr>
                <w:rFonts w:cs="Times New Roman"/>
                <w:szCs w:val="24"/>
                <w:lang w:val="fr-FR"/>
              </w:rPr>
              <w:t>12</w:t>
            </w:r>
            <w:r w:rsidRPr="00C84E16">
              <w:rPr>
                <w:rFonts w:cs="Times New Roman"/>
                <w:color w:val="0D0D0D" w:themeColor="text1" w:themeTint="F2"/>
                <w:szCs w:val="24"/>
              </w:rPr>
              <w:t>個月結束前完成</w:t>
            </w:r>
            <w:r w:rsidRPr="00C84E16">
              <w:rPr>
                <w:rFonts w:cs="Times New Roman"/>
                <w:color w:val="0D0D0D" w:themeColor="text1" w:themeTint="F2"/>
                <w:szCs w:val="24"/>
              </w:rPr>
              <w:t>)</w:t>
            </w:r>
          </w:p>
          <w:p w:rsidR="007E0BB7" w:rsidRPr="00C84E16" w:rsidRDefault="00B60981" w:rsidP="00585B34">
            <w:pPr>
              <w:pStyle w:val="DMF20"/>
              <w:spacing w:line="480" w:lineRule="exact"/>
              <w:ind w:left="600" w:hanging="600"/>
              <w:rPr>
                <w:rFonts w:cs="Times New Roman"/>
                <w:color w:val="0D0D0D" w:themeColor="text1" w:themeTint="F2"/>
                <w:szCs w:val="24"/>
              </w:rPr>
            </w:pPr>
            <w:r w:rsidRPr="00C84E16">
              <w:rPr>
                <w:rFonts w:cs="Times New Roman"/>
                <w:color w:val="0D0D0D" w:themeColor="text1" w:themeTint="F2"/>
                <w:szCs w:val="24"/>
              </w:rPr>
              <w:t>1.5</w:t>
            </w:r>
            <w:r w:rsidRPr="00C84E16">
              <w:rPr>
                <w:rFonts w:cs="Times New Roman"/>
                <w:color w:val="0D0D0D" w:themeColor="text1" w:themeTint="F2"/>
                <w:szCs w:val="24"/>
              </w:rPr>
              <w:tab/>
            </w:r>
            <w:proofErr w:type="gramStart"/>
            <w:r w:rsidR="008B2B22" w:rsidRPr="00C84E16">
              <w:rPr>
                <w:rFonts w:cs="Times New Roman"/>
                <w:color w:val="0D0D0D" w:themeColor="text1" w:themeTint="F2"/>
                <w:szCs w:val="24"/>
              </w:rPr>
              <w:t>鑑</w:t>
            </w:r>
            <w:proofErr w:type="gramEnd"/>
            <w:r w:rsidR="007E0BB7" w:rsidRPr="00C84E16">
              <w:rPr>
                <w:rFonts w:cs="Times New Roman"/>
                <w:color w:val="0D0D0D" w:themeColor="text1" w:themeTint="F2"/>
                <w:szCs w:val="24"/>
              </w:rPr>
              <w:t>送農業部稻種實驗室檢驗人員</w:t>
            </w:r>
            <w:r w:rsidR="007E0BB7" w:rsidRPr="00C84E16">
              <w:rPr>
                <w:rFonts w:cs="Times New Roman"/>
                <w:szCs w:val="24"/>
                <w:lang w:val="fr-FR"/>
              </w:rPr>
              <w:t>4</w:t>
            </w:r>
            <w:r w:rsidR="007E0BB7" w:rsidRPr="00C84E16">
              <w:rPr>
                <w:rFonts w:cs="Times New Roman"/>
                <w:color w:val="0D0D0D" w:themeColor="text1" w:themeTint="F2"/>
                <w:szCs w:val="24"/>
              </w:rPr>
              <w:t>名返台受訓</w:t>
            </w:r>
            <w:r w:rsidR="007E0BB7" w:rsidRPr="00C84E16">
              <w:rPr>
                <w:rFonts w:cs="Times New Roman"/>
                <w:color w:val="0D0D0D" w:themeColor="text1" w:themeTint="F2"/>
                <w:szCs w:val="24"/>
              </w:rPr>
              <w:t xml:space="preserve"> (</w:t>
            </w:r>
            <w:r w:rsidR="007E0BB7" w:rsidRPr="00C84E16">
              <w:rPr>
                <w:rFonts w:cs="Times New Roman"/>
                <w:color w:val="0D0D0D" w:themeColor="text1" w:themeTint="F2"/>
                <w:szCs w:val="24"/>
              </w:rPr>
              <w:t>需時</w:t>
            </w:r>
            <w:r w:rsidR="007E0BB7" w:rsidRPr="00C84E16">
              <w:rPr>
                <w:rFonts w:cs="Times New Roman"/>
                <w:szCs w:val="24"/>
                <w:lang w:val="fr-FR"/>
              </w:rPr>
              <w:t>6</w:t>
            </w:r>
            <w:r w:rsidR="007E0BB7" w:rsidRPr="00C84E16">
              <w:rPr>
                <w:rFonts w:cs="Times New Roman"/>
                <w:color w:val="0D0D0D" w:themeColor="text1" w:themeTint="F2"/>
                <w:szCs w:val="24"/>
              </w:rPr>
              <w:t>個月，預定第</w:t>
            </w:r>
            <w:r w:rsidR="007E0BB7" w:rsidRPr="00C84E16">
              <w:rPr>
                <w:rFonts w:cs="Times New Roman"/>
                <w:szCs w:val="24"/>
                <w:lang w:val="fr-FR"/>
              </w:rPr>
              <w:t>12</w:t>
            </w:r>
            <w:r w:rsidR="007E0BB7" w:rsidRPr="00C84E16">
              <w:rPr>
                <w:rFonts w:cs="Times New Roman"/>
                <w:color w:val="0D0D0D" w:themeColor="text1" w:themeTint="F2"/>
                <w:szCs w:val="24"/>
              </w:rPr>
              <w:t>個月結束前完成</w:t>
            </w:r>
            <w:r w:rsidR="007E0BB7" w:rsidRPr="00C84E16">
              <w:rPr>
                <w:rFonts w:cs="Times New Roman"/>
                <w:color w:val="0D0D0D" w:themeColor="text1" w:themeTint="F2"/>
                <w:szCs w:val="24"/>
              </w:rPr>
              <w:t>)</w:t>
            </w:r>
          </w:p>
          <w:p w:rsidR="00B60981" w:rsidRPr="00C84E16" w:rsidRDefault="00B60981" w:rsidP="00585B34">
            <w:pPr>
              <w:pStyle w:val="DMF20"/>
              <w:spacing w:line="480" w:lineRule="exact"/>
              <w:ind w:left="600" w:hanging="600"/>
              <w:rPr>
                <w:rFonts w:cs="Times New Roman"/>
                <w:color w:val="0D0D0D" w:themeColor="text1" w:themeTint="F2"/>
                <w:szCs w:val="24"/>
              </w:rPr>
            </w:pPr>
            <w:r w:rsidRPr="00C84E16">
              <w:rPr>
                <w:rFonts w:cs="Times New Roman"/>
                <w:color w:val="0D0D0D" w:themeColor="text1" w:themeTint="F2"/>
                <w:szCs w:val="24"/>
              </w:rPr>
              <w:t>1.6</w:t>
            </w:r>
            <w:r w:rsidRPr="00C84E16">
              <w:rPr>
                <w:rFonts w:cs="Times New Roman"/>
                <w:color w:val="0D0D0D" w:themeColor="text1" w:themeTint="F2"/>
                <w:szCs w:val="24"/>
              </w:rPr>
              <w:tab/>
            </w:r>
            <w:r w:rsidR="007E0BB7" w:rsidRPr="00C84E16">
              <w:rPr>
                <w:rFonts w:cs="Times New Roman"/>
                <w:color w:val="0D0D0D" w:themeColor="text1" w:themeTint="F2"/>
                <w:szCs w:val="24"/>
              </w:rPr>
              <w:t>訓練農業部稻種田間檢驗人員</w:t>
            </w:r>
            <w:r w:rsidR="007E0BB7" w:rsidRPr="00C84E16">
              <w:rPr>
                <w:rFonts w:cs="Times New Roman"/>
                <w:szCs w:val="24"/>
                <w:lang w:val="fr-FR"/>
              </w:rPr>
              <w:t>10</w:t>
            </w:r>
            <w:r w:rsidR="007E0BB7" w:rsidRPr="00C84E16">
              <w:rPr>
                <w:rFonts w:cs="Times New Roman"/>
                <w:szCs w:val="24"/>
                <w:lang w:val="fr-FR"/>
              </w:rPr>
              <w:t>名</w:t>
            </w:r>
            <w:r w:rsidR="007E0BB7" w:rsidRPr="00C84E16">
              <w:rPr>
                <w:rFonts w:cs="Times New Roman"/>
                <w:szCs w:val="24"/>
                <w:lang w:val="fr-FR"/>
              </w:rPr>
              <w:t xml:space="preserve"> </w:t>
            </w:r>
            <w:r w:rsidR="007E0BB7" w:rsidRPr="00C84E16">
              <w:rPr>
                <w:rFonts w:cs="Times New Roman"/>
                <w:color w:val="0D0D0D" w:themeColor="text1" w:themeTint="F2"/>
                <w:szCs w:val="24"/>
              </w:rPr>
              <w:t>(</w:t>
            </w:r>
            <w:r w:rsidR="007E0BB7" w:rsidRPr="00C84E16">
              <w:rPr>
                <w:rFonts w:cs="Times New Roman"/>
                <w:color w:val="0D0D0D" w:themeColor="text1" w:themeTint="F2"/>
                <w:szCs w:val="24"/>
              </w:rPr>
              <w:t>需時</w:t>
            </w:r>
            <w:r w:rsidR="007E0BB7" w:rsidRPr="00C84E16">
              <w:rPr>
                <w:rFonts w:cs="Times New Roman"/>
                <w:szCs w:val="24"/>
                <w:lang w:val="fr-FR"/>
              </w:rPr>
              <w:t>4</w:t>
            </w:r>
            <w:r w:rsidR="007E0BB7" w:rsidRPr="00C84E16">
              <w:rPr>
                <w:rFonts w:cs="Times New Roman"/>
                <w:color w:val="0D0D0D" w:themeColor="text1" w:themeTint="F2"/>
                <w:szCs w:val="24"/>
              </w:rPr>
              <w:t>個月，預定第</w:t>
            </w:r>
            <w:r w:rsidR="007E0BB7" w:rsidRPr="00C84E16">
              <w:rPr>
                <w:rFonts w:cs="Times New Roman"/>
                <w:szCs w:val="24"/>
                <w:lang w:val="fr-FR"/>
              </w:rPr>
              <w:t>16</w:t>
            </w:r>
            <w:r w:rsidR="007E0BB7" w:rsidRPr="00C84E16">
              <w:rPr>
                <w:rFonts w:cs="Times New Roman"/>
                <w:color w:val="0D0D0D" w:themeColor="text1" w:themeTint="F2"/>
                <w:szCs w:val="24"/>
              </w:rPr>
              <w:t>個月結束前完成</w:t>
            </w:r>
            <w:r w:rsidR="007E0BB7" w:rsidRPr="00C84E16">
              <w:rPr>
                <w:rFonts w:cs="Times New Roman"/>
                <w:color w:val="0D0D0D" w:themeColor="text1" w:themeTint="F2"/>
                <w:szCs w:val="24"/>
              </w:rPr>
              <w:t>)</w:t>
            </w:r>
          </w:p>
          <w:p w:rsidR="00B60981" w:rsidRPr="00C84E16" w:rsidRDefault="00B60981" w:rsidP="00585B34">
            <w:pPr>
              <w:pStyle w:val="DMF20"/>
              <w:spacing w:line="480" w:lineRule="exact"/>
              <w:ind w:left="600" w:hanging="600"/>
              <w:rPr>
                <w:rFonts w:cs="Times New Roman"/>
                <w:color w:val="0D0D0D" w:themeColor="text1" w:themeTint="F2"/>
                <w:szCs w:val="24"/>
              </w:rPr>
            </w:pPr>
            <w:r w:rsidRPr="00C84E16">
              <w:rPr>
                <w:rFonts w:cs="Times New Roman"/>
                <w:color w:val="0D0D0D" w:themeColor="text1" w:themeTint="F2"/>
                <w:szCs w:val="24"/>
              </w:rPr>
              <w:t>1.7</w:t>
            </w:r>
            <w:r w:rsidRPr="00C84E16">
              <w:rPr>
                <w:rFonts w:cs="Times New Roman"/>
                <w:color w:val="0D0D0D" w:themeColor="text1" w:themeTint="F2"/>
                <w:szCs w:val="24"/>
              </w:rPr>
              <w:tab/>
            </w:r>
            <w:r w:rsidRPr="00C84E16">
              <w:rPr>
                <w:rFonts w:cs="Times New Roman"/>
                <w:color w:val="0D0D0D" w:themeColor="text1" w:themeTint="F2"/>
                <w:szCs w:val="24"/>
              </w:rPr>
              <w:t>整修稻種檢驗室</w:t>
            </w:r>
            <w:r w:rsidRPr="00C84E16">
              <w:rPr>
                <w:rFonts w:cs="Times New Roman"/>
                <w:color w:val="0D0D0D" w:themeColor="text1" w:themeTint="F2"/>
                <w:szCs w:val="24"/>
              </w:rPr>
              <w:t>1</w:t>
            </w:r>
            <w:r w:rsidRPr="00C84E16">
              <w:rPr>
                <w:rFonts w:cs="Times New Roman"/>
                <w:color w:val="0D0D0D" w:themeColor="text1" w:themeTint="F2"/>
                <w:szCs w:val="24"/>
              </w:rPr>
              <w:t>座並購置所需設備</w:t>
            </w:r>
            <w:r w:rsidRPr="00C84E16">
              <w:rPr>
                <w:rFonts w:cs="Times New Roman"/>
                <w:color w:val="0D0D0D" w:themeColor="text1" w:themeTint="F2"/>
                <w:szCs w:val="24"/>
              </w:rPr>
              <w:t xml:space="preserve"> (</w:t>
            </w:r>
            <w:r w:rsidRPr="00C84E16">
              <w:rPr>
                <w:rFonts w:cs="Times New Roman"/>
                <w:color w:val="0D0D0D" w:themeColor="text1" w:themeTint="F2"/>
                <w:szCs w:val="24"/>
              </w:rPr>
              <w:t>需時</w:t>
            </w:r>
            <w:r w:rsidR="007E0BB7" w:rsidRPr="00C84E16">
              <w:rPr>
                <w:rFonts w:cs="Times New Roman"/>
                <w:szCs w:val="24"/>
                <w:lang w:val="fr-FR"/>
              </w:rPr>
              <w:t>6</w:t>
            </w:r>
            <w:r w:rsidRPr="00C84E16">
              <w:rPr>
                <w:rFonts w:cs="Times New Roman"/>
                <w:color w:val="0D0D0D" w:themeColor="text1" w:themeTint="F2"/>
                <w:szCs w:val="24"/>
              </w:rPr>
              <w:t>個月，預定第</w:t>
            </w:r>
            <w:r w:rsidR="007E0BB7" w:rsidRPr="00C84E16">
              <w:rPr>
                <w:rFonts w:cs="Times New Roman"/>
                <w:szCs w:val="24"/>
                <w:lang w:val="fr-FR"/>
              </w:rPr>
              <w:t>12</w:t>
            </w:r>
            <w:r w:rsidRPr="00C84E16">
              <w:rPr>
                <w:rFonts w:cs="Times New Roman"/>
                <w:color w:val="0D0D0D" w:themeColor="text1" w:themeTint="F2"/>
                <w:szCs w:val="24"/>
              </w:rPr>
              <w:t>個月結束前完成</w:t>
            </w:r>
            <w:r w:rsidRPr="00C84E16">
              <w:rPr>
                <w:rFonts w:cs="Times New Roman"/>
                <w:color w:val="0D0D0D" w:themeColor="text1" w:themeTint="F2"/>
                <w:szCs w:val="24"/>
              </w:rPr>
              <w:t>)</w:t>
            </w:r>
          </w:p>
          <w:p w:rsidR="00B60981" w:rsidRPr="00C84E16" w:rsidRDefault="00B60981" w:rsidP="00585B34">
            <w:pPr>
              <w:pStyle w:val="DMF20"/>
              <w:spacing w:line="480" w:lineRule="exact"/>
              <w:ind w:left="600" w:hanging="600"/>
              <w:rPr>
                <w:rFonts w:cs="Times New Roman"/>
                <w:color w:val="0D0D0D" w:themeColor="text1" w:themeTint="F2"/>
                <w:szCs w:val="24"/>
              </w:rPr>
            </w:pPr>
            <w:r w:rsidRPr="00C84E16">
              <w:rPr>
                <w:rFonts w:cs="Times New Roman"/>
                <w:color w:val="0D0D0D" w:themeColor="text1" w:themeTint="F2"/>
                <w:szCs w:val="24"/>
              </w:rPr>
              <w:t>1.8</w:t>
            </w:r>
            <w:r w:rsidRPr="00C84E16">
              <w:rPr>
                <w:rFonts w:cs="Times New Roman"/>
                <w:color w:val="0D0D0D" w:themeColor="text1" w:themeTint="F2"/>
                <w:szCs w:val="24"/>
              </w:rPr>
              <w:tab/>
            </w:r>
            <w:r w:rsidRPr="00C84E16">
              <w:rPr>
                <w:rFonts w:cs="Times New Roman"/>
                <w:color w:val="0D0D0D" w:themeColor="text1" w:themeTint="F2"/>
                <w:szCs w:val="24"/>
              </w:rPr>
              <w:t>開設稻種田間檢驗講習班</w:t>
            </w:r>
            <w:r w:rsidR="007E0BB7" w:rsidRPr="00C84E16">
              <w:rPr>
                <w:rFonts w:cs="Times New Roman"/>
                <w:szCs w:val="24"/>
                <w:lang w:val="fr-FR"/>
              </w:rPr>
              <w:t>5</w:t>
            </w:r>
            <w:r w:rsidRPr="00C84E16">
              <w:rPr>
                <w:rFonts w:cs="Times New Roman"/>
                <w:color w:val="0D0D0D" w:themeColor="text1" w:themeTint="F2"/>
                <w:szCs w:val="24"/>
              </w:rPr>
              <w:t>次</w:t>
            </w:r>
            <w:r w:rsidRPr="00C84E16">
              <w:rPr>
                <w:rFonts w:cs="Times New Roman"/>
                <w:color w:val="0D0D0D" w:themeColor="text1" w:themeTint="F2"/>
                <w:szCs w:val="24"/>
              </w:rPr>
              <w:t xml:space="preserve"> (</w:t>
            </w:r>
            <w:r w:rsidRPr="00C84E16">
              <w:rPr>
                <w:rFonts w:cs="Times New Roman"/>
                <w:color w:val="0D0D0D" w:themeColor="text1" w:themeTint="F2"/>
                <w:szCs w:val="24"/>
              </w:rPr>
              <w:t>持續性工作，需時</w:t>
            </w:r>
            <w:r w:rsidR="008B2B22" w:rsidRPr="00C84E16">
              <w:rPr>
                <w:rFonts w:cs="Times New Roman"/>
                <w:szCs w:val="24"/>
                <w:lang w:val="fr-FR"/>
              </w:rPr>
              <w:t>2</w:t>
            </w:r>
            <w:r w:rsidRPr="00C84E16">
              <w:rPr>
                <w:rFonts w:cs="Times New Roman"/>
                <w:color w:val="0D0D0D" w:themeColor="text1" w:themeTint="F2"/>
                <w:szCs w:val="24"/>
              </w:rPr>
              <w:t>個月，預定第</w:t>
            </w:r>
            <w:r w:rsidR="007E0BB7" w:rsidRPr="00C84E16">
              <w:rPr>
                <w:rFonts w:cs="Times New Roman"/>
                <w:szCs w:val="24"/>
                <w:lang w:val="fr-FR"/>
              </w:rPr>
              <w:t>60</w:t>
            </w:r>
            <w:r w:rsidRPr="00C84E16">
              <w:rPr>
                <w:rFonts w:cs="Times New Roman"/>
                <w:color w:val="0D0D0D" w:themeColor="text1" w:themeTint="F2"/>
                <w:szCs w:val="24"/>
              </w:rPr>
              <w:t>個月結束前完成</w:t>
            </w:r>
            <w:r w:rsidRPr="00C84E16">
              <w:rPr>
                <w:rFonts w:cs="Times New Roman"/>
                <w:color w:val="0D0D0D" w:themeColor="text1" w:themeTint="F2"/>
                <w:szCs w:val="24"/>
              </w:rPr>
              <w:t>)</w:t>
            </w:r>
          </w:p>
          <w:p w:rsidR="00E37B44" w:rsidRDefault="00E37B44" w:rsidP="00A26F14">
            <w:pPr>
              <w:pStyle w:val="DMF20"/>
              <w:spacing w:line="480" w:lineRule="exact"/>
              <w:ind w:left="600" w:hanging="600"/>
              <w:rPr>
                <w:rFonts w:cs="Times New Roman"/>
                <w:color w:val="0D0D0D" w:themeColor="text1" w:themeTint="F2"/>
                <w:szCs w:val="24"/>
              </w:rPr>
            </w:pPr>
          </w:p>
          <w:p w:rsidR="00B60981" w:rsidRPr="00C84E16" w:rsidRDefault="00B60981" w:rsidP="00A26F14">
            <w:pPr>
              <w:pStyle w:val="DMF20"/>
              <w:spacing w:line="480" w:lineRule="exact"/>
              <w:ind w:left="600" w:hanging="600"/>
              <w:rPr>
                <w:rFonts w:cs="Times New Roman"/>
                <w:szCs w:val="24"/>
              </w:rPr>
            </w:pPr>
            <w:r w:rsidRPr="00C84E16">
              <w:rPr>
                <w:rFonts w:cs="Times New Roman"/>
                <w:szCs w:val="24"/>
              </w:rPr>
              <w:t xml:space="preserve">2. </w:t>
            </w:r>
            <w:r w:rsidRPr="00C84E16">
              <w:rPr>
                <w:rFonts w:cs="Times New Roman"/>
                <w:szCs w:val="24"/>
              </w:rPr>
              <w:t>提升機構功能性與規模</w:t>
            </w:r>
          </w:p>
          <w:p w:rsidR="00B60981" w:rsidRPr="00C84E16" w:rsidRDefault="00A102E6" w:rsidP="00585B34">
            <w:pPr>
              <w:pStyle w:val="DMF20"/>
              <w:spacing w:line="480" w:lineRule="exact"/>
              <w:ind w:left="600" w:hanging="600"/>
              <w:jc w:val="left"/>
              <w:rPr>
                <w:rFonts w:cs="Times New Roman"/>
                <w:color w:val="0D0D0D" w:themeColor="text1" w:themeTint="F2"/>
                <w:szCs w:val="24"/>
              </w:rPr>
            </w:pPr>
            <w:r w:rsidRPr="00C84E16">
              <w:rPr>
                <w:rFonts w:cs="Times New Roman"/>
                <w:szCs w:val="24"/>
              </w:rPr>
              <w:t xml:space="preserve">2.1  </w:t>
            </w:r>
            <w:r w:rsidR="00B60981" w:rsidRPr="00C84E16">
              <w:rPr>
                <w:rFonts w:cs="Times New Roman"/>
                <w:szCs w:val="24"/>
              </w:rPr>
              <w:t>整修美琪農場</w:t>
            </w:r>
            <w:r w:rsidR="007E0BB7" w:rsidRPr="00C84E16">
              <w:rPr>
                <w:rFonts w:cs="Times New Roman"/>
                <w:szCs w:val="24"/>
                <w:lang w:val="fr-FR"/>
              </w:rPr>
              <w:t>2</w:t>
            </w:r>
            <w:r w:rsidR="00B60981" w:rsidRPr="00C84E16">
              <w:rPr>
                <w:rFonts w:cs="Times New Roman"/>
                <w:szCs w:val="24"/>
                <w:lang w:val="fr-FR"/>
              </w:rPr>
              <w:t>棟建築物並</w:t>
            </w:r>
            <w:r w:rsidR="00B60981" w:rsidRPr="00C84E16">
              <w:rPr>
                <w:rFonts w:cs="Times New Roman"/>
                <w:szCs w:val="24"/>
              </w:rPr>
              <w:t>成立為國家級水稻研究中心</w:t>
            </w:r>
            <w:r w:rsidR="00B60981" w:rsidRPr="00C84E16">
              <w:rPr>
                <w:rFonts w:cs="Times New Roman"/>
                <w:szCs w:val="24"/>
              </w:rPr>
              <w:t xml:space="preserve"> </w:t>
            </w:r>
            <w:r w:rsidR="00B60981" w:rsidRPr="00C84E16">
              <w:rPr>
                <w:rFonts w:cs="Times New Roman"/>
                <w:color w:val="0D0D0D" w:themeColor="text1" w:themeTint="F2"/>
                <w:szCs w:val="24"/>
              </w:rPr>
              <w:t>(</w:t>
            </w:r>
            <w:r w:rsidR="00B60981" w:rsidRPr="00C84E16">
              <w:rPr>
                <w:rFonts w:cs="Times New Roman"/>
                <w:color w:val="0D0D0D" w:themeColor="text1" w:themeTint="F2"/>
                <w:szCs w:val="24"/>
              </w:rPr>
              <w:t>需時</w:t>
            </w:r>
            <w:r w:rsidRPr="00C84E16">
              <w:rPr>
                <w:rFonts w:cs="Times New Roman"/>
                <w:szCs w:val="24"/>
                <w:lang w:val="fr-FR"/>
              </w:rPr>
              <w:t>06</w:t>
            </w:r>
            <w:r w:rsidR="00B60981" w:rsidRPr="00C84E16">
              <w:rPr>
                <w:rFonts w:cs="Times New Roman"/>
                <w:color w:val="0D0D0D" w:themeColor="text1" w:themeTint="F2"/>
                <w:szCs w:val="24"/>
              </w:rPr>
              <w:t>個月，預定第</w:t>
            </w:r>
            <w:r w:rsidR="007E0BB7" w:rsidRPr="00C84E16">
              <w:rPr>
                <w:rFonts w:cs="Times New Roman"/>
                <w:szCs w:val="24"/>
                <w:lang w:val="fr-FR"/>
              </w:rPr>
              <w:t>1</w:t>
            </w:r>
            <w:r w:rsidRPr="00C84E16">
              <w:rPr>
                <w:rFonts w:cs="Times New Roman"/>
                <w:szCs w:val="24"/>
                <w:lang w:val="fr-FR"/>
              </w:rPr>
              <w:t>2</w:t>
            </w:r>
            <w:r w:rsidR="00B60981" w:rsidRPr="00C84E16">
              <w:rPr>
                <w:rFonts w:cs="Times New Roman"/>
                <w:color w:val="0D0D0D" w:themeColor="text1" w:themeTint="F2"/>
                <w:szCs w:val="24"/>
              </w:rPr>
              <w:t>個月結束前完成</w:t>
            </w:r>
            <w:r w:rsidR="00B60981" w:rsidRPr="00C84E16">
              <w:rPr>
                <w:rFonts w:cs="Times New Roman"/>
                <w:color w:val="0D0D0D" w:themeColor="text1" w:themeTint="F2"/>
                <w:szCs w:val="24"/>
              </w:rPr>
              <w:t>)</w:t>
            </w:r>
          </w:p>
          <w:p w:rsidR="008B2B22" w:rsidRPr="00C84E16" w:rsidRDefault="00A102E6" w:rsidP="00585B34">
            <w:pPr>
              <w:pStyle w:val="DMF20"/>
              <w:spacing w:line="480" w:lineRule="exact"/>
              <w:ind w:left="600" w:hanging="600"/>
              <w:jc w:val="left"/>
              <w:rPr>
                <w:rFonts w:cs="Times New Roman"/>
                <w:szCs w:val="24"/>
              </w:rPr>
            </w:pPr>
            <w:r w:rsidRPr="00C84E16">
              <w:rPr>
                <w:rFonts w:cs="Times New Roman"/>
                <w:szCs w:val="24"/>
              </w:rPr>
              <w:t xml:space="preserve">2.2  </w:t>
            </w:r>
            <w:r w:rsidR="003E0092" w:rsidRPr="00C84E16">
              <w:rPr>
                <w:rFonts w:cs="Times New Roman"/>
                <w:szCs w:val="24"/>
              </w:rPr>
              <w:t>建立稻種冷藏庫</w:t>
            </w:r>
            <w:r w:rsidR="003E0092" w:rsidRPr="00C84E16">
              <w:rPr>
                <w:rFonts w:cs="Times New Roman"/>
                <w:szCs w:val="24"/>
                <w:lang w:val="fr-FR"/>
              </w:rPr>
              <w:t>1</w:t>
            </w:r>
            <w:r w:rsidR="003E0092" w:rsidRPr="00C84E16">
              <w:rPr>
                <w:rFonts w:cs="Times New Roman"/>
                <w:szCs w:val="24"/>
              </w:rPr>
              <w:t>個及其備電系統</w:t>
            </w:r>
            <w:r w:rsidR="003E0092" w:rsidRPr="00C84E16">
              <w:rPr>
                <w:rFonts w:cs="Times New Roman"/>
                <w:color w:val="0D0D0D" w:themeColor="text1" w:themeTint="F2"/>
                <w:szCs w:val="24"/>
              </w:rPr>
              <w:t>(</w:t>
            </w:r>
            <w:r w:rsidR="003E0092" w:rsidRPr="00C84E16">
              <w:rPr>
                <w:rFonts w:cs="Times New Roman"/>
                <w:color w:val="0D0D0D" w:themeColor="text1" w:themeTint="F2"/>
                <w:szCs w:val="24"/>
              </w:rPr>
              <w:t>需時</w:t>
            </w:r>
            <w:r w:rsidR="003E0092" w:rsidRPr="00C84E16">
              <w:rPr>
                <w:rFonts w:cs="Times New Roman"/>
                <w:szCs w:val="24"/>
                <w:lang w:val="fr-FR"/>
              </w:rPr>
              <w:t>8</w:t>
            </w:r>
            <w:r w:rsidR="003E0092" w:rsidRPr="00C84E16">
              <w:rPr>
                <w:rFonts w:cs="Times New Roman"/>
                <w:color w:val="0D0D0D" w:themeColor="text1" w:themeTint="F2"/>
                <w:szCs w:val="24"/>
              </w:rPr>
              <w:t>個月，預定第</w:t>
            </w:r>
            <w:r w:rsidR="003E0092" w:rsidRPr="00C84E16">
              <w:rPr>
                <w:rFonts w:cs="Times New Roman"/>
                <w:szCs w:val="24"/>
                <w:lang w:val="fr-FR"/>
              </w:rPr>
              <w:t>20</w:t>
            </w:r>
            <w:r w:rsidR="003E0092" w:rsidRPr="00C84E16">
              <w:rPr>
                <w:rFonts w:cs="Times New Roman"/>
                <w:color w:val="0D0D0D" w:themeColor="text1" w:themeTint="F2"/>
                <w:szCs w:val="24"/>
              </w:rPr>
              <w:t>個月結束前完成</w:t>
            </w:r>
            <w:r w:rsidR="003E0092" w:rsidRPr="00C84E16">
              <w:rPr>
                <w:rFonts w:cs="Times New Roman"/>
                <w:color w:val="0D0D0D" w:themeColor="text1" w:themeTint="F2"/>
                <w:szCs w:val="24"/>
              </w:rPr>
              <w:t>)</w:t>
            </w:r>
          </w:p>
          <w:p w:rsidR="00B60981" w:rsidRPr="00C84E16" w:rsidRDefault="008C0923" w:rsidP="00585B34">
            <w:pPr>
              <w:pStyle w:val="DMF20"/>
              <w:spacing w:line="480" w:lineRule="exact"/>
              <w:ind w:left="600" w:hanging="600"/>
              <w:jc w:val="left"/>
              <w:rPr>
                <w:rFonts w:cs="Times New Roman"/>
                <w:color w:val="0D0D0D" w:themeColor="text1" w:themeTint="F2"/>
                <w:szCs w:val="24"/>
              </w:rPr>
            </w:pPr>
            <w:r>
              <w:rPr>
                <w:rFonts w:cs="Times New Roman"/>
                <w:noProof/>
                <w:szCs w:val="24"/>
              </w:rPr>
              <w:pict>
                <v:shape id="_x0000_s1203" type="#_x0000_t202" style="position:absolute;left:0;text-align:left;margin-left:335.8pt;margin-top:38.15pt;width:40.2pt;height:29.95pt;z-index:251770880" stroked="f">
                  <v:textbox>
                    <w:txbxContent>
                      <w:p w:rsidR="00E57E33" w:rsidRPr="00A26F14" w:rsidRDefault="00E57E33">
                        <w:pPr>
                          <w:rPr>
                            <w:rFonts w:ascii="Times New Roman" w:hAnsi="Times New Roman"/>
                            <w:sz w:val="20"/>
                            <w:szCs w:val="20"/>
                          </w:rPr>
                        </w:pPr>
                        <w:r w:rsidRPr="00A26F14">
                          <w:rPr>
                            <w:rFonts w:ascii="Times New Roman" w:hAnsi="Times New Roman"/>
                            <w:sz w:val="20"/>
                            <w:szCs w:val="20"/>
                          </w:rPr>
                          <w:t>6</w:t>
                        </w:r>
                        <w:r>
                          <w:rPr>
                            <w:rFonts w:ascii="Times New Roman" w:hAnsi="Times New Roman" w:hint="eastAsia"/>
                            <w:sz w:val="20"/>
                            <w:szCs w:val="20"/>
                          </w:rPr>
                          <w:t>8</w:t>
                        </w:r>
                      </w:p>
                    </w:txbxContent>
                  </v:textbox>
                </v:shape>
              </w:pict>
            </w:r>
            <w:r w:rsidR="00B60981" w:rsidRPr="00C84E16">
              <w:rPr>
                <w:rFonts w:cs="Times New Roman"/>
                <w:szCs w:val="24"/>
              </w:rPr>
              <w:t>2.3</w:t>
            </w:r>
            <w:r w:rsidR="003E0092" w:rsidRPr="00C84E16">
              <w:rPr>
                <w:rFonts w:cs="Times New Roman"/>
                <w:szCs w:val="24"/>
              </w:rPr>
              <w:t xml:space="preserve">  </w:t>
            </w:r>
            <w:r w:rsidR="003E0092" w:rsidRPr="00C84E16">
              <w:rPr>
                <w:rFonts w:cs="Times New Roman"/>
                <w:szCs w:val="24"/>
              </w:rPr>
              <w:t>建立水稻種</w:t>
            </w:r>
            <w:proofErr w:type="gramStart"/>
            <w:r w:rsidR="003E0092" w:rsidRPr="00C84E16">
              <w:rPr>
                <w:rFonts w:cs="Times New Roman"/>
                <w:szCs w:val="24"/>
              </w:rPr>
              <w:t>源庫</w:t>
            </w:r>
            <w:r w:rsidR="003E0092" w:rsidRPr="00C84E16">
              <w:rPr>
                <w:rFonts w:cs="Times New Roman"/>
                <w:szCs w:val="24"/>
                <w:lang w:val="fr-FR"/>
              </w:rPr>
              <w:t>1</w:t>
            </w:r>
            <w:r w:rsidR="003E0092" w:rsidRPr="00C84E16">
              <w:rPr>
                <w:rFonts w:cs="Times New Roman"/>
                <w:szCs w:val="24"/>
                <w:lang w:val="fr-FR"/>
              </w:rPr>
              <w:t>處</w:t>
            </w:r>
            <w:proofErr w:type="gramEnd"/>
            <w:r w:rsidR="003E0092" w:rsidRPr="00C84E16">
              <w:rPr>
                <w:rFonts w:cs="Times New Roman"/>
                <w:szCs w:val="24"/>
                <w:lang w:val="fr-FR"/>
              </w:rPr>
              <w:t xml:space="preserve"> </w:t>
            </w:r>
            <w:r w:rsidR="003E0092" w:rsidRPr="00C84E16">
              <w:rPr>
                <w:rFonts w:cs="Times New Roman"/>
                <w:color w:val="0D0D0D" w:themeColor="text1" w:themeTint="F2"/>
                <w:szCs w:val="24"/>
              </w:rPr>
              <w:t>(</w:t>
            </w:r>
            <w:r w:rsidR="003E0092" w:rsidRPr="00C84E16">
              <w:rPr>
                <w:rFonts w:cs="Times New Roman"/>
                <w:color w:val="0D0D0D" w:themeColor="text1" w:themeTint="F2"/>
                <w:szCs w:val="24"/>
              </w:rPr>
              <w:t>需時</w:t>
            </w:r>
            <w:r w:rsidR="003E0092" w:rsidRPr="00C84E16">
              <w:rPr>
                <w:rFonts w:cs="Times New Roman"/>
                <w:szCs w:val="24"/>
                <w:lang w:val="fr-FR"/>
              </w:rPr>
              <w:t>12</w:t>
            </w:r>
            <w:r w:rsidR="003E0092" w:rsidRPr="00C84E16">
              <w:rPr>
                <w:rFonts w:cs="Times New Roman"/>
                <w:color w:val="0D0D0D" w:themeColor="text1" w:themeTint="F2"/>
                <w:szCs w:val="24"/>
              </w:rPr>
              <w:t>個月，預定第</w:t>
            </w:r>
            <w:r w:rsidR="003E0092" w:rsidRPr="00C84E16">
              <w:rPr>
                <w:rFonts w:cs="Times New Roman"/>
                <w:szCs w:val="24"/>
                <w:lang w:val="fr-FR"/>
              </w:rPr>
              <w:t>36</w:t>
            </w:r>
            <w:r w:rsidR="003E0092" w:rsidRPr="00C84E16">
              <w:rPr>
                <w:rFonts w:cs="Times New Roman"/>
                <w:color w:val="0D0D0D" w:themeColor="text1" w:themeTint="F2"/>
                <w:szCs w:val="24"/>
              </w:rPr>
              <w:t>個月結束前完成</w:t>
            </w:r>
            <w:r w:rsidR="003E0092" w:rsidRPr="00C84E16">
              <w:rPr>
                <w:rFonts w:cs="Times New Roman"/>
                <w:color w:val="0D0D0D" w:themeColor="text1" w:themeTint="F2"/>
                <w:szCs w:val="24"/>
              </w:rPr>
              <w:t>)</w:t>
            </w:r>
          </w:p>
          <w:p w:rsidR="00B60981" w:rsidRPr="00C84E16" w:rsidRDefault="00B60981" w:rsidP="00585B34">
            <w:pPr>
              <w:pStyle w:val="DMF20"/>
              <w:spacing w:line="480" w:lineRule="exact"/>
              <w:ind w:left="600" w:hanging="600"/>
              <w:jc w:val="left"/>
              <w:rPr>
                <w:rFonts w:cs="Times New Roman"/>
                <w:szCs w:val="24"/>
              </w:rPr>
            </w:pPr>
            <w:r w:rsidRPr="00C84E16">
              <w:rPr>
                <w:rFonts w:cs="Times New Roman"/>
                <w:szCs w:val="24"/>
              </w:rPr>
              <w:lastRenderedPageBreak/>
              <w:t>2.4</w:t>
            </w:r>
            <w:r w:rsidR="00A102E6" w:rsidRPr="00C84E16">
              <w:rPr>
                <w:rFonts w:cs="Times New Roman"/>
                <w:szCs w:val="24"/>
              </w:rPr>
              <w:t xml:space="preserve">  </w:t>
            </w:r>
            <w:r w:rsidR="003E0092" w:rsidRPr="00C84E16">
              <w:rPr>
                <w:rFonts w:cs="Times New Roman"/>
                <w:bCs/>
              </w:rPr>
              <w:t>水稻研究中心</w:t>
            </w:r>
            <w:r w:rsidR="003E0092" w:rsidRPr="00C84E16">
              <w:rPr>
                <w:rFonts w:cs="Times New Roman"/>
                <w:szCs w:val="24"/>
              </w:rPr>
              <w:t>管理或技術人員</w:t>
            </w:r>
            <w:r w:rsidR="003E0092" w:rsidRPr="00C84E16">
              <w:rPr>
                <w:rFonts w:cs="Times New Roman"/>
                <w:szCs w:val="24"/>
                <w:lang w:val="fr-FR"/>
              </w:rPr>
              <w:t>7</w:t>
            </w:r>
            <w:r w:rsidR="003E0092" w:rsidRPr="00C84E16">
              <w:rPr>
                <w:rFonts w:cs="Times New Roman"/>
                <w:szCs w:val="24"/>
                <w:lang w:val="fr-FR"/>
              </w:rPr>
              <w:t>名培養試驗設計與規劃各級稻種栽培能力</w:t>
            </w:r>
            <w:r w:rsidR="003E0092" w:rsidRPr="00C84E16">
              <w:rPr>
                <w:rFonts w:cs="Times New Roman"/>
                <w:color w:val="0D0D0D" w:themeColor="text1" w:themeTint="F2"/>
                <w:szCs w:val="24"/>
              </w:rPr>
              <w:t>(</w:t>
            </w:r>
            <w:r w:rsidR="003E0092" w:rsidRPr="00C84E16">
              <w:rPr>
                <w:rFonts w:cs="Times New Roman"/>
                <w:color w:val="0D0D0D" w:themeColor="text1" w:themeTint="F2"/>
                <w:szCs w:val="24"/>
              </w:rPr>
              <w:t>需時</w:t>
            </w:r>
            <w:r w:rsidR="003E0092" w:rsidRPr="00C84E16">
              <w:rPr>
                <w:rFonts w:cs="Times New Roman"/>
                <w:szCs w:val="24"/>
                <w:lang w:val="fr-FR"/>
              </w:rPr>
              <w:t>36</w:t>
            </w:r>
            <w:r w:rsidR="003E0092" w:rsidRPr="00C84E16">
              <w:rPr>
                <w:rFonts w:cs="Times New Roman"/>
                <w:color w:val="0D0D0D" w:themeColor="text1" w:themeTint="F2"/>
                <w:szCs w:val="24"/>
              </w:rPr>
              <w:t>個月，預定第</w:t>
            </w:r>
            <w:r w:rsidR="003E0092" w:rsidRPr="00C84E16">
              <w:rPr>
                <w:rFonts w:cs="Times New Roman"/>
                <w:szCs w:val="24"/>
                <w:lang w:val="fr-FR"/>
              </w:rPr>
              <w:t>48</w:t>
            </w:r>
            <w:r w:rsidR="003E0092" w:rsidRPr="00C84E16">
              <w:rPr>
                <w:rFonts w:cs="Times New Roman"/>
                <w:color w:val="0D0D0D" w:themeColor="text1" w:themeTint="F2"/>
                <w:szCs w:val="24"/>
              </w:rPr>
              <w:t>個月結束前完成</w:t>
            </w:r>
            <w:r w:rsidR="003E0092" w:rsidRPr="00C84E16">
              <w:rPr>
                <w:rFonts w:cs="Times New Roman"/>
                <w:color w:val="0D0D0D" w:themeColor="text1" w:themeTint="F2"/>
                <w:szCs w:val="24"/>
              </w:rPr>
              <w:t>)</w:t>
            </w:r>
          </w:p>
          <w:p w:rsidR="00B60981" w:rsidRPr="00C84E16" w:rsidRDefault="00B60981" w:rsidP="00585B34">
            <w:pPr>
              <w:pStyle w:val="DMF20"/>
              <w:spacing w:line="480" w:lineRule="exact"/>
              <w:ind w:left="600" w:hanging="600"/>
              <w:jc w:val="left"/>
              <w:rPr>
                <w:rFonts w:cs="Times New Roman"/>
                <w:color w:val="0D0D0D" w:themeColor="text1" w:themeTint="F2"/>
                <w:szCs w:val="24"/>
              </w:rPr>
            </w:pPr>
            <w:r w:rsidRPr="00C84E16">
              <w:rPr>
                <w:rFonts w:cs="Times New Roman"/>
                <w:szCs w:val="24"/>
              </w:rPr>
              <w:t>2.5</w:t>
            </w:r>
            <w:r w:rsidR="00A102E6" w:rsidRPr="00C84E16">
              <w:rPr>
                <w:rFonts w:cs="Times New Roman"/>
                <w:szCs w:val="24"/>
              </w:rPr>
              <w:t xml:space="preserve">  </w:t>
            </w:r>
            <w:r w:rsidRPr="00C84E16">
              <w:rPr>
                <w:rFonts w:cs="Times New Roman"/>
                <w:color w:val="0D0D0D" w:themeColor="text1" w:themeTint="F2"/>
                <w:szCs w:val="24"/>
              </w:rPr>
              <w:t>訓練</w:t>
            </w:r>
            <w:r w:rsidR="003E0092" w:rsidRPr="00C84E16">
              <w:rPr>
                <w:rFonts w:cs="Times New Roman"/>
                <w:color w:val="0D0D0D" w:themeColor="text1" w:themeTint="F2"/>
                <w:szCs w:val="24"/>
              </w:rPr>
              <w:t>農業</w:t>
            </w:r>
            <w:r w:rsidR="00032464" w:rsidRPr="00C84E16">
              <w:rPr>
                <w:rFonts w:cs="Times New Roman"/>
                <w:color w:val="0D0D0D" w:themeColor="text1" w:themeTint="F2"/>
                <w:szCs w:val="24"/>
              </w:rPr>
              <w:t>技術</w:t>
            </w:r>
            <w:r w:rsidR="003E0092" w:rsidRPr="00C84E16">
              <w:rPr>
                <w:rFonts w:cs="Times New Roman"/>
                <w:color w:val="0D0D0D" w:themeColor="text1" w:themeTint="F2"/>
                <w:szCs w:val="24"/>
              </w:rPr>
              <w:t>推廣</w:t>
            </w:r>
            <w:r w:rsidRPr="00C84E16">
              <w:rPr>
                <w:rFonts w:cs="Times New Roman"/>
                <w:color w:val="0D0D0D" w:themeColor="text1" w:themeTint="F2"/>
                <w:szCs w:val="24"/>
              </w:rPr>
              <w:t>人員</w:t>
            </w:r>
            <w:r w:rsidR="003E0092" w:rsidRPr="00C84E16">
              <w:rPr>
                <w:rFonts w:cs="Times New Roman"/>
                <w:szCs w:val="24"/>
                <w:lang w:val="fr-FR"/>
              </w:rPr>
              <w:t>50</w:t>
            </w:r>
            <w:r w:rsidRPr="00C84E16">
              <w:rPr>
                <w:rFonts w:cs="Times New Roman"/>
                <w:szCs w:val="24"/>
                <w:lang w:val="fr-FR"/>
              </w:rPr>
              <w:t>名</w:t>
            </w:r>
            <w:r w:rsidRPr="00C84E16">
              <w:rPr>
                <w:rFonts w:cs="Times New Roman"/>
                <w:szCs w:val="24"/>
                <w:lang w:val="fr-FR"/>
              </w:rPr>
              <w:t xml:space="preserve"> </w:t>
            </w:r>
            <w:r w:rsidRPr="00C84E16">
              <w:rPr>
                <w:rFonts w:cs="Times New Roman"/>
                <w:color w:val="0D0D0D" w:themeColor="text1" w:themeTint="F2"/>
                <w:szCs w:val="24"/>
              </w:rPr>
              <w:t>(</w:t>
            </w:r>
            <w:r w:rsidRPr="00C84E16">
              <w:rPr>
                <w:rFonts w:cs="Times New Roman"/>
                <w:color w:val="0D0D0D" w:themeColor="text1" w:themeTint="F2"/>
                <w:szCs w:val="24"/>
              </w:rPr>
              <w:t>需時</w:t>
            </w:r>
            <w:r w:rsidR="003E0092" w:rsidRPr="00C84E16">
              <w:rPr>
                <w:rFonts w:cs="Times New Roman"/>
                <w:szCs w:val="24"/>
                <w:lang w:val="fr-FR"/>
              </w:rPr>
              <w:t>36</w:t>
            </w:r>
            <w:r w:rsidRPr="00C84E16">
              <w:rPr>
                <w:rFonts w:cs="Times New Roman"/>
                <w:color w:val="0D0D0D" w:themeColor="text1" w:themeTint="F2"/>
                <w:szCs w:val="24"/>
              </w:rPr>
              <w:t>個月，預定第</w:t>
            </w:r>
            <w:r w:rsidR="003E0092" w:rsidRPr="00C84E16">
              <w:rPr>
                <w:rFonts w:cs="Times New Roman"/>
                <w:szCs w:val="24"/>
                <w:lang w:val="fr-FR"/>
              </w:rPr>
              <w:t>48</w:t>
            </w:r>
            <w:r w:rsidRPr="00C84E16">
              <w:rPr>
                <w:rFonts w:cs="Times New Roman"/>
                <w:color w:val="0D0D0D" w:themeColor="text1" w:themeTint="F2"/>
                <w:szCs w:val="24"/>
              </w:rPr>
              <w:t>個月結束前完成</w:t>
            </w:r>
            <w:r w:rsidRPr="00C84E16">
              <w:rPr>
                <w:rFonts w:cs="Times New Roman"/>
                <w:color w:val="0D0D0D" w:themeColor="text1" w:themeTint="F2"/>
                <w:szCs w:val="24"/>
              </w:rPr>
              <w:t>)</w:t>
            </w:r>
          </w:p>
          <w:p w:rsidR="00B60981" w:rsidRPr="00C84E16" w:rsidRDefault="00B60981" w:rsidP="00585B34">
            <w:pPr>
              <w:pStyle w:val="DMF20"/>
              <w:spacing w:line="480" w:lineRule="exact"/>
              <w:ind w:left="612" w:hangingChars="255" w:hanging="612"/>
              <w:jc w:val="left"/>
              <w:rPr>
                <w:rFonts w:cs="Times New Roman"/>
                <w:szCs w:val="24"/>
              </w:rPr>
            </w:pPr>
            <w:r w:rsidRPr="00C84E16">
              <w:rPr>
                <w:rFonts w:cs="Times New Roman"/>
                <w:szCs w:val="24"/>
              </w:rPr>
              <w:t>2.</w:t>
            </w:r>
            <w:r w:rsidR="00E37B44">
              <w:rPr>
                <w:rFonts w:cs="Times New Roman" w:hint="eastAsia"/>
                <w:szCs w:val="24"/>
              </w:rPr>
              <w:t>6</w:t>
            </w:r>
            <w:r w:rsidR="003E0092" w:rsidRPr="00C84E16">
              <w:rPr>
                <w:rFonts w:cs="Times New Roman"/>
                <w:szCs w:val="24"/>
              </w:rPr>
              <w:t xml:space="preserve">  </w:t>
            </w:r>
            <w:r w:rsidR="003E0092" w:rsidRPr="00C84E16">
              <w:rPr>
                <w:rFonts w:cs="Times New Roman"/>
                <w:szCs w:val="24"/>
              </w:rPr>
              <w:t>美琪農場舉辦試驗農場年度成果發表會</w:t>
            </w:r>
            <w:r w:rsidR="003E0092" w:rsidRPr="00C84E16">
              <w:rPr>
                <w:rFonts w:cs="Times New Roman"/>
                <w:szCs w:val="24"/>
                <w:lang w:val="fr-FR"/>
              </w:rPr>
              <w:t>5</w:t>
            </w:r>
            <w:r w:rsidR="003E0092" w:rsidRPr="00C84E16">
              <w:rPr>
                <w:rFonts w:cs="Times New Roman"/>
                <w:szCs w:val="24"/>
              </w:rPr>
              <w:t>次</w:t>
            </w:r>
            <w:r w:rsidR="003E0092" w:rsidRPr="00C84E16">
              <w:rPr>
                <w:rFonts w:cs="Times New Roman"/>
                <w:szCs w:val="24"/>
              </w:rPr>
              <w:t xml:space="preserve"> </w:t>
            </w:r>
            <w:r w:rsidR="003E0092" w:rsidRPr="00C84E16">
              <w:rPr>
                <w:rFonts w:cs="Times New Roman"/>
                <w:color w:val="0D0D0D" w:themeColor="text1" w:themeTint="F2"/>
                <w:szCs w:val="24"/>
              </w:rPr>
              <w:t>(</w:t>
            </w:r>
            <w:r w:rsidR="003E0092" w:rsidRPr="00C84E16">
              <w:rPr>
                <w:rFonts w:cs="Times New Roman"/>
                <w:color w:val="0D0D0D" w:themeColor="text1" w:themeTint="F2"/>
                <w:szCs w:val="24"/>
              </w:rPr>
              <w:t>持續性工作，需時</w:t>
            </w:r>
            <w:r w:rsidR="003E0092" w:rsidRPr="00C84E16">
              <w:rPr>
                <w:rFonts w:cs="Times New Roman"/>
                <w:szCs w:val="24"/>
                <w:lang w:val="fr-FR"/>
              </w:rPr>
              <w:t>2</w:t>
            </w:r>
            <w:r w:rsidR="003E0092" w:rsidRPr="00C84E16">
              <w:rPr>
                <w:rFonts w:cs="Times New Roman"/>
                <w:color w:val="0D0D0D" w:themeColor="text1" w:themeTint="F2"/>
                <w:szCs w:val="24"/>
              </w:rPr>
              <w:t>個月，預定第</w:t>
            </w:r>
            <w:r w:rsidR="003E0092" w:rsidRPr="00C84E16">
              <w:rPr>
                <w:rFonts w:cs="Times New Roman"/>
                <w:szCs w:val="24"/>
                <w:lang w:val="fr-FR"/>
              </w:rPr>
              <w:t>60</w:t>
            </w:r>
            <w:r w:rsidR="003E0092" w:rsidRPr="00C84E16">
              <w:rPr>
                <w:rFonts w:cs="Times New Roman"/>
                <w:color w:val="0D0D0D" w:themeColor="text1" w:themeTint="F2"/>
                <w:szCs w:val="24"/>
              </w:rPr>
              <w:t>個月結束前完成</w:t>
            </w:r>
            <w:r w:rsidR="003E0092" w:rsidRPr="00C84E16">
              <w:rPr>
                <w:rFonts w:cs="Times New Roman"/>
                <w:color w:val="0D0D0D" w:themeColor="text1" w:themeTint="F2"/>
                <w:szCs w:val="24"/>
              </w:rPr>
              <w:t>)</w:t>
            </w:r>
          </w:p>
          <w:p w:rsidR="00B60981" w:rsidRPr="00C84E16" w:rsidRDefault="00B60981" w:rsidP="00585B34">
            <w:pPr>
              <w:pStyle w:val="DMF20"/>
              <w:spacing w:line="480" w:lineRule="exact"/>
              <w:ind w:left="600" w:hanging="600"/>
              <w:jc w:val="left"/>
              <w:rPr>
                <w:rFonts w:cs="Times New Roman"/>
                <w:szCs w:val="24"/>
              </w:rPr>
            </w:pPr>
            <w:r w:rsidRPr="00C84E16">
              <w:rPr>
                <w:rFonts w:cs="Times New Roman"/>
                <w:szCs w:val="24"/>
              </w:rPr>
              <w:t>2.</w:t>
            </w:r>
            <w:r w:rsidR="00E37B44">
              <w:rPr>
                <w:rFonts w:cs="Times New Roman" w:hint="eastAsia"/>
                <w:szCs w:val="24"/>
              </w:rPr>
              <w:t>7</w:t>
            </w:r>
            <w:r w:rsidR="00A102E6" w:rsidRPr="00C84E16">
              <w:rPr>
                <w:rFonts w:cs="Times New Roman"/>
                <w:szCs w:val="24"/>
              </w:rPr>
              <w:t xml:space="preserve">  </w:t>
            </w:r>
            <w:r w:rsidR="003E0092" w:rsidRPr="00C84E16">
              <w:rPr>
                <w:rFonts w:cs="Times New Roman"/>
                <w:szCs w:val="24"/>
              </w:rPr>
              <w:t>整修</w:t>
            </w:r>
            <w:r w:rsidR="003E0092" w:rsidRPr="00C84E16">
              <w:rPr>
                <w:rFonts w:cs="Times New Roman"/>
                <w:bCs/>
              </w:rPr>
              <w:t>Déseaux</w:t>
            </w:r>
            <w:proofErr w:type="gramStart"/>
            <w:r w:rsidR="003E0092" w:rsidRPr="00C84E16">
              <w:rPr>
                <w:rFonts w:cs="Times New Roman"/>
                <w:szCs w:val="24"/>
              </w:rPr>
              <w:t>採</w:t>
            </w:r>
            <w:proofErr w:type="gramEnd"/>
            <w:r w:rsidR="003E0092" w:rsidRPr="00C84E16">
              <w:rPr>
                <w:rFonts w:cs="Times New Roman"/>
                <w:szCs w:val="24"/>
              </w:rPr>
              <w:t>後處理中心</w:t>
            </w:r>
            <w:r w:rsidR="003E0092" w:rsidRPr="00C84E16">
              <w:rPr>
                <w:rFonts w:cs="Times New Roman"/>
                <w:szCs w:val="24"/>
              </w:rPr>
              <w:t>1</w:t>
            </w:r>
            <w:r w:rsidR="003E0092" w:rsidRPr="00C84E16">
              <w:rPr>
                <w:rFonts w:cs="Times New Roman"/>
                <w:szCs w:val="24"/>
              </w:rPr>
              <w:t>座並購置所需設備</w:t>
            </w:r>
            <w:r w:rsidR="003E0092" w:rsidRPr="00C84E16">
              <w:rPr>
                <w:rFonts w:cs="Times New Roman"/>
                <w:color w:val="0D0D0D" w:themeColor="text1" w:themeTint="F2"/>
                <w:szCs w:val="24"/>
              </w:rPr>
              <w:t>(</w:t>
            </w:r>
            <w:r w:rsidR="003E0092" w:rsidRPr="00C84E16">
              <w:rPr>
                <w:rFonts w:cs="Times New Roman"/>
                <w:color w:val="0D0D0D" w:themeColor="text1" w:themeTint="F2"/>
                <w:szCs w:val="24"/>
              </w:rPr>
              <w:t>需時</w:t>
            </w:r>
            <w:r w:rsidR="003E0092" w:rsidRPr="00C84E16">
              <w:rPr>
                <w:rFonts w:cs="Times New Roman"/>
                <w:szCs w:val="24"/>
                <w:lang w:val="fr-FR"/>
              </w:rPr>
              <w:t>12</w:t>
            </w:r>
            <w:r w:rsidR="003E0092" w:rsidRPr="00C84E16">
              <w:rPr>
                <w:rFonts w:cs="Times New Roman"/>
                <w:color w:val="0D0D0D" w:themeColor="text1" w:themeTint="F2"/>
                <w:szCs w:val="24"/>
              </w:rPr>
              <w:t>個月，預定第</w:t>
            </w:r>
            <w:r w:rsidR="003E0092" w:rsidRPr="00C84E16">
              <w:rPr>
                <w:rFonts w:cs="Times New Roman"/>
                <w:szCs w:val="24"/>
                <w:lang w:val="fr-FR"/>
              </w:rPr>
              <w:t>18</w:t>
            </w:r>
            <w:r w:rsidR="003E0092" w:rsidRPr="00C84E16">
              <w:rPr>
                <w:rFonts w:cs="Times New Roman"/>
                <w:color w:val="0D0D0D" w:themeColor="text1" w:themeTint="F2"/>
                <w:szCs w:val="24"/>
              </w:rPr>
              <w:t>個月結束前完成</w:t>
            </w:r>
            <w:r w:rsidR="003E0092" w:rsidRPr="00C84E16">
              <w:rPr>
                <w:rFonts w:cs="Times New Roman"/>
                <w:color w:val="0D0D0D" w:themeColor="text1" w:themeTint="F2"/>
                <w:szCs w:val="24"/>
              </w:rPr>
              <w:t>)</w:t>
            </w:r>
          </w:p>
          <w:p w:rsidR="00B60981" w:rsidRPr="00C84E16" w:rsidRDefault="00B60981" w:rsidP="00585B34">
            <w:pPr>
              <w:pStyle w:val="DMF20"/>
              <w:spacing w:line="480" w:lineRule="exact"/>
              <w:ind w:left="600" w:hanging="600"/>
              <w:jc w:val="left"/>
              <w:rPr>
                <w:rFonts w:cs="Times New Roman"/>
                <w:color w:val="0D0D0D" w:themeColor="text1" w:themeTint="F2"/>
                <w:szCs w:val="24"/>
              </w:rPr>
            </w:pPr>
            <w:r w:rsidRPr="00C84E16">
              <w:rPr>
                <w:rFonts w:cs="Times New Roman"/>
                <w:szCs w:val="24"/>
              </w:rPr>
              <w:t>2.</w:t>
            </w:r>
            <w:r w:rsidR="00E37B44">
              <w:rPr>
                <w:rFonts w:cs="Times New Roman" w:hint="eastAsia"/>
                <w:szCs w:val="24"/>
              </w:rPr>
              <w:t>8</w:t>
            </w:r>
            <w:r w:rsidR="00A102E6" w:rsidRPr="00C84E16">
              <w:rPr>
                <w:rFonts w:cs="Times New Roman"/>
                <w:szCs w:val="24"/>
              </w:rPr>
              <w:t xml:space="preserve">  </w:t>
            </w:r>
            <w:r w:rsidR="003E0092" w:rsidRPr="00C84E16">
              <w:rPr>
                <w:rFonts w:cs="Times New Roman"/>
                <w:szCs w:val="24"/>
              </w:rPr>
              <w:t>擴建農業機械中心</w:t>
            </w:r>
            <w:proofErr w:type="gramStart"/>
            <w:r w:rsidR="003E0092" w:rsidRPr="00C84E16">
              <w:rPr>
                <w:rFonts w:cs="Times New Roman"/>
                <w:szCs w:val="24"/>
              </w:rPr>
              <w:t>農機棚</w:t>
            </w:r>
            <w:r w:rsidR="00A102E6" w:rsidRPr="00C84E16">
              <w:rPr>
                <w:rFonts w:cs="Times New Roman"/>
                <w:szCs w:val="24"/>
              </w:rPr>
              <w:t>並購置</w:t>
            </w:r>
            <w:proofErr w:type="gramEnd"/>
            <w:r w:rsidR="00A102E6" w:rsidRPr="00C84E16">
              <w:rPr>
                <w:rFonts w:cs="Times New Roman"/>
                <w:szCs w:val="24"/>
              </w:rPr>
              <w:t>所需農機設備</w:t>
            </w:r>
            <w:r w:rsidR="00A102E6" w:rsidRPr="00C84E16">
              <w:rPr>
                <w:rFonts w:cs="Times New Roman"/>
                <w:color w:val="0D0D0D" w:themeColor="text1" w:themeTint="F2"/>
                <w:szCs w:val="24"/>
              </w:rPr>
              <w:t>(</w:t>
            </w:r>
            <w:r w:rsidR="00A102E6" w:rsidRPr="00C84E16">
              <w:rPr>
                <w:rFonts w:cs="Times New Roman"/>
                <w:color w:val="0D0D0D" w:themeColor="text1" w:themeTint="F2"/>
                <w:szCs w:val="24"/>
              </w:rPr>
              <w:t>需時</w:t>
            </w:r>
            <w:r w:rsidR="00A102E6" w:rsidRPr="00C84E16">
              <w:rPr>
                <w:rFonts w:cs="Times New Roman"/>
                <w:szCs w:val="24"/>
                <w:lang w:val="fr-FR"/>
              </w:rPr>
              <w:t>06</w:t>
            </w:r>
            <w:r w:rsidR="00A102E6" w:rsidRPr="00C84E16">
              <w:rPr>
                <w:rFonts w:cs="Times New Roman"/>
                <w:color w:val="0D0D0D" w:themeColor="text1" w:themeTint="F2"/>
                <w:szCs w:val="24"/>
              </w:rPr>
              <w:t>個月，預定第</w:t>
            </w:r>
            <w:r w:rsidR="00A102E6" w:rsidRPr="00C84E16">
              <w:rPr>
                <w:rFonts w:cs="Times New Roman"/>
                <w:szCs w:val="24"/>
                <w:lang w:val="fr-FR"/>
              </w:rPr>
              <w:t>12</w:t>
            </w:r>
            <w:r w:rsidR="00A102E6" w:rsidRPr="00C84E16">
              <w:rPr>
                <w:rFonts w:cs="Times New Roman"/>
                <w:color w:val="0D0D0D" w:themeColor="text1" w:themeTint="F2"/>
                <w:szCs w:val="24"/>
              </w:rPr>
              <w:t>個月結束前完成</w:t>
            </w:r>
            <w:r w:rsidR="00A102E6" w:rsidRPr="00C84E16">
              <w:rPr>
                <w:rFonts w:cs="Times New Roman"/>
                <w:color w:val="0D0D0D" w:themeColor="text1" w:themeTint="F2"/>
                <w:szCs w:val="24"/>
              </w:rPr>
              <w:t>)</w:t>
            </w:r>
          </w:p>
          <w:p w:rsidR="00E37B44" w:rsidRDefault="00E37B44" w:rsidP="00585B34">
            <w:pPr>
              <w:pStyle w:val="DMF20"/>
              <w:spacing w:line="480" w:lineRule="exact"/>
              <w:ind w:left="240" w:hangingChars="100" w:hanging="240"/>
              <w:rPr>
                <w:rFonts w:cs="Times New Roman"/>
                <w:szCs w:val="24"/>
              </w:rPr>
            </w:pPr>
          </w:p>
          <w:p w:rsidR="00B60981" w:rsidRPr="00C84E16" w:rsidRDefault="00B60981" w:rsidP="00585B34">
            <w:pPr>
              <w:pStyle w:val="DMF20"/>
              <w:spacing w:line="480" w:lineRule="exact"/>
              <w:ind w:left="240" w:hangingChars="100" w:hanging="240"/>
              <w:rPr>
                <w:rFonts w:cs="Times New Roman"/>
                <w:szCs w:val="24"/>
              </w:rPr>
            </w:pPr>
            <w:r w:rsidRPr="00C84E16">
              <w:rPr>
                <w:rFonts w:cs="Times New Roman"/>
                <w:szCs w:val="24"/>
              </w:rPr>
              <w:t xml:space="preserve">3. </w:t>
            </w:r>
            <w:r w:rsidRPr="00C84E16">
              <w:rPr>
                <w:rFonts w:cs="Times New Roman"/>
                <w:szCs w:val="24"/>
              </w:rPr>
              <w:t>改善稻種繁殖與</w:t>
            </w:r>
            <w:proofErr w:type="gramStart"/>
            <w:r w:rsidRPr="00C84E16">
              <w:rPr>
                <w:rFonts w:cs="Times New Roman"/>
                <w:szCs w:val="24"/>
              </w:rPr>
              <w:t>採</w:t>
            </w:r>
            <w:proofErr w:type="gramEnd"/>
            <w:r w:rsidRPr="00C84E16">
              <w:rPr>
                <w:rFonts w:cs="Times New Roman"/>
                <w:szCs w:val="24"/>
              </w:rPr>
              <w:t>後處理體系</w:t>
            </w:r>
          </w:p>
          <w:p w:rsidR="00B60981" w:rsidRPr="00C84E16" w:rsidRDefault="00B60981" w:rsidP="00585B34">
            <w:pPr>
              <w:pStyle w:val="DMF20"/>
              <w:spacing w:line="480" w:lineRule="exact"/>
              <w:ind w:left="600" w:hanging="600"/>
              <w:rPr>
                <w:rFonts w:cs="Times New Roman"/>
                <w:szCs w:val="24"/>
              </w:rPr>
            </w:pPr>
            <w:r w:rsidRPr="00C84E16">
              <w:rPr>
                <w:rFonts w:cs="Times New Roman"/>
                <w:szCs w:val="24"/>
              </w:rPr>
              <w:t xml:space="preserve">3.1 </w:t>
            </w:r>
            <w:r w:rsidRPr="00C84E16">
              <w:rPr>
                <w:rFonts w:cs="Times New Roman"/>
                <w:szCs w:val="24"/>
              </w:rPr>
              <w:tab/>
            </w:r>
            <w:r w:rsidRPr="00C84E16">
              <w:rPr>
                <w:rFonts w:cs="Times New Roman"/>
                <w:szCs w:val="24"/>
              </w:rPr>
              <w:t>進行稻種生產相關資訊普查</w:t>
            </w:r>
            <w:r w:rsidRPr="00C84E16">
              <w:rPr>
                <w:rFonts w:cs="Times New Roman"/>
                <w:szCs w:val="24"/>
              </w:rPr>
              <w:t xml:space="preserve"> (</w:t>
            </w:r>
            <w:r w:rsidRPr="00C84E16">
              <w:rPr>
                <w:rFonts w:cs="Times New Roman"/>
                <w:szCs w:val="24"/>
              </w:rPr>
              <w:t>計畫執行後第</w:t>
            </w:r>
            <w:r w:rsidR="00032464" w:rsidRPr="00C84E16">
              <w:rPr>
                <w:rFonts w:cs="Times New Roman"/>
                <w:szCs w:val="24"/>
                <w:lang w:val="fr-FR"/>
              </w:rPr>
              <w:t>1</w:t>
            </w:r>
            <w:r w:rsidRPr="00C84E16">
              <w:rPr>
                <w:rFonts w:cs="Times New Roman"/>
                <w:szCs w:val="24"/>
              </w:rPr>
              <w:t>個月執行</w:t>
            </w:r>
            <w:r w:rsidRPr="00C84E16">
              <w:rPr>
                <w:rFonts w:cs="Times New Roman"/>
                <w:color w:val="0D0D0D" w:themeColor="text1" w:themeTint="F2"/>
                <w:szCs w:val="24"/>
              </w:rPr>
              <w:t>，預定第</w:t>
            </w:r>
            <w:r w:rsidR="00032464" w:rsidRPr="00C84E16">
              <w:rPr>
                <w:rFonts w:cs="Times New Roman"/>
                <w:szCs w:val="24"/>
                <w:lang w:val="fr-FR"/>
              </w:rPr>
              <w:t>12</w:t>
            </w:r>
            <w:r w:rsidRPr="00C84E16">
              <w:rPr>
                <w:rFonts w:cs="Times New Roman"/>
                <w:color w:val="0D0D0D" w:themeColor="text1" w:themeTint="F2"/>
                <w:szCs w:val="24"/>
              </w:rPr>
              <w:t>個月結束前完成</w:t>
            </w:r>
            <w:r w:rsidRPr="00C84E16">
              <w:rPr>
                <w:rFonts w:cs="Times New Roman"/>
                <w:szCs w:val="24"/>
              </w:rPr>
              <w:t>)</w:t>
            </w:r>
          </w:p>
          <w:p w:rsidR="00B60981" w:rsidRPr="00C84E16" w:rsidRDefault="00B60981" w:rsidP="00585B34">
            <w:pPr>
              <w:pStyle w:val="DMF20"/>
              <w:spacing w:line="480" w:lineRule="exact"/>
              <w:ind w:left="600" w:hanging="600"/>
              <w:rPr>
                <w:rFonts w:cs="Times New Roman"/>
                <w:color w:val="0D0D0D" w:themeColor="text1" w:themeTint="F2"/>
                <w:szCs w:val="24"/>
              </w:rPr>
            </w:pPr>
            <w:r w:rsidRPr="00C84E16">
              <w:rPr>
                <w:rFonts w:cs="Times New Roman"/>
                <w:color w:val="0D0D0D" w:themeColor="text1" w:themeTint="F2"/>
                <w:szCs w:val="24"/>
              </w:rPr>
              <w:t>3.2</w:t>
            </w:r>
            <w:r w:rsidRPr="00C84E16">
              <w:rPr>
                <w:rFonts w:cs="Times New Roman"/>
                <w:color w:val="0D0D0D" w:themeColor="text1" w:themeTint="F2"/>
                <w:szCs w:val="24"/>
              </w:rPr>
              <w:tab/>
            </w:r>
            <w:r w:rsidRPr="00C84E16">
              <w:rPr>
                <w:rFonts w:cs="Times New Roman"/>
                <w:color w:val="0D0D0D" w:themeColor="text1" w:themeTint="F2"/>
                <w:szCs w:val="24"/>
              </w:rPr>
              <w:t>訓練農業部運作預先登記制度人員</w:t>
            </w:r>
            <w:r w:rsidR="00EF4D29" w:rsidRPr="00C84E16">
              <w:rPr>
                <w:rFonts w:cs="Times New Roman"/>
                <w:szCs w:val="24"/>
                <w:lang w:val="fr-FR"/>
              </w:rPr>
              <w:t>1</w:t>
            </w:r>
            <w:r w:rsidRPr="00C84E16">
              <w:rPr>
                <w:rFonts w:cs="Times New Roman"/>
                <w:szCs w:val="24"/>
                <w:lang w:val="fr-FR"/>
              </w:rPr>
              <w:t>名</w:t>
            </w:r>
            <w:r w:rsidRPr="00C84E16">
              <w:rPr>
                <w:rFonts w:cs="Times New Roman"/>
                <w:color w:val="0D0D0D" w:themeColor="text1" w:themeTint="F2"/>
                <w:szCs w:val="24"/>
              </w:rPr>
              <w:t>(</w:t>
            </w:r>
            <w:r w:rsidRPr="00C84E16">
              <w:rPr>
                <w:rFonts w:cs="Times New Roman"/>
                <w:color w:val="0D0D0D" w:themeColor="text1" w:themeTint="F2"/>
                <w:szCs w:val="24"/>
              </w:rPr>
              <w:t>需時</w:t>
            </w:r>
            <w:r w:rsidR="00032464" w:rsidRPr="00C84E16">
              <w:rPr>
                <w:rFonts w:cs="Times New Roman"/>
                <w:szCs w:val="24"/>
                <w:lang w:val="fr-FR"/>
              </w:rPr>
              <w:t>3</w:t>
            </w:r>
            <w:r w:rsidRPr="00C84E16">
              <w:rPr>
                <w:rFonts w:cs="Times New Roman"/>
                <w:color w:val="0D0D0D" w:themeColor="text1" w:themeTint="F2"/>
                <w:szCs w:val="24"/>
              </w:rPr>
              <w:t>個月，預定第</w:t>
            </w:r>
            <w:r w:rsidR="00032464" w:rsidRPr="00C84E16">
              <w:rPr>
                <w:rFonts w:cs="Times New Roman"/>
                <w:szCs w:val="24"/>
                <w:lang w:val="fr-FR"/>
              </w:rPr>
              <w:t>12</w:t>
            </w:r>
            <w:r w:rsidRPr="00C84E16">
              <w:rPr>
                <w:rFonts w:cs="Times New Roman"/>
                <w:color w:val="0D0D0D" w:themeColor="text1" w:themeTint="F2"/>
                <w:szCs w:val="24"/>
              </w:rPr>
              <w:t>個月結束前完成</w:t>
            </w:r>
            <w:r w:rsidRPr="00C84E16">
              <w:rPr>
                <w:rFonts w:cs="Times New Roman"/>
                <w:color w:val="0D0D0D" w:themeColor="text1" w:themeTint="F2"/>
                <w:szCs w:val="24"/>
              </w:rPr>
              <w:t>)</w:t>
            </w:r>
          </w:p>
          <w:p w:rsidR="00B60981" w:rsidRPr="00C84E16" w:rsidRDefault="00B60981" w:rsidP="00585B34">
            <w:pPr>
              <w:pStyle w:val="DMF20"/>
              <w:spacing w:line="480" w:lineRule="exact"/>
              <w:ind w:left="600" w:hanging="600"/>
              <w:rPr>
                <w:rFonts w:cs="Times New Roman"/>
                <w:color w:val="0D0D0D" w:themeColor="text1" w:themeTint="F2"/>
                <w:szCs w:val="24"/>
              </w:rPr>
            </w:pPr>
            <w:r w:rsidRPr="00C84E16">
              <w:rPr>
                <w:rFonts w:cs="Times New Roman"/>
                <w:color w:val="0D0D0D" w:themeColor="text1" w:themeTint="F2"/>
                <w:szCs w:val="24"/>
              </w:rPr>
              <w:t>3.3</w:t>
            </w:r>
            <w:r w:rsidRPr="00C84E16">
              <w:rPr>
                <w:rFonts w:cs="Times New Roman"/>
                <w:color w:val="0D0D0D" w:themeColor="text1" w:themeTint="F2"/>
                <w:szCs w:val="24"/>
              </w:rPr>
              <w:tab/>
            </w:r>
            <w:r w:rsidRPr="00C84E16">
              <w:rPr>
                <w:rFonts w:cs="Times New Roman"/>
                <w:color w:val="0D0D0D" w:themeColor="text1" w:themeTint="F2"/>
                <w:szCs w:val="24"/>
              </w:rPr>
              <w:t>完成</w:t>
            </w:r>
            <w:r w:rsidRPr="00C84E16">
              <w:rPr>
                <w:rFonts w:cs="Times New Roman"/>
                <w:color w:val="0D0D0D" w:themeColor="text1" w:themeTint="F2"/>
                <w:szCs w:val="24"/>
              </w:rPr>
              <w:t>1</w:t>
            </w:r>
            <w:r w:rsidRPr="00C84E16">
              <w:rPr>
                <w:rFonts w:cs="Times New Roman"/>
                <w:color w:val="0D0D0D" w:themeColor="text1" w:themeTint="F2"/>
                <w:szCs w:val="24"/>
              </w:rPr>
              <w:t>套「預先登記制度作業流程」</w:t>
            </w:r>
            <w:r w:rsidRPr="00C84E16">
              <w:rPr>
                <w:rFonts w:cs="Times New Roman"/>
                <w:color w:val="0D0D0D" w:themeColor="text1" w:themeTint="F2"/>
                <w:szCs w:val="24"/>
              </w:rPr>
              <w:t xml:space="preserve"> (</w:t>
            </w:r>
            <w:r w:rsidRPr="00C84E16">
              <w:rPr>
                <w:rFonts w:cs="Times New Roman"/>
                <w:color w:val="0D0D0D" w:themeColor="text1" w:themeTint="F2"/>
                <w:szCs w:val="24"/>
              </w:rPr>
              <w:t>需時</w:t>
            </w:r>
            <w:r w:rsidR="00032464" w:rsidRPr="00C84E16">
              <w:rPr>
                <w:rFonts w:cs="Times New Roman"/>
                <w:szCs w:val="24"/>
                <w:lang w:val="fr-FR"/>
              </w:rPr>
              <w:t>1</w:t>
            </w:r>
            <w:r w:rsidRPr="00C84E16">
              <w:rPr>
                <w:rFonts w:cs="Times New Roman"/>
                <w:color w:val="0D0D0D" w:themeColor="text1" w:themeTint="F2"/>
                <w:szCs w:val="24"/>
              </w:rPr>
              <w:t>個月，預定第</w:t>
            </w:r>
            <w:r w:rsidR="00032464" w:rsidRPr="00C84E16">
              <w:rPr>
                <w:rFonts w:cs="Times New Roman"/>
                <w:szCs w:val="24"/>
                <w:lang w:val="fr-FR"/>
              </w:rPr>
              <w:t>9</w:t>
            </w:r>
            <w:r w:rsidRPr="00C84E16">
              <w:rPr>
                <w:rFonts w:cs="Times New Roman"/>
                <w:color w:val="0D0D0D" w:themeColor="text1" w:themeTint="F2"/>
                <w:szCs w:val="24"/>
              </w:rPr>
              <w:t>個月結束前完成</w:t>
            </w:r>
            <w:r w:rsidRPr="00C84E16">
              <w:rPr>
                <w:rFonts w:cs="Times New Roman"/>
                <w:color w:val="0D0D0D" w:themeColor="text1" w:themeTint="F2"/>
                <w:szCs w:val="24"/>
              </w:rPr>
              <w:t>)</w:t>
            </w:r>
          </w:p>
          <w:p w:rsidR="00B60981" w:rsidRPr="00C84E16" w:rsidRDefault="00B60981" w:rsidP="00585B34">
            <w:pPr>
              <w:pStyle w:val="DMF20"/>
              <w:spacing w:line="480" w:lineRule="exact"/>
              <w:ind w:left="600" w:hanging="600"/>
              <w:rPr>
                <w:rFonts w:cs="Times New Roman"/>
                <w:szCs w:val="24"/>
              </w:rPr>
            </w:pPr>
            <w:r w:rsidRPr="00C84E16">
              <w:rPr>
                <w:rFonts w:cs="Times New Roman"/>
                <w:color w:val="0D0D0D" w:themeColor="text1" w:themeTint="F2"/>
                <w:szCs w:val="24"/>
              </w:rPr>
              <w:t>3.4</w:t>
            </w:r>
            <w:r w:rsidRPr="00C84E16">
              <w:rPr>
                <w:rFonts w:cs="Times New Roman"/>
                <w:color w:val="0D0D0D" w:themeColor="text1" w:themeTint="F2"/>
                <w:szCs w:val="24"/>
              </w:rPr>
              <w:tab/>
            </w:r>
            <w:r w:rsidRPr="00C84E16">
              <w:rPr>
                <w:rFonts w:cs="Times New Roman"/>
                <w:color w:val="0D0D0D" w:themeColor="text1" w:themeTint="F2"/>
                <w:szCs w:val="24"/>
              </w:rPr>
              <w:t>召開各級稻種需求與栽培面積說明會</w:t>
            </w:r>
            <w:r w:rsidR="00032464" w:rsidRPr="00C84E16">
              <w:rPr>
                <w:rFonts w:cs="Times New Roman"/>
                <w:szCs w:val="24"/>
                <w:lang w:val="fr-FR"/>
              </w:rPr>
              <w:t>9</w:t>
            </w:r>
            <w:r w:rsidRPr="00C84E16">
              <w:rPr>
                <w:rFonts w:cs="Times New Roman"/>
                <w:szCs w:val="24"/>
              </w:rPr>
              <w:t>次</w:t>
            </w:r>
            <w:r w:rsidRPr="00C84E16">
              <w:rPr>
                <w:rFonts w:cs="Times New Roman"/>
                <w:szCs w:val="24"/>
              </w:rPr>
              <w:t xml:space="preserve"> </w:t>
            </w:r>
            <w:r w:rsidRPr="00C84E16">
              <w:rPr>
                <w:rFonts w:cs="Times New Roman"/>
                <w:color w:val="0D0D0D" w:themeColor="text1" w:themeTint="F2"/>
                <w:szCs w:val="24"/>
              </w:rPr>
              <w:t>(</w:t>
            </w:r>
            <w:r w:rsidRPr="00C84E16">
              <w:rPr>
                <w:rFonts w:cs="Times New Roman"/>
                <w:color w:val="0D0D0D" w:themeColor="text1" w:themeTint="F2"/>
                <w:szCs w:val="24"/>
              </w:rPr>
              <w:t>持續性工作，需時</w:t>
            </w:r>
            <w:r w:rsidR="00032464" w:rsidRPr="00C84E16">
              <w:rPr>
                <w:rFonts w:cs="Times New Roman"/>
                <w:szCs w:val="24"/>
                <w:lang w:val="fr-FR"/>
              </w:rPr>
              <w:t>2</w:t>
            </w:r>
            <w:r w:rsidRPr="00C84E16">
              <w:rPr>
                <w:rFonts w:cs="Times New Roman"/>
                <w:color w:val="0D0D0D" w:themeColor="text1" w:themeTint="F2"/>
                <w:szCs w:val="24"/>
              </w:rPr>
              <w:t>個月，預定第</w:t>
            </w:r>
            <w:r w:rsidR="00032464" w:rsidRPr="00C84E16">
              <w:rPr>
                <w:rFonts w:cs="Times New Roman"/>
                <w:szCs w:val="24"/>
                <w:lang w:val="fr-FR"/>
              </w:rPr>
              <w:t>58</w:t>
            </w:r>
            <w:r w:rsidRPr="00C84E16">
              <w:rPr>
                <w:rFonts w:cs="Times New Roman"/>
                <w:color w:val="0D0D0D" w:themeColor="text1" w:themeTint="F2"/>
                <w:szCs w:val="24"/>
              </w:rPr>
              <w:t>個月結束前完成</w:t>
            </w:r>
            <w:r w:rsidRPr="00C84E16">
              <w:rPr>
                <w:rFonts w:cs="Times New Roman"/>
                <w:color w:val="0D0D0D" w:themeColor="text1" w:themeTint="F2"/>
                <w:szCs w:val="24"/>
              </w:rPr>
              <w:t>)</w:t>
            </w:r>
          </w:p>
          <w:p w:rsidR="00B60981" w:rsidRPr="00C84E16" w:rsidRDefault="00B60981" w:rsidP="00585B34">
            <w:pPr>
              <w:pStyle w:val="DMF20"/>
              <w:spacing w:line="480" w:lineRule="exact"/>
              <w:ind w:left="600" w:hanging="600"/>
              <w:rPr>
                <w:rFonts w:cs="Times New Roman"/>
                <w:szCs w:val="24"/>
              </w:rPr>
            </w:pPr>
            <w:r w:rsidRPr="00C84E16">
              <w:rPr>
                <w:rFonts w:cs="Times New Roman"/>
                <w:color w:val="0D0D0D" w:themeColor="text1" w:themeTint="F2"/>
                <w:szCs w:val="24"/>
              </w:rPr>
              <w:t>3.5</w:t>
            </w:r>
            <w:r w:rsidRPr="00C84E16">
              <w:rPr>
                <w:rFonts w:cs="Times New Roman"/>
                <w:color w:val="0D0D0D" w:themeColor="text1" w:themeTint="F2"/>
                <w:szCs w:val="24"/>
              </w:rPr>
              <w:tab/>
            </w:r>
            <w:r w:rsidRPr="00C84E16">
              <w:rPr>
                <w:rFonts w:cs="Times New Roman"/>
                <w:color w:val="0D0D0D" w:themeColor="text1" w:themeTint="F2"/>
                <w:szCs w:val="24"/>
              </w:rPr>
              <w:t>完成</w:t>
            </w:r>
            <w:r w:rsidRPr="00C84E16">
              <w:rPr>
                <w:rFonts w:cs="Times New Roman"/>
                <w:color w:val="0D0D0D" w:themeColor="text1" w:themeTint="F2"/>
                <w:szCs w:val="24"/>
              </w:rPr>
              <w:t>1</w:t>
            </w:r>
            <w:r w:rsidRPr="00C84E16">
              <w:rPr>
                <w:rFonts w:cs="Times New Roman"/>
                <w:color w:val="0D0D0D" w:themeColor="text1" w:themeTint="F2"/>
                <w:szCs w:val="24"/>
              </w:rPr>
              <w:t>冊各期作稻種需求農民清冊</w:t>
            </w:r>
            <w:r w:rsidRPr="00C84E16">
              <w:rPr>
                <w:rFonts w:cs="Times New Roman"/>
                <w:szCs w:val="24"/>
              </w:rPr>
              <w:t xml:space="preserve"> </w:t>
            </w:r>
            <w:r w:rsidRPr="00C84E16">
              <w:rPr>
                <w:rFonts w:cs="Times New Roman"/>
                <w:color w:val="0D0D0D" w:themeColor="text1" w:themeTint="F2"/>
                <w:szCs w:val="24"/>
              </w:rPr>
              <w:t>(</w:t>
            </w:r>
            <w:r w:rsidRPr="00C84E16">
              <w:rPr>
                <w:rFonts w:cs="Times New Roman"/>
                <w:color w:val="0D0D0D" w:themeColor="text1" w:themeTint="F2"/>
                <w:szCs w:val="24"/>
              </w:rPr>
              <w:t>持續性工作，需時</w:t>
            </w:r>
            <w:r w:rsidR="00032464" w:rsidRPr="00C84E16">
              <w:rPr>
                <w:rFonts w:cs="Times New Roman"/>
                <w:szCs w:val="24"/>
                <w:lang w:val="fr-FR"/>
              </w:rPr>
              <w:t>2</w:t>
            </w:r>
            <w:r w:rsidRPr="00C84E16">
              <w:rPr>
                <w:rFonts w:cs="Times New Roman"/>
                <w:color w:val="0D0D0D" w:themeColor="text1" w:themeTint="F2"/>
                <w:szCs w:val="24"/>
              </w:rPr>
              <w:t>個月，預定第</w:t>
            </w:r>
            <w:r w:rsidR="00032464" w:rsidRPr="00C84E16">
              <w:rPr>
                <w:rFonts w:cs="Times New Roman"/>
                <w:szCs w:val="24"/>
                <w:lang w:val="fr-FR"/>
              </w:rPr>
              <w:t>58</w:t>
            </w:r>
            <w:r w:rsidRPr="00C84E16">
              <w:rPr>
                <w:rFonts w:cs="Times New Roman"/>
                <w:color w:val="0D0D0D" w:themeColor="text1" w:themeTint="F2"/>
                <w:szCs w:val="24"/>
              </w:rPr>
              <w:t>個月結束前完成</w:t>
            </w:r>
            <w:r w:rsidRPr="00C84E16">
              <w:rPr>
                <w:rFonts w:cs="Times New Roman"/>
                <w:color w:val="0D0D0D" w:themeColor="text1" w:themeTint="F2"/>
                <w:szCs w:val="24"/>
              </w:rPr>
              <w:t>)</w:t>
            </w:r>
          </w:p>
          <w:p w:rsidR="00B60981" w:rsidRPr="00C84E16" w:rsidRDefault="00B60981" w:rsidP="00585B34">
            <w:pPr>
              <w:pStyle w:val="DMF20"/>
              <w:spacing w:line="480" w:lineRule="exact"/>
              <w:ind w:left="600" w:hanging="600"/>
              <w:rPr>
                <w:rFonts w:cs="Times New Roman"/>
                <w:szCs w:val="24"/>
              </w:rPr>
            </w:pPr>
            <w:r w:rsidRPr="00C84E16">
              <w:rPr>
                <w:rFonts w:cs="Times New Roman"/>
                <w:color w:val="0D0D0D" w:themeColor="text1" w:themeTint="F2"/>
                <w:szCs w:val="24"/>
              </w:rPr>
              <w:t>3.6</w:t>
            </w:r>
            <w:r w:rsidRPr="00C84E16">
              <w:rPr>
                <w:rFonts w:cs="Times New Roman"/>
                <w:color w:val="0D0D0D" w:themeColor="text1" w:themeTint="F2"/>
                <w:szCs w:val="24"/>
              </w:rPr>
              <w:tab/>
            </w:r>
            <w:r w:rsidRPr="00C84E16">
              <w:rPr>
                <w:rFonts w:cs="Times New Roman"/>
                <w:color w:val="0D0D0D" w:themeColor="text1" w:themeTint="F2"/>
                <w:szCs w:val="24"/>
              </w:rPr>
              <w:t>完成各省稻種採購合約簽署</w:t>
            </w:r>
            <w:r w:rsidRPr="00C84E16">
              <w:rPr>
                <w:rFonts w:cs="Times New Roman"/>
                <w:szCs w:val="24"/>
              </w:rPr>
              <w:t xml:space="preserve"> </w:t>
            </w:r>
            <w:r w:rsidRPr="00C84E16">
              <w:rPr>
                <w:rFonts w:cs="Times New Roman"/>
                <w:color w:val="0D0D0D" w:themeColor="text1" w:themeTint="F2"/>
                <w:szCs w:val="24"/>
              </w:rPr>
              <w:t>(</w:t>
            </w:r>
            <w:r w:rsidRPr="00C84E16">
              <w:rPr>
                <w:rFonts w:cs="Times New Roman"/>
                <w:color w:val="0D0D0D" w:themeColor="text1" w:themeTint="F2"/>
                <w:szCs w:val="24"/>
              </w:rPr>
              <w:t>持續性工作，需時</w:t>
            </w:r>
            <w:r w:rsidR="00032464" w:rsidRPr="00C84E16">
              <w:rPr>
                <w:rFonts w:cs="Times New Roman"/>
                <w:szCs w:val="24"/>
                <w:lang w:val="fr-FR"/>
              </w:rPr>
              <w:t>2</w:t>
            </w:r>
            <w:r w:rsidRPr="00C84E16">
              <w:rPr>
                <w:rFonts w:cs="Times New Roman"/>
                <w:color w:val="0D0D0D" w:themeColor="text1" w:themeTint="F2"/>
                <w:szCs w:val="24"/>
              </w:rPr>
              <w:t>個月，預定第</w:t>
            </w:r>
            <w:r w:rsidR="00032464" w:rsidRPr="00C84E16">
              <w:rPr>
                <w:rFonts w:cs="Times New Roman"/>
                <w:szCs w:val="24"/>
                <w:lang w:val="fr-FR"/>
              </w:rPr>
              <w:t>58</w:t>
            </w:r>
            <w:r w:rsidRPr="00C84E16">
              <w:rPr>
                <w:rFonts w:cs="Times New Roman"/>
                <w:color w:val="0D0D0D" w:themeColor="text1" w:themeTint="F2"/>
                <w:szCs w:val="24"/>
              </w:rPr>
              <w:t>個月結束前完成</w:t>
            </w:r>
            <w:r w:rsidRPr="00C84E16">
              <w:rPr>
                <w:rFonts w:cs="Times New Roman"/>
                <w:color w:val="0D0D0D" w:themeColor="text1" w:themeTint="F2"/>
                <w:szCs w:val="24"/>
              </w:rPr>
              <w:t>)</w:t>
            </w:r>
          </w:p>
          <w:p w:rsidR="00B60981" w:rsidRPr="00C84E16" w:rsidRDefault="00B60981" w:rsidP="00585B34">
            <w:pPr>
              <w:pStyle w:val="DMF20"/>
              <w:spacing w:line="480" w:lineRule="exact"/>
              <w:ind w:left="600" w:hanging="600"/>
              <w:rPr>
                <w:rFonts w:cs="Times New Roman"/>
                <w:color w:val="0D0D0D" w:themeColor="text1" w:themeTint="F2"/>
                <w:szCs w:val="24"/>
              </w:rPr>
            </w:pPr>
            <w:r w:rsidRPr="00C84E16">
              <w:rPr>
                <w:rFonts w:cs="Times New Roman"/>
                <w:color w:val="0D0D0D" w:themeColor="text1" w:themeTint="F2"/>
                <w:szCs w:val="24"/>
              </w:rPr>
              <w:t>3.7</w:t>
            </w:r>
            <w:r w:rsidRPr="00C84E16">
              <w:rPr>
                <w:rFonts w:cs="Times New Roman"/>
                <w:color w:val="0D0D0D" w:themeColor="text1" w:themeTint="F2"/>
                <w:szCs w:val="24"/>
              </w:rPr>
              <w:tab/>
            </w:r>
            <w:r w:rsidRPr="00C84E16">
              <w:rPr>
                <w:rFonts w:cs="Times New Roman"/>
                <w:color w:val="0D0D0D" w:themeColor="text1" w:themeTint="F2"/>
                <w:szCs w:val="24"/>
              </w:rPr>
              <w:t>完成</w:t>
            </w:r>
            <w:r w:rsidRPr="00C84E16">
              <w:rPr>
                <w:rFonts w:cs="Times New Roman"/>
                <w:color w:val="0D0D0D" w:themeColor="text1" w:themeTint="F2"/>
                <w:szCs w:val="24"/>
              </w:rPr>
              <w:t>1</w:t>
            </w:r>
            <w:r w:rsidRPr="00C84E16">
              <w:rPr>
                <w:rFonts w:cs="Times New Roman"/>
                <w:color w:val="0D0D0D" w:themeColor="text1" w:themeTint="F2"/>
                <w:szCs w:val="24"/>
              </w:rPr>
              <w:t>套「稻種生產實物貸放流程」</w:t>
            </w:r>
            <w:r w:rsidRPr="00C84E16">
              <w:rPr>
                <w:rFonts w:cs="Times New Roman"/>
                <w:color w:val="0D0D0D" w:themeColor="text1" w:themeTint="F2"/>
                <w:szCs w:val="24"/>
              </w:rPr>
              <w:t xml:space="preserve"> (</w:t>
            </w:r>
            <w:r w:rsidRPr="00C84E16">
              <w:rPr>
                <w:rFonts w:cs="Times New Roman"/>
                <w:color w:val="0D0D0D" w:themeColor="text1" w:themeTint="F2"/>
                <w:szCs w:val="24"/>
              </w:rPr>
              <w:t>需時</w:t>
            </w:r>
            <w:r w:rsidR="00032464" w:rsidRPr="00C84E16">
              <w:rPr>
                <w:rFonts w:cs="Times New Roman"/>
                <w:szCs w:val="24"/>
                <w:lang w:val="fr-FR"/>
              </w:rPr>
              <w:t>1</w:t>
            </w:r>
            <w:r w:rsidRPr="00C84E16">
              <w:rPr>
                <w:rFonts w:cs="Times New Roman"/>
                <w:color w:val="0D0D0D" w:themeColor="text1" w:themeTint="F2"/>
                <w:szCs w:val="24"/>
              </w:rPr>
              <w:t>個月，預定第</w:t>
            </w:r>
            <w:r w:rsidR="00032464" w:rsidRPr="00C84E16">
              <w:rPr>
                <w:rFonts w:cs="Times New Roman"/>
                <w:szCs w:val="24"/>
                <w:lang w:val="fr-FR"/>
              </w:rPr>
              <w:t>7</w:t>
            </w:r>
            <w:r w:rsidRPr="00C84E16">
              <w:rPr>
                <w:rFonts w:cs="Times New Roman"/>
                <w:color w:val="0D0D0D" w:themeColor="text1" w:themeTint="F2"/>
                <w:szCs w:val="24"/>
              </w:rPr>
              <w:t>個月結束前完成</w:t>
            </w:r>
            <w:r w:rsidRPr="00C84E16">
              <w:rPr>
                <w:rFonts w:cs="Times New Roman"/>
                <w:color w:val="0D0D0D" w:themeColor="text1" w:themeTint="F2"/>
                <w:szCs w:val="24"/>
              </w:rPr>
              <w:t>)</w:t>
            </w:r>
          </w:p>
          <w:p w:rsidR="00B60981" w:rsidRPr="00C84E16" w:rsidRDefault="00B60981" w:rsidP="00585B34">
            <w:pPr>
              <w:pStyle w:val="DMF20"/>
              <w:spacing w:line="480" w:lineRule="exact"/>
              <w:ind w:left="600" w:hanging="600"/>
              <w:rPr>
                <w:rFonts w:cs="Times New Roman"/>
                <w:color w:val="0D0D0D" w:themeColor="text1" w:themeTint="F2"/>
                <w:szCs w:val="24"/>
              </w:rPr>
            </w:pPr>
            <w:r w:rsidRPr="00C84E16">
              <w:rPr>
                <w:rFonts w:cs="Times New Roman"/>
                <w:color w:val="0D0D0D" w:themeColor="text1" w:themeTint="F2"/>
                <w:szCs w:val="24"/>
              </w:rPr>
              <w:t>3.8</w:t>
            </w:r>
            <w:r w:rsidRPr="00C84E16">
              <w:rPr>
                <w:rFonts w:cs="Times New Roman"/>
                <w:color w:val="0D0D0D" w:themeColor="text1" w:themeTint="F2"/>
                <w:szCs w:val="24"/>
              </w:rPr>
              <w:tab/>
            </w:r>
            <w:r w:rsidRPr="00C84E16">
              <w:rPr>
                <w:rFonts w:cs="Times New Roman"/>
                <w:color w:val="0D0D0D" w:themeColor="text1" w:themeTint="F2"/>
                <w:szCs w:val="24"/>
              </w:rPr>
              <w:t>完成</w:t>
            </w:r>
            <w:r w:rsidRPr="00C84E16">
              <w:rPr>
                <w:rFonts w:cs="Times New Roman"/>
                <w:color w:val="0D0D0D" w:themeColor="text1" w:themeTint="F2"/>
                <w:szCs w:val="24"/>
              </w:rPr>
              <w:t>1</w:t>
            </w:r>
            <w:r w:rsidRPr="00C84E16">
              <w:rPr>
                <w:rFonts w:cs="Times New Roman"/>
                <w:color w:val="0D0D0D" w:themeColor="text1" w:themeTint="F2"/>
                <w:szCs w:val="24"/>
              </w:rPr>
              <w:t>式「稻種生產實物貸放合約」</w:t>
            </w:r>
            <w:r w:rsidRPr="00C84E16">
              <w:rPr>
                <w:rFonts w:cs="Times New Roman"/>
                <w:color w:val="0D0D0D" w:themeColor="text1" w:themeTint="F2"/>
                <w:szCs w:val="24"/>
              </w:rPr>
              <w:t xml:space="preserve"> (</w:t>
            </w:r>
            <w:r w:rsidRPr="00C84E16">
              <w:rPr>
                <w:rFonts w:cs="Times New Roman"/>
                <w:color w:val="0D0D0D" w:themeColor="text1" w:themeTint="F2"/>
                <w:szCs w:val="24"/>
              </w:rPr>
              <w:t>需時</w:t>
            </w:r>
            <w:r w:rsidR="00032464" w:rsidRPr="00C84E16">
              <w:rPr>
                <w:rFonts w:cs="Times New Roman"/>
                <w:szCs w:val="24"/>
                <w:lang w:val="fr-FR"/>
              </w:rPr>
              <w:t>1</w:t>
            </w:r>
            <w:r w:rsidRPr="00C84E16">
              <w:rPr>
                <w:rFonts w:cs="Times New Roman"/>
                <w:color w:val="0D0D0D" w:themeColor="text1" w:themeTint="F2"/>
                <w:szCs w:val="24"/>
              </w:rPr>
              <w:t>個月，預定第</w:t>
            </w:r>
            <w:r w:rsidR="00032464" w:rsidRPr="00C84E16">
              <w:rPr>
                <w:rFonts w:cs="Times New Roman"/>
                <w:szCs w:val="24"/>
                <w:lang w:val="fr-FR"/>
              </w:rPr>
              <w:t>7</w:t>
            </w:r>
            <w:r w:rsidRPr="00C84E16">
              <w:rPr>
                <w:rFonts w:cs="Times New Roman"/>
                <w:color w:val="0D0D0D" w:themeColor="text1" w:themeTint="F2"/>
                <w:szCs w:val="24"/>
              </w:rPr>
              <w:t>個月結束前完成</w:t>
            </w:r>
            <w:r w:rsidRPr="00C84E16">
              <w:rPr>
                <w:rFonts w:cs="Times New Roman"/>
                <w:color w:val="0D0D0D" w:themeColor="text1" w:themeTint="F2"/>
                <w:szCs w:val="24"/>
              </w:rPr>
              <w:t>)</w:t>
            </w:r>
          </w:p>
          <w:p w:rsidR="00B60981" w:rsidRPr="00C84E16" w:rsidRDefault="008C0923" w:rsidP="00585B34">
            <w:pPr>
              <w:pStyle w:val="DMF20"/>
              <w:spacing w:line="480" w:lineRule="exact"/>
              <w:ind w:left="600" w:hanging="600"/>
              <w:rPr>
                <w:rFonts w:cs="Times New Roman"/>
                <w:szCs w:val="24"/>
              </w:rPr>
            </w:pPr>
            <w:r>
              <w:rPr>
                <w:rFonts w:cs="Times New Roman"/>
                <w:noProof/>
                <w:szCs w:val="24"/>
              </w:rPr>
              <w:pict>
                <v:shape id="_x0000_s1204" type="#_x0000_t202" style="position:absolute;left:0;text-align:left;margin-left:331.25pt;margin-top:35.65pt;width:40.2pt;height:29.95pt;z-index:251771904" stroked="f">
                  <v:textbox>
                    <w:txbxContent>
                      <w:p w:rsidR="00E57E33" w:rsidRPr="00A26F14" w:rsidRDefault="00E57E33" w:rsidP="00A26F14">
                        <w:pPr>
                          <w:rPr>
                            <w:rFonts w:ascii="Times New Roman" w:hAnsi="Times New Roman"/>
                            <w:sz w:val="20"/>
                            <w:szCs w:val="20"/>
                          </w:rPr>
                        </w:pPr>
                        <w:r w:rsidRPr="00A26F14">
                          <w:rPr>
                            <w:rFonts w:ascii="Times New Roman" w:hAnsi="Times New Roman"/>
                            <w:sz w:val="20"/>
                            <w:szCs w:val="20"/>
                          </w:rPr>
                          <w:t>6</w:t>
                        </w:r>
                        <w:r>
                          <w:rPr>
                            <w:rFonts w:ascii="Times New Roman" w:hAnsi="Times New Roman" w:hint="eastAsia"/>
                            <w:sz w:val="20"/>
                            <w:szCs w:val="20"/>
                          </w:rPr>
                          <w:t>9</w:t>
                        </w:r>
                      </w:p>
                    </w:txbxContent>
                  </v:textbox>
                </v:shape>
              </w:pict>
            </w:r>
            <w:r w:rsidR="00B60981" w:rsidRPr="00C84E16">
              <w:rPr>
                <w:rFonts w:cs="Times New Roman"/>
                <w:color w:val="0D0D0D" w:themeColor="text1" w:themeTint="F2"/>
                <w:szCs w:val="24"/>
              </w:rPr>
              <w:t>3.9</w:t>
            </w:r>
            <w:r w:rsidR="00B60981" w:rsidRPr="00C84E16">
              <w:rPr>
                <w:rFonts w:cs="Times New Roman"/>
                <w:color w:val="0D0D0D" w:themeColor="text1" w:themeTint="F2"/>
                <w:szCs w:val="24"/>
              </w:rPr>
              <w:tab/>
            </w:r>
            <w:r w:rsidR="00B60981" w:rsidRPr="00C84E16">
              <w:rPr>
                <w:rFonts w:cs="Times New Roman"/>
                <w:color w:val="0D0D0D" w:themeColor="text1" w:themeTint="F2"/>
                <w:szCs w:val="24"/>
              </w:rPr>
              <w:t>完成原種與採種生產實物貸放合約簽署</w:t>
            </w:r>
            <w:r w:rsidR="00B60981" w:rsidRPr="00C84E16">
              <w:rPr>
                <w:rFonts w:cs="Times New Roman"/>
                <w:szCs w:val="24"/>
              </w:rPr>
              <w:t xml:space="preserve"> </w:t>
            </w:r>
            <w:r w:rsidR="00B60981" w:rsidRPr="00C84E16">
              <w:rPr>
                <w:rFonts w:cs="Times New Roman"/>
                <w:color w:val="0D0D0D" w:themeColor="text1" w:themeTint="F2"/>
                <w:szCs w:val="24"/>
              </w:rPr>
              <w:t>(</w:t>
            </w:r>
            <w:r w:rsidR="00B60981" w:rsidRPr="00C84E16">
              <w:rPr>
                <w:rFonts w:cs="Times New Roman"/>
                <w:color w:val="0D0D0D" w:themeColor="text1" w:themeTint="F2"/>
                <w:szCs w:val="24"/>
              </w:rPr>
              <w:t>持續性工作，需時</w:t>
            </w:r>
            <w:r w:rsidR="00032464" w:rsidRPr="00C84E16">
              <w:rPr>
                <w:rFonts w:cs="Times New Roman"/>
                <w:szCs w:val="24"/>
                <w:lang w:val="fr-FR"/>
              </w:rPr>
              <w:t>1</w:t>
            </w:r>
            <w:r w:rsidR="00B60981" w:rsidRPr="00C84E16">
              <w:rPr>
                <w:rFonts w:cs="Times New Roman"/>
                <w:color w:val="0D0D0D" w:themeColor="text1" w:themeTint="F2"/>
                <w:szCs w:val="24"/>
              </w:rPr>
              <w:t>個月，預定第</w:t>
            </w:r>
            <w:r w:rsidR="00032464" w:rsidRPr="00C84E16">
              <w:rPr>
                <w:rFonts w:cs="Times New Roman"/>
                <w:szCs w:val="24"/>
                <w:lang w:val="fr-FR"/>
              </w:rPr>
              <w:t>56</w:t>
            </w:r>
            <w:r w:rsidR="00B60981" w:rsidRPr="00C84E16">
              <w:rPr>
                <w:rFonts w:cs="Times New Roman"/>
                <w:color w:val="0D0D0D" w:themeColor="text1" w:themeTint="F2"/>
                <w:szCs w:val="24"/>
              </w:rPr>
              <w:t>個月結束前完成</w:t>
            </w:r>
            <w:r w:rsidR="00B60981" w:rsidRPr="00C84E16">
              <w:rPr>
                <w:rFonts w:cs="Times New Roman"/>
                <w:color w:val="0D0D0D" w:themeColor="text1" w:themeTint="F2"/>
                <w:szCs w:val="24"/>
              </w:rPr>
              <w:t>)</w:t>
            </w:r>
          </w:p>
          <w:p w:rsidR="00B60981" w:rsidRPr="00C84E16" w:rsidRDefault="00B60981" w:rsidP="00585B34">
            <w:pPr>
              <w:pStyle w:val="DMF20"/>
              <w:spacing w:line="480" w:lineRule="exact"/>
              <w:ind w:left="600" w:hanging="600"/>
              <w:rPr>
                <w:rFonts w:cs="Times New Roman"/>
                <w:color w:val="0D0D0D" w:themeColor="text1" w:themeTint="F2"/>
                <w:szCs w:val="24"/>
              </w:rPr>
            </w:pPr>
            <w:r w:rsidRPr="00C84E16">
              <w:rPr>
                <w:rFonts w:cs="Times New Roman"/>
                <w:color w:val="0D0D0D" w:themeColor="text1" w:themeTint="F2"/>
                <w:szCs w:val="24"/>
              </w:rPr>
              <w:lastRenderedPageBreak/>
              <w:t>3.10</w:t>
            </w:r>
            <w:r w:rsidRPr="00C84E16">
              <w:rPr>
                <w:rFonts w:cs="Times New Roman"/>
                <w:color w:val="0D0D0D" w:themeColor="text1" w:themeTint="F2"/>
                <w:szCs w:val="24"/>
              </w:rPr>
              <w:tab/>
            </w:r>
            <w:r w:rsidRPr="00C84E16">
              <w:rPr>
                <w:rFonts w:cs="Times New Roman"/>
                <w:color w:val="0D0D0D" w:themeColor="text1" w:themeTint="F2"/>
                <w:szCs w:val="24"/>
              </w:rPr>
              <w:t>完成</w:t>
            </w:r>
            <w:r w:rsidRPr="00C84E16">
              <w:rPr>
                <w:rFonts w:cs="Times New Roman"/>
                <w:color w:val="0D0D0D" w:themeColor="text1" w:themeTint="F2"/>
                <w:szCs w:val="24"/>
              </w:rPr>
              <w:t>1</w:t>
            </w:r>
            <w:r w:rsidRPr="00C84E16">
              <w:rPr>
                <w:rFonts w:cs="Times New Roman"/>
                <w:color w:val="0D0D0D" w:themeColor="text1" w:themeTint="F2"/>
                <w:szCs w:val="24"/>
              </w:rPr>
              <w:t>套符合稻種檢驗的稻種生產標準作業流程</w:t>
            </w:r>
            <w:r w:rsidRPr="00C84E16">
              <w:rPr>
                <w:rFonts w:cs="Times New Roman"/>
                <w:color w:val="0D0D0D" w:themeColor="text1" w:themeTint="F2"/>
                <w:szCs w:val="24"/>
              </w:rPr>
              <w:t>(</w:t>
            </w:r>
            <w:r w:rsidRPr="00C84E16">
              <w:rPr>
                <w:rFonts w:cs="Times New Roman"/>
                <w:color w:val="0D0D0D" w:themeColor="text1" w:themeTint="F2"/>
                <w:szCs w:val="24"/>
              </w:rPr>
              <w:t>需時</w:t>
            </w:r>
            <w:r w:rsidR="00032464" w:rsidRPr="00C84E16">
              <w:rPr>
                <w:rFonts w:cs="Times New Roman"/>
                <w:szCs w:val="24"/>
                <w:lang w:val="fr-FR"/>
              </w:rPr>
              <w:t>3</w:t>
            </w:r>
            <w:r w:rsidRPr="00C84E16">
              <w:rPr>
                <w:rFonts w:cs="Times New Roman"/>
                <w:color w:val="0D0D0D" w:themeColor="text1" w:themeTint="F2"/>
                <w:szCs w:val="24"/>
              </w:rPr>
              <w:t>個月，預定第</w:t>
            </w:r>
            <w:r w:rsidR="00032464" w:rsidRPr="00C84E16">
              <w:rPr>
                <w:rFonts w:cs="Times New Roman"/>
                <w:szCs w:val="24"/>
                <w:lang w:val="fr-FR"/>
              </w:rPr>
              <w:t>12</w:t>
            </w:r>
            <w:r w:rsidRPr="00C84E16">
              <w:rPr>
                <w:rFonts w:cs="Times New Roman"/>
                <w:color w:val="0D0D0D" w:themeColor="text1" w:themeTint="F2"/>
                <w:szCs w:val="24"/>
              </w:rPr>
              <w:t>個月結束前完成</w:t>
            </w:r>
            <w:r w:rsidRPr="00C84E16">
              <w:rPr>
                <w:rFonts w:cs="Times New Roman"/>
                <w:color w:val="0D0D0D" w:themeColor="text1" w:themeTint="F2"/>
                <w:szCs w:val="24"/>
              </w:rPr>
              <w:t>)</w:t>
            </w:r>
          </w:p>
          <w:p w:rsidR="00B60981" w:rsidRPr="00C84E16" w:rsidRDefault="00B60981" w:rsidP="00585B34">
            <w:pPr>
              <w:pStyle w:val="DMF20"/>
              <w:spacing w:line="480" w:lineRule="exact"/>
              <w:ind w:left="600" w:hanging="600"/>
              <w:rPr>
                <w:rFonts w:cs="Times New Roman"/>
                <w:color w:val="0D0D0D" w:themeColor="text1" w:themeTint="F2"/>
                <w:szCs w:val="24"/>
              </w:rPr>
            </w:pPr>
            <w:r w:rsidRPr="00C84E16">
              <w:rPr>
                <w:rFonts w:cs="Times New Roman"/>
                <w:color w:val="0D0D0D" w:themeColor="text1" w:themeTint="F2"/>
                <w:szCs w:val="24"/>
              </w:rPr>
              <w:t>3.11</w:t>
            </w:r>
            <w:r w:rsidRPr="00C84E16">
              <w:rPr>
                <w:rFonts w:cs="Times New Roman"/>
                <w:color w:val="0D0D0D" w:themeColor="text1" w:themeTint="F2"/>
                <w:szCs w:val="24"/>
              </w:rPr>
              <w:tab/>
            </w:r>
            <w:r w:rsidRPr="00C84E16">
              <w:rPr>
                <w:rFonts w:cs="Times New Roman"/>
                <w:color w:val="0D0D0D" w:themeColor="text1" w:themeTint="F2"/>
                <w:szCs w:val="24"/>
              </w:rPr>
              <w:t>訓練農業部原種與採種生產技術</w:t>
            </w:r>
            <w:r w:rsidR="00032464" w:rsidRPr="00C84E16">
              <w:rPr>
                <w:rFonts w:cs="Times New Roman"/>
                <w:color w:val="0D0D0D" w:themeColor="text1" w:themeTint="F2"/>
                <w:szCs w:val="24"/>
              </w:rPr>
              <w:t>種子教師</w:t>
            </w:r>
            <w:r w:rsidRPr="00C84E16">
              <w:rPr>
                <w:rFonts w:cs="Times New Roman"/>
                <w:color w:val="0D0D0D" w:themeColor="text1" w:themeTint="F2"/>
                <w:szCs w:val="24"/>
              </w:rPr>
              <w:t>人員</w:t>
            </w:r>
            <w:r w:rsidR="00032464" w:rsidRPr="00C84E16">
              <w:rPr>
                <w:rFonts w:cs="Times New Roman"/>
                <w:szCs w:val="24"/>
                <w:lang w:val="fr-FR"/>
              </w:rPr>
              <w:t>8</w:t>
            </w:r>
            <w:r w:rsidRPr="00C84E16">
              <w:rPr>
                <w:rFonts w:cs="Times New Roman"/>
                <w:szCs w:val="24"/>
                <w:lang w:val="fr-FR"/>
              </w:rPr>
              <w:t>名</w:t>
            </w:r>
            <w:r w:rsidRPr="00C84E16">
              <w:rPr>
                <w:rFonts w:cs="Times New Roman"/>
                <w:szCs w:val="24"/>
                <w:lang w:val="fr-FR"/>
              </w:rPr>
              <w:t xml:space="preserve"> </w:t>
            </w:r>
            <w:r w:rsidRPr="00C84E16">
              <w:rPr>
                <w:rFonts w:cs="Times New Roman"/>
                <w:color w:val="0D0D0D" w:themeColor="text1" w:themeTint="F2"/>
                <w:szCs w:val="24"/>
              </w:rPr>
              <w:t>(</w:t>
            </w:r>
            <w:r w:rsidRPr="00C84E16">
              <w:rPr>
                <w:rFonts w:cs="Times New Roman"/>
                <w:color w:val="0D0D0D" w:themeColor="text1" w:themeTint="F2"/>
                <w:szCs w:val="24"/>
              </w:rPr>
              <w:t>需時</w:t>
            </w:r>
            <w:r w:rsidR="00032464" w:rsidRPr="00C84E16">
              <w:rPr>
                <w:rFonts w:cs="Times New Roman"/>
                <w:szCs w:val="24"/>
                <w:lang w:val="fr-FR"/>
              </w:rPr>
              <w:t>6</w:t>
            </w:r>
            <w:r w:rsidRPr="00C84E16">
              <w:rPr>
                <w:rFonts w:cs="Times New Roman"/>
                <w:color w:val="0D0D0D" w:themeColor="text1" w:themeTint="F2"/>
                <w:szCs w:val="24"/>
              </w:rPr>
              <w:t>個月，預定第</w:t>
            </w:r>
            <w:r w:rsidR="00032464" w:rsidRPr="00C84E16">
              <w:rPr>
                <w:rFonts w:cs="Times New Roman"/>
                <w:szCs w:val="24"/>
                <w:lang w:val="fr-FR"/>
              </w:rPr>
              <w:t>18</w:t>
            </w:r>
            <w:r w:rsidRPr="00C84E16">
              <w:rPr>
                <w:rFonts w:cs="Times New Roman"/>
                <w:color w:val="0D0D0D" w:themeColor="text1" w:themeTint="F2"/>
                <w:szCs w:val="24"/>
              </w:rPr>
              <w:t>個月結束前完成</w:t>
            </w:r>
            <w:r w:rsidRPr="00C84E16">
              <w:rPr>
                <w:rFonts w:cs="Times New Roman"/>
                <w:color w:val="0D0D0D" w:themeColor="text1" w:themeTint="F2"/>
                <w:szCs w:val="24"/>
              </w:rPr>
              <w:t>)</w:t>
            </w:r>
          </w:p>
          <w:p w:rsidR="00B60981" w:rsidRPr="00C84E16" w:rsidRDefault="00B60981" w:rsidP="00585B34">
            <w:pPr>
              <w:pStyle w:val="DMF20"/>
              <w:spacing w:line="480" w:lineRule="exact"/>
              <w:ind w:left="600" w:hanging="600"/>
              <w:rPr>
                <w:rFonts w:cs="Times New Roman"/>
                <w:color w:val="0D0D0D" w:themeColor="text1" w:themeTint="F2"/>
                <w:szCs w:val="24"/>
              </w:rPr>
            </w:pPr>
            <w:r w:rsidRPr="00C84E16">
              <w:rPr>
                <w:rFonts w:cs="Times New Roman"/>
                <w:color w:val="0D0D0D" w:themeColor="text1" w:themeTint="F2"/>
                <w:szCs w:val="24"/>
              </w:rPr>
              <w:t>3.12</w:t>
            </w:r>
            <w:r w:rsidRPr="00C84E16">
              <w:rPr>
                <w:rFonts w:cs="Times New Roman"/>
                <w:color w:val="0D0D0D" w:themeColor="text1" w:themeTint="F2"/>
                <w:szCs w:val="24"/>
              </w:rPr>
              <w:tab/>
            </w:r>
            <w:r w:rsidRPr="00C84E16">
              <w:rPr>
                <w:rFonts w:cs="Times New Roman"/>
                <w:color w:val="0D0D0D" w:themeColor="text1" w:themeTint="F2"/>
                <w:szCs w:val="24"/>
              </w:rPr>
              <w:t>訓練</w:t>
            </w:r>
            <w:r w:rsidRPr="00C84E16">
              <w:rPr>
                <w:rFonts w:cs="Times New Roman"/>
                <w:bCs/>
              </w:rPr>
              <w:t>Déseaux</w:t>
            </w:r>
            <w:r w:rsidRPr="00C84E16">
              <w:rPr>
                <w:rFonts w:cs="Times New Roman"/>
                <w:color w:val="0D0D0D" w:themeColor="text1" w:themeTint="F2"/>
                <w:szCs w:val="24"/>
              </w:rPr>
              <w:t>原種生產戶</w:t>
            </w:r>
            <w:r w:rsidR="00032464" w:rsidRPr="00C84E16">
              <w:rPr>
                <w:rFonts w:cs="Times New Roman"/>
                <w:szCs w:val="24"/>
                <w:lang w:val="fr-FR"/>
              </w:rPr>
              <w:t>70</w:t>
            </w:r>
            <w:r w:rsidRPr="00C84E16">
              <w:rPr>
                <w:rFonts w:cs="Times New Roman"/>
                <w:szCs w:val="24"/>
                <w:lang w:val="fr-FR"/>
              </w:rPr>
              <w:t>名與</w:t>
            </w:r>
            <w:r w:rsidRPr="00C84E16">
              <w:rPr>
                <w:rFonts w:cs="Times New Roman"/>
                <w:color w:val="0D0D0D" w:themeColor="text1" w:themeTint="F2"/>
                <w:szCs w:val="24"/>
              </w:rPr>
              <w:t>採種生產戶</w:t>
            </w:r>
            <w:r w:rsidR="00032464" w:rsidRPr="00C84E16">
              <w:rPr>
                <w:rFonts w:cs="Times New Roman"/>
                <w:szCs w:val="24"/>
                <w:lang w:val="fr-FR"/>
              </w:rPr>
              <w:t>800</w:t>
            </w:r>
            <w:r w:rsidRPr="00C84E16">
              <w:rPr>
                <w:rFonts w:cs="Times New Roman"/>
                <w:szCs w:val="24"/>
                <w:lang w:val="fr-FR"/>
              </w:rPr>
              <w:t>名</w:t>
            </w:r>
            <w:r w:rsidRPr="00C84E16">
              <w:rPr>
                <w:rFonts w:cs="Times New Roman"/>
                <w:color w:val="0D0D0D" w:themeColor="text1" w:themeTint="F2"/>
                <w:szCs w:val="24"/>
              </w:rPr>
              <w:t xml:space="preserve"> (</w:t>
            </w:r>
            <w:r w:rsidR="00032464" w:rsidRPr="00C84E16">
              <w:rPr>
                <w:rFonts w:cs="Times New Roman"/>
                <w:color w:val="0D0D0D" w:themeColor="text1" w:themeTint="F2"/>
                <w:szCs w:val="24"/>
              </w:rPr>
              <w:t>持續性工作，需時</w:t>
            </w:r>
            <w:r w:rsidR="00032464" w:rsidRPr="00C84E16">
              <w:rPr>
                <w:rFonts w:cs="Times New Roman"/>
                <w:szCs w:val="24"/>
                <w:lang w:val="fr-FR"/>
              </w:rPr>
              <w:t>1</w:t>
            </w:r>
            <w:r w:rsidR="00032464" w:rsidRPr="00C84E16">
              <w:rPr>
                <w:rFonts w:cs="Times New Roman"/>
                <w:color w:val="0D0D0D" w:themeColor="text1" w:themeTint="F2"/>
                <w:szCs w:val="24"/>
              </w:rPr>
              <w:t>個月，預定第</w:t>
            </w:r>
            <w:r w:rsidR="00032464" w:rsidRPr="00C84E16">
              <w:rPr>
                <w:rFonts w:cs="Times New Roman"/>
                <w:szCs w:val="24"/>
                <w:lang w:val="fr-FR"/>
              </w:rPr>
              <w:t>56</w:t>
            </w:r>
            <w:r w:rsidR="00032464" w:rsidRPr="00C84E16">
              <w:rPr>
                <w:rFonts w:cs="Times New Roman"/>
                <w:color w:val="0D0D0D" w:themeColor="text1" w:themeTint="F2"/>
                <w:szCs w:val="24"/>
              </w:rPr>
              <w:t>個月結束前完成</w:t>
            </w:r>
            <w:r w:rsidRPr="00C84E16">
              <w:rPr>
                <w:rFonts w:cs="Times New Roman"/>
                <w:color w:val="0D0D0D" w:themeColor="text1" w:themeTint="F2"/>
                <w:szCs w:val="24"/>
              </w:rPr>
              <w:t>)</w:t>
            </w:r>
          </w:p>
          <w:p w:rsidR="00B60981" w:rsidRPr="00C84E16" w:rsidRDefault="00B60981" w:rsidP="00585B34">
            <w:pPr>
              <w:pStyle w:val="DMF20"/>
              <w:spacing w:line="480" w:lineRule="exact"/>
              <w:ind w:left="600" w:hanging="600"/>
              <w:rPr>
                <w:rFonts w:cs="Times New Roman"/>
                <w:color w:val="0D0D0D" w:themeColor="text1" w:themeTint="F2"/>
                <w:szCs w:val="24"/>
              </w:rPr>
            </w:pPr>
            <w:r w:rsidRPr="00C84E16">
              <w:rPr>
                <w:rFonts w:cs="Times New Roman"/>
                <w:szCs w:val="24"/>
              </w:rPr>
              <w:t>3.13</w:t>
            </w:r>
            <w:r w:rsidRPr="00C84E16">
              <w:rPr>
                <w:rFonts w:cs="Times New Roman"/>
                <w:szCs w:val="24"/>
              </w:rPr>
              <w:tab/>
            </w:r>
            <w:r w:rsidR="00032464" w:rsidRPr="00C84E16">
              <w:rPr>
                <w:rFonts w:cs="Times New Roman"/>
                <w:szCs w:val="24"/>
              </w:rPr>
              <w:t>美琪農場生產原原種子</w:t>
            </w:r>
            <w:r w:rsidR="00032464" w:rsidRPr="00C84E16">
              <w:rPr>
                <w:rFonts w:cs="Times New Roman"/>
                <w:szCs w:val="24"/>
              </w:rPr>
              <w:t>13.5</w:t>
            </w:r>
            <w:r w:rsidR="00032464" w:rsidRPr="00C84E16">
              <w:rPr>
                <w:rFonts w:cs="Times New Roman"/>
                <w:szCs w:val="24"/>
              </w:rPr>
              <w:t>公噸</w:t>
            </w:r>
            <w:r w:rsidR="00032464" w:rsidRPr="00C84E16">
              <w:rPr>
                <w:rFonts w:cs="Times New Roman"/>
                <w:szCs w:val="24"/>
              </w:rPr>
              <w:t xml:space="preserve"> </w:t>
            </w:r>
            <w:r w:rsidRPr="00C84E16">
              <w:rPr>
                <w:rFonts w:cs="Times New Roman"/>
                <w:color w:val="0D0D0D" w:themeColor="text1" w:themeTint="F2"/>
                <w:szCs w:val="24"/>
              </w:rPr>
              <w:t>(</w:t>
            </w:r>
            <w:r w:rsidR="00032464" w:rsidRPr="00C84E16">
              <w:rPr>
                <w:rFonts w:cs="Times New Roman"/>
                <w:color w:val="0D0D0D" w:themeColor="text1" w:themeTint="F2"/>
                <w:szCs w:val="24"/>
              </w:rPr>
              <w:t>持續性工作，</w:t>
            </w:r>
            <w:r w:rsidR="00EF4D29" w:rsidRPr="00C84E16">
              <w:rPr>
                <w:rFonts w:cs="Times New Roman"/>
                <w:color w:val="0D0D0D" w:themeColor="text1" w:themeTint="F2"/>
                <w:szCs w:val="24"/>
              </w:rPr>
              <w:t>計畫執行第</w:t>
            </w:r>
            <w:r w:rsidR="00EF4D29" w:rsidRPr="00C84E16">
              <w:rPr>
                <w:rFonts w:cs="Times New Roman"/>
                <w:color w:val="0D0D0D" w:themeColor="text1" w:themeTint="F2"/>
                <w:szCs w:val="24"/>
              </w:rPr>
              <w:t>7</w:t>
            </w:r>
            <w:r w:rsidR="00EF4D29" w:rsidRPr="00C84E16">
              <w:rPr>
                <w:rFonts w:cs="Times New Roman"/>
                <w:color w:val="0D0D0D" w:themeColor="text1" w:themeTint="F2"/>
                <w:szCs w:val="24"/>
              </w:rPr>
              <w:t>個月開始，每次</w:t>
            </w:r>
            <w:r w:rsidR="00032464" w:rsidRPr="00C84E16">
              <w:rPr>
                <w:rFonts w:cs="Times New Roman"/>
                <w:color w:val="0D0D0D" w:themeColor="text1" w:themeTint="F2"/>
                <w:szCs w:val="24"/>
              </w:rPr>
              <w:t>需時</w:t>
            </w:r>
            <w:r w:rsidR="00032464" w:rsidRPr="00C84E16">
              <w:rPr>
                <w:rFonts w:cs="Times New Roman"/>
                <w:szCs w:val="24"/>
                <w:lang w:val="fr-FR"/>
              </w:rPr>
              <w:t>5</w:t>
            </w:r>
            <w:r w:rsidR="00032464" w:rsidRPr="00C84E16">
              <w:rPr>
                <w:rFonts w:cs="Times New Roman"/>
                <w:color w:val="0D0D0D" w:themeColor="text1" w:themeTint="F2"/>
                <w:szCs w:val="24"/>
              </w:rPr>
              <w:t>個月，預定第</w:t>
            </w:r>
            <w:r w:rsidR="00EF4D29" w:rsidRPr="00C84E16">
              <w:rPr>
                <w:rFonts w:cs="Times New Roman"/>
                <w:szCs w:val="24"/>
                <w:lang w:val="fr-FR"/>
              </w:rPr>
              <w:t>60</w:t>
            </w:r>
            <w:r w:rsidR="00032464" w:rsidRPr="00C84E16">
              <w:rPr>
                <w:rFonts w:cs="Times New Roman"/>
                <w:color w:val="0D0D0D" w:themeColor="text1" w:themeTint="F2"/>
                <w:szCs w:val="24"/>
              </w:rPr>
              <w:t>個月結束前完成</w:t>
            </w:r>
            <w:r w:rsidRPr="00C84E16">
              <w:rPr>
                <w:rFonts w:cs="Times New Roman"/>
                <w:color w:val="0D0D0D" w:themeColor="text1" w:themeTint="F2"/>
                <w:szCs w:val="24"/>
              </w:rPr>
              <w:t>)</w:t>
            </w:r>
          </w:p>
          <w:p w:rsidR="00B60981" w:rsidRPr="00C84E16" w:rsidRDefault="00B60981" w:rsidP="00585B34">
            <w:pPr>
              <w:pStyle w:val="DMF20"/>
              <w:spacing w:line="480" w:lineRule="exact"/>
              <w:ind w:left="600" w:hanging="600"/>
              <w:rPr>
                <w:rFonts w:cs="Times New Roman"/>
                <w:color w:val="0D0D0D" w:themeColor="text1" w:themeTint="F2"/>
                <w:szCs w:val="24"/>
              </w:rPr>
            </w:pPr>
            <w:r w:rsidRPr="00C84E16">
              <w:rPr>
                <w:rFonts w:cs="Times New Roman"/>
                <w:szCs w:val="24"/>
              </w:rPr>
              <w:t>3.14</w:t>
            </w:r>
            <w:r w:rsidRPr="00C84E16">
              <w:rPr>
                <w:rFonts w:cs="Times New Roman"/>
                <w:szCs w:val="24"/>
              </w:rPr>
              <w:tab/>
            </w:r>
            <w:r w:rsidR="00EF4D29" w:rsidRPr="00C84E16">
              <w:rPr>
                <w:rFonts w:cs="Times New Roman"/>
                <w:szCs w:val="24"/>
              </w:rPr>
              <w:t>美琪農場生產原種子</w:t>
            </w:r>
            <w:r w:rsidR="00EF4D29" w:rsidRPr="00C84E16">
              <w:rPr>
                <w:rFonts w:cs="Times New Roman"/>
                <w:szCs w:val="24"/>
              </w:rPr>
              <w:t>50.4</w:t>
            </w:r>
            <w:r w:rsidR="00EF4D29" w:rsidRPr="00C84E16">
              <w:rPr>
                <w:rFonts w:cs="Times New Roman"/>
                <w:szCs w:val="24"/>
              </w:rPr>
              <w:t>公噸</w:t>
            </w:r>
            <w:r w:rsidR="00EF4D29" w:rsidRPr="00C84E16">
              <w:rPr>
                <w:rFonts w:cs="Times New Roman"/>
                <w:szCs w:val="24"/>
              </w:rPr>
              <w:t xml:space="preserve"> </w:t>
            </w:r>
            <w:r w:rsidR="00EF4D29" w:rsidRPr="00C84E16">
              <w:rPr>
                <w:rFonts w:cs="Times New Roman"/>
                <w:color w:val="0D0D0D" w:themeColor="text1" w:themeTint="F2"/>
                <w:szCs w:val="24"/>
              </w:rPr>
              <w:t>(</w:t>
            </w:r>
            <w:r w:rsidR="00EF4D29" w:rsidRPr="00C84E16">
              <w:rPr>
                <w:rFonts w:cs="Times New Roman"/>
                <w:color w:val="0D0D0D" w:themeColor="text1" w:themeTint="F2"/>
                <w:szCs w:val="24"/>
              </w:rPr>
              <w:t>持續性工作，計畫執行第</w:t>
            </w:r>
            <w:r w:rsidR="00EF4D29" w:rsidRPr="00C84E16">
              <w:rPr>
                <w:rFonts w:cs="Times New Roman"/>
                <w:color w:val="0D0D0D" w:themeColor="text1" w:themeTint="F2"/>
                <w:szCs w:val="24"/>
              </w:rPr>
              <w:t>7</w:t>
            </w:r>
            <w:r w:rsidR="00EF4D29" w:rsidRPr="00C84E16">
              <w:rPr>
                <w:rFonts w:cs="Times New Roman"/>
                <w:color w:val="0D0D0D" w:themeColor="text1" w:themeTint="F2"/>
                <w:szCs w:val="24"/>
              </w:rPr>
              <w:t>個月開始，每次需時</w:t>
            </w:r>
            <w:r w:rsidR="00EF4D29" w:rsidRPr="00C84E16">
              <w:rPr>
                <w:rFonts w:cs="Times New Roman"/>
                <w:szCs w:val="24"/>
                <w:lang w:val="fr-FR"/>
              </w:rPr>
              <w:t>5</w:t>
            </w:r>
            <w:r w:rsidR="00EF4D29" w:rsidRPr="00C84E16">
              <w:rPr>
                <w:rFonts w:cs="Times New Roman"/>
                <w:color w:val="0D0D0D" w:themeColor="text1" w:themeTint="F2"/>
                <w:szCs w:val="24"/>
              </w:rPr>
              <w:t>個月，預定第</w:t>
            </w:r>
            <w:r w:rsidR="00EF4D29" w:rsidRPr="00C84E16">
              <w:rPr>
                <w:rFonts w:cs="Times New Roman"/>
                <w:szCs w:val="24"/>
                <w:lang w:val="fr-FR"/>
              </w:rPr>
              <w:t>60</w:t>
            </w:r>
            <w:r w:rsidR="00EF4D29" w:rsidRPr="00C84E16">
              <w:rPr>
                <w:rFonts w:cs="Times New Roman"/>
                <w:color w:val="0D0D0D" w:themeColor="text1" w:themeTint="F2"/>
                <w:szCs w:val="24"/>
              </w:rPr>
              <w:t>個月結束前完成</w:t>
            </w:r>
            <w:r w:rsidR="00EF4D29" w:rsidRPr="00C84E16">
              <w:rPr>
                <w:rFonts w:cs="Times New Roman"/>
                <w:color w:val="0D0D0D" w:themeColor="text1" w:themeTint="F2"/>
                <w:szCs w:val="24"/>
              </w:rPr>
              <w:t>)</w:t>
            </w:r>
          </w:p>
          <w:p w:rsidR="00EF4D29" w:rsidRPr="00C84E16" w:rsidRDefault="00B60981" w:rsidP="00585B34">
            <w:pPr>
              <w:pStyle w:val="DMF20"/>
              <w:spacing w:line="480" w:lineRule="exact"/>
              <w:ind w:left="600" w:hanging="600"/>
              <w:rPr>
                <w:rFonts w:cs="Times New Roman"/>
                <w:szCs w:val="24"/>
              </w:rPr>
            </w:pPr>
            <w:r w:rsidRPr="00C84E16">
              <w:rPr>
                <w:rFonts w:cs="Times New Roman"/>
                <w:szCs w:val="24"/>
              </w:rPr>
              <w:t>3.15</w:t>
            </w:r>
            <w:r w:rsidRPr="00C84E16">
              <w:rPr>
                <w:rFonts w:cs="Times New Roman"/>
                <w:szCs w:val="24"/>
              </w:rPr>
              <w:tab/>
            </w:r>
            <w:r w:rsidR="00EF4D29" w:rsidRPr="00C84E16">
              <w:rPr>
                <w:rFonts w:cs="Times New Roman"/>
                <w:szCs w:val="24"/>
              </w:rPr>
              <w:t>Deseaux</w:t>
            </w:r>
            <w:r w:rsidR="00EF4D29" w:rsidRPr="00C84E16">
              <w:rPr>
                <w:rFonts w:cs="Times New Roman"/>
                <w:szCs w:val="24"/>
              </w:rPr>
              <w:t>地區委託農戶生產原種子</w:t>
            </w:r>
            <w:r w:rsidR="00EF4D29" w:rsidRPr="00C84E16">
              <w:rPr>
                <w:rFonts w:cs="Times New Roman"/>
                <w:szCs w:val="24"/>
              </w:rPr>
              <w:t>118.75</w:t>
            </w:r>
            <w:r w:rsidR="00EF4D29" w:rsidRPr="00C84E16">
              <w:rPr>
                <w:rFonts w:cs="Times New Roman"/>
                <w:szCs w:val="24"/>
              </w:rPr>
              <w:t>公噸</w:t>
            </w:r>
            <w:r w:rsidR="00EF4D29" w:rsidRPr="00C84E16">
              <w:rPr>
                <w:rFonts w:cs="Times New Roman"/>
                <w:color w:val="0D0D0D" w:themeColor="text1" w:themeTint="F2"/>
                <w:szCs w:val="24"/>
              </w:rPr>
              <w:t>(</w:t>
            </w:r>
            <w:r w:rsidR="00EF4D29" w:rsidRPr="00C84E16">
              <w:rPr>
                <w:rFonts w:cs="Times New Roman"/>
                <w:color w:val="0D0D0D" w:themeColor="text1" w:themeTint="F2"/>
                <w:szCs w:val="24"/>
              </w:rPr>
              <w:t>持續性工作，計畫執行第</w:t>
            </w:r>
            <w:r w:rsidR="00EF4D29" w:rsidRPr="00C84E16">
              <w:rPr>
                <w:rFonts w:cs="Times New Roman"/>
                <w:color w:val="0D0D0D" w:themeColor="text1" w:themeTint="F2"/>
                <w:szCs w:val="24"/>
              </w:rPr>
              <w:t>7</w:t>
            </w:r>
            <w:r w:rsidR="00EF4D29" w:rsidRPr="00C84E16">
              <w:rPr>
                <w:rFonts w:cs="Times New Roman"/>
                <w:color w:val="0D0D0D" w:themeColor="text1" w:themeTint="F2"/>
                <w:szCs w:val="24"/>
              </w:rPr>
              <w:t>個月開始，每次需時</w:t>
            </w:r>
            <w:r w:rsidR="00EF4D29" w:rsidRPr="00C84E16">
              <w:rPr>
                <w:rFonts w:cs="Times New Roman"/>
                <w:szCs w:val="24"/>
                <w:lang w:val="fr-FR"/>
              </w:rPr>
              <w:t>5</w:t>
            </w:r>
            <w:r w:rsidR="00EF4D29" w:rsidRPr="00C84E16">
              <w:rPr>
                <w:rFonts w:cs="Times New Roman"/>
                <w:color w:val="0D0D0D" w:themeColor="text1" w:themeTint="F2"/>
                <w:szCs w:val="24"/>
              </w:rPr>
              <w:t>個月，預定第</w:t>
            </w:r>
            <w:r w:rsidR="00EF4D29" w:rsidRPr="00C84E16">
              <w:rPr>
                <w:rFonts w:cs="Times New Roman"/>
                <w:szCs w:val="24"/>
                <w:lang w:val="fr-FR"/>
              </w:rPr>
              <w:t>60</w:t>
            </w:r>
            <w:r w:rsidR="00EF4D29" w:rsidRPr="00C84E16">
              <w:rPr>
                <w:rFonts w:cs="Times New Roman"/>
                <w:color w:val="0D0D0D" w:themeColor="text1" w:themeTint="F2"/>
                <w:szCs w:val="24"/>
              </w:rPr>
              <w:t>個月結束前完成</w:t>
            </w:r>
            <w:r w:rsidR="00EF4D29" w:rsidRPr="00C84E16">
              <w:rPr>
                <w:rFonts w:cs="Times New Roman"/>
                <w:color w:val="0D0D0D" w:themeColor="text1" w:themeTint="F2"/>
                <w:szCs w:val="24"/>
              </w:rPr>
              <w:t>)</w:t>
            </w:r>
          </w:p>
          <w:p w:rsidR="00EF4D29" w:rsidRPr="00C84E16" w:rsidRDefault="00EF4D29" w:rsidP="00585B34">
            <w:pPr>
              <w:pStyle w:val="DMF20"/>
              <w:spacing w:line="480" w:lineRule="exact"/>
              <w:ind w:left="600" w:hanging="600"/>
              <w:rPr>
                <w:rFonts w:cs="Times New Roman"/>
                <w:szCs w:val="24"/>
              </w:rPr>
            </w:pPr>
            <w:r w:rsidRPr="00C84E16">
              <w:rPr>
                <w:rFonts w:cs="Times New Roman"/>
                <w:color w:val="0D0D0D" w:themeColor="text1" w:themeTint="F2"/>
                <w:szCs w:val="24"/>
              </w:rPr>
              <w:t xml:space="preserve">3.16  </w:t>
            </w:r>
            <w:r w:rsidRPr="00C84E16">
              <w:rPr>
                <w:rFonts w:cs="Times New Roman"/>
                <w:szCs w:val="24"/>
              </w:rPr>
              <w:t>Deseaux</w:t>
            </w:r>
            <w:r w:rsidRPr="00C84E16">
              <w:rPr>
                <w:rFonts w:cs="Times New Roman"/>
                <w:szCs w:val="24"/>
              </w:rPr>
              <w:t>地區委託農戶生產</w:t>
            </w:r>
            <w:proofErr w:type="gramStart"/>
            <w:r w:rsidRPr="00C84E16">
              <w:rPr>
                <w:rFonts w:cs="Times New Roman"/>
                <w:szCs w:val="24"/>
              </w:rPr>
              <w:t>採</w:t>
            </w:r>
            <w:proofErr w:type="gramEnd"/>
            <w:r w:rsidRPr="00C84E16">
              <w:rPr>
                <w:rFonts w:cs="Times New Roman"/>
                <w:szCs w:val="24"/>
              </w:rPr>
              <w:t>種子</w:t>
            </w:r>
            <w:r w:rsidRPr="00C84E16">
              <w:rPr>
                <w:rFonts w:cs="Times New Roman"/>
                <w:szCs w:val="24"/>
              </w:rPr>
              <w:t>4,900</w:t>
            </w:r>
            <w:r w:rsidRPr="00C84E16">
              <w:rPr>
                <w:rFonts w:cs="Times New Roman"/>
                <w:szCs w:val="24"/>
              </w:rPr>
              <w:t>公噸</w:t>
            </w:r>
            <w:r w:rsidRPr="00C84E16">
              <w:rPr>
                <w:rFonts w:cs="Times New Roman"/>
                <w:color w:val="0D0D0D" w:themeColor="text1" w:themeTint="F2"/>
                <w:szCs w:val="24"/>
              </w:rPr>
              <w:t>(</w:t>
            </w:r>
            <w:r w:rsidRPr="00C84E16">
              <w:rPr>
                <w:rFonts w:cs="Times New Roman"/>
                <w:color w:val="0D0D0D" w:themeColor="text1" w:themeTint="F2"/>
                <w:szCs w:val="24"/>
              </w:rPr>
              <w:t>持續性工作，計畫執行第</w:t>
            </w:r>
            <w:r w:rsidRPr="00C84E16">
              <w:rPr>
                <w:rFonts w:cs="Times New Roman"/>
                <w:color w:val="0D0D0D" w:themeColor="text1" w:themeTint="F2"/>
                <w:szCs w:val="24"/>
              </w:rPr>
              <w:t>7</w:t>
            </w:r>
            <w:r w:rsidRPr="00C84E16">
              <w:rPr>
                <w:rFonts w:cs="Times New Roman"/>
                <w:color w:val="0D0D0D" w:themeColor="text1" w:themeTint="F2"/>
                <w:szCs w:val="24"/>
              </w:rPr>
              <w:t>個月開始，每次需時</w:t>
            </w:r>
            <w:r w:rsidRPr="00C84E16">
              <w:rPr>
                <w:rFonts w:cs="Times New Roman"/>
                <w:szCs w:val="24"/>
                <w:lang w:val="fr-FR"/>
              </w:rPr>
              <w:t>5</w:t>
            </w:r>
            <w:r w:rsidRPr="00C84E16">
              <w:rPr>
                <w:rFonts w:cs="Times New Roman"/>
                <w:color w:val="0D0D0D" w:themeColor="text1" w:themeTint="F2"/>
                <w:szCs w:val="24"/>
              </w:rPr>
              <w:t>個月，預定第</w:t>
            </w:r>
            <w:r w:rsidRPr="00C84E16">
              <w:rPr>
                <w:rFonts w:cs="Times New Roman"/>
                <w:szCs w:val="24"/>
                <w:lang w:val="fr-FR"/>
              </w:rPr>
              <w:t>60</w:t>
            </w:r>
            <w:r w:rsidRPr="00C84E16">
              <w:rPr>
                <w:rFonts w:cs="Times New Roman"/>
                <w:color w:val="0D0D0D" w:themeColor="text1" w:themeTint="F2"/>
                <w:szCs w:val="24"/>
              </w:rPr>
              <w:t>個月結束前完成</w:t>
            </w:r>
            <w:r w:rsidRPr="00C84E16">
              <w:rPr>
                <w:rFonts w:cs="Times New Roman"/>
                <w:color w:val="0D0D0D" w:themeColor="text1" w:themeTint="F2"/>
                <w:szCs w:val="24"/>
              </w:rPr>
              <w:t>)</w:t>
            </w:r>
          </w:p>
          <w:p w:rsidR="00EF4D29" w:rsidRPr="00C84E16" w:rsidRDefault="00EF4D29" w:rsidP="00585B34">
            <w:pPr>
              <w:pStyle w:val="DMF20"/>
              <w:spacing w:line="480" w:lineRule="exact"/>
              <w:ind w:left="600" w:hanging="600"/>
              <w:rPr>
                <w:rFonts w:cs="Times New Roman"/>
                <w:szCs w:val="24"/>
              </w:rPr>
            </w:pPr>
            <w:r w:rsidRPr="00C84E16">
              <w:rPr>
                <w:rFonts w:cs="Times New Roman"/>
                <w:color w:val="0D0D0D" w:themeColor="text1" w:themeTint="F2"/>
                <w:szCs w:val="24"/>
              </w:rPr>
              <w:t xml:space="preserve">3.17  </w:t>
            </w:r>
            <w:r w:rsidRPr="00C84E16">
              <w:rPr>
                <w:rFonts w:cs="Times New Roman"/>
                <w:szCs w:val="24"/>
              </w:rPr>
              <w:t>訓練</w:t>
            </w:r>
            <w:r w:rsidRPr="00C84E16">
              <w:rPr>
                <w:rFonts w:cs="Times New Roman"/>
                <w:bCs/>
              </w:rPr>
              <w:t>Déseaux</w:t>
            </w:r>
            <w:proofErr w:type="gramStart"/>
            <w:r w:rsidRPr="00C84E16">
              <w:rPr>
                <w:rFonts w:cs="Times New Roman"/>
                <w:szCs w:val="24"/>
              </w:rPr>
              <w:t>採</w:t>
            </w:r>
            <w:proofErr w:type="gramEnd"/>
            <w:r w:rsidRPr="00C84E16">
              <w:rPr>
                <w:rFonts w:cs="Times New Roman"/>
                <w:szCs w:val="24"/>
              </w:rPr>
              <w:t>後處理中心技術人員</w:t>
            </w:r>
            <w:r w:rsidRPr="00C84E16">
              <w:rPr>
                <w:rFonts w:cs="Times New Roman"/>
                <w:szCs w:val="24"/>
                <w:lang w:val="fr-FR"/>
              </w:rPr>
              <w:t>2</w:t>
            </w:r>
            <w:r w:rsidRPr="00C84E16">
              <w:rPr>
                <w:rFonts w:cs="Times New Roman"/>
                <w:szCs w:val="24"/>
                <w:lang w:val="fr-FR"/>
              </w:rPr>
              <w:t>名進行稻種調製流程管控</w:t>
            </w:r>
            <w:r w:rsidRPr="00C84E16">
              <w:rPr>
                <w:rFonts w:cs="Times New Roman"/>
                <w:szCs w:val="24"/>
                <w:lang w:val="fr-FR"/>
              </w:rPr>
              <w:t xml:space="preserve"> </w:t>
            </w:r>
            <w:r w:rsidRPr="00C84E16">
              <w:rPr>
                <w:rFonts w:cs="Times New Roman"/>
                <w:color w:val="0D0D0D" w:themeColor="text1" w:themeTint="F2"/>
                <w:szCs w:val="24"/>
              </w:rPr>
              <w:t>(</w:t>
            </w:r>
            <w:r w:rsidRPr="00C84E16">
              <w:rPr>
                <w:rFonts w:cs="Times New Roman"/>
                <w:color w:val="0D0D0D" w:themeColor="text1" w:themeTint="F2"/>
                <w:szCs w:val="24"/>
              </w:rPr>
              <w:t>持續性工作，需時</w:t>
            </w:r>
            <w:r w:rsidRPr="00C84E16">
              <w:rPr>
                <w:rFonts w:cs="Times New Roman"/>
                <w:szCs w:val="24"/>
                <w:lang w:val="fr-FR"/>
              </w:rPr>
              <w:t>3</w:t>
            </w:r>
            <w:r w:rsidRPr="00C84E16">
              <w:rPr>
                <w:rFonts w:cs="Times New Roman"/>
                <w:color w:val="0D0D0D" w:themeColor="text1" w:themeTint="F2"/>
                <w:szCs w:val="24"/>
              </w:rPr>
              <w:t>個月，預定第</w:t>
            </w:r>
            <w:r w:rsidRPr="00C84E16">
              <w:rPr>
                <w:rFonts w:cs="Times New Roman"/>
                <w:szCs w:val="24"/>
                <w:lang w:val="fr-FR"/>
              </w:rPr>
              <w:t>18</w:t>
            </w:r>
            <w:r w:rsidRPr="00C84E16">
              <w:rPr>
                <w:rFonts w:cs="Times New Roman"/>
                <w:color w:val="0D0D0D" w:themeColor="text1" w:themeTint="F2"/>
                <w:szCs w:val="24"/>
              </w:rPr>
              <w:t>個月結束前完成</w:t>
            </w:r>
            <w:r w:rsidRPr="00C84E16">
              <w:rPr>
                <w:rFonts w:cs="Times New Roman"/>
                <w:color w:val="0D0D0D" w:themeColor="text1" w:themeTint="F2"/>
                <w:szCs w:val="24"/>
              </w:rPr>
              <w:t>)</w:t>
            </w:r>
          </w:p>
          <w:p w:rsidR="00B60981" w:rsidRPr="00C84E16" w:rsidRDefault="00EF4D29" w:rsidP="00585B34">
            <w:pPr>
              <w:pStyle w:val="DMF20"/>
              <w:spacing w:line="480" w:lineRule="exact"/>
              <w:ind w:left="499" w:hangingChars="208" w:hanging="499"/>
              <w:rPr>
                <w:rFonts w:cs="Times New Roman"/>
                <w:color w:val="0D0D0D" w:themeColor="text1" w:themeTint="F2"/>
                <w:szCs w:val="24"/>
              </w:rPr>
            </w:pPr>
            <w:r w:rsidRPr="00C84E16">
              <w:rPr>
                <w:rFonts w:cs="Times New Roman"/>
                <w:color w:val="0D0D0D" w:themeColor="text1" w:themeTint="F2"/>
                <w:szCs w:val="24"/>
              </w:rPr>
              <w:t xml:space="preserve">3.18  </w:t>
            </w:r>
            <w:r w:rsidRPr="00C84E16">
              <w:rPr>
                <w:rFonts w:cs="Times New Roman"/>
                <w:color w:val="0D0D0D" w:themeColor="text1" w:themeTint="F2"/>
                <w:szCs w:val="24"/>
              </w:rPr>
              <w:t>組織</w:t>
            </w:r>
            <w:r w:rsidRPr="00C84E16">
              <w:rPr>
                <w:rFonts w:cs="Times New Roman"/>
                <w:bCs/>
              </w:rPr>
              <w:t>Déseaux</w:t>
            </w:r>
            <w:r w:rsidRPr="00C84E16">
              <w:rPr>
                <w:rFonts w:cs="Times New Roman"/>
                <w:color w:val="0D0D0D" w:themeColor="text1" w:themeTint="F2"/>
                <w:szCs w:val="24"/>
              </w:rPr>
              <w:t>原種與採種戶並舉行稻種生產會議</w:t>
            </w:r>
            <w:r w:rsidR="00B71DA3" w:rsidRPr="00C84E16">
              <w:rPr>
                <w:rFonts w:cs="Times New Roman"/>
                <w:szCs w:val="24"/>
                <w:lang w:val="fr-FR"/>
              </w:rPr>
              <w:t>9</w:t>
            </w:r>
            <w:r w:rsidRPr="00C84E16">
              <w:rPr>
                <w:rFonts w:cs="Times New Roman"/>
                <w:szCs w:val="24"/>
                <w:lang w:val="fr-FR"/>
              </w:rPr>
              <w:t>次</w:t>
            </w:r>
            <w:r w:rsidRPr="00C84E16">
              <w:rPr>
                <w:rFonts w:cs="Times New Roman"/>
                <w:color w:val="0D0D0D" w:themeColor="text1" w:themeTint="F2"/>
                <w:szCs w:val="24"/>
              </w:rPr>
              <w:t xml:space="preserve"> (</w:t>
            </w:r>
            <w:r w:rsidR="00B71DA3" w:rsidRPr="00C84E16">
              <w:rPr>
                <w:rFonts w:cs="Times New Roman"/>
                <w:color w:val="0D0D0D" w:themeColor="text1" w:themeTint="F2"/>
                <w:szCs w:val="24"/>
              </w:rPr>
              <w:t>持續性工作，</w:t>
            </w:r>
            <w:r w:rsidRPr="00C84E16">
              <w:rPr>
                <w:rFonts w:cs="Times New Roman"/>
                <w:color w:val="0D0D0D" w:themeColor="text1" w:themeTint="F2"/>
                <w:szCs w:val="24"/>
              </w:rPr>
              <w:t>需時</w:t>
            </w:r>
            <w:r w:rsidR="00B71DA3" w:rsidRPr="00C84E16">
              <w:rPr>
                <w:rFonts w:cs="Times New Roman"/>
                <w:szCs w:val="24"/>
                <w:lang w:val="fr-FR"/>
              </w:rPr>
              <w:t>1</w:t>
            </w:r>
            <w:r w:rsidRPr="00C84E16">
              <w:rPr>
                <w:rFonts w:cs="Times New Roman"/>
                <w:color w:val="0D0D0D" w:themeColor="text1" w:themeTint="F2"/>
                <w:szCs w:val="24"/>
              </w:rPr>
              <w:t>個月，預定第</w:t>
            </w:r>
            <w:r w:rsidR="00B71DA3" w:rsidRPr="00C84E16">
              <w:rPr>
                <w:rFonts w:cs="Times New Roman"/>
                <w:szCs w:val="24"/>
                <w:lang w:val="fr-FR"/>
              </w:rPr>
              <w:t>58</w:t>
            </w:r>
            <w:r w:rsidRPr="00C84E16">
              <w:rPr>
                <w:rFonts w:cs="Times New Roman"/>
                <w:color w:val="0D0D0D" w:themeColor="text1" w:themeTint="F2"/>
                <w:szCs w:val="24"/>
              </w:rPr>
              <w:t>個月結束前完成</w:t>
            </w:r>
            <w:r w:rsidRPr="00C84E16">
              <w:rPr>
                <w:rFonts w:cs="Times New Roman"/>
                <w:color w:val="0D0D0D" w:themeColor="text1" w:themeTint="F2"/>
                <w:szCs w:val="24"/>
              </w:rPr>
              <w:t>)</w:t>
            </w:r>
          </w:p>
          <w:p w:rsidR="00EF4D29" w:rsidRPr="00C84E16" w:rsidRDefault="008C0923" w:rsidP="00585B34">
            <w:pPr>
              <w:pStyle w:val="DMF20"/>
              <w:spacing w:line="480" w:lineRule="exact"/>
              <w:ind w:left="600" w:hanging="600"/>
              <w:rPr>
                <w:rFonts w:cs="Times New Roman"/>
                <w:color w:val="0D0D0D" w:themeColor="text1" w:themeTint="F2"/>
                <w:szCs w:val="24"/>
              </w:rPr>
            </w:pPr>
            <w:r>
              <w:rPr>
                <w:rFonts w:cs="Times New Roman"/>
                <w:noProof/>
                <w:szCs w:val="24"/>
              </w:rPr>
              <w:pict>
                <v:shape id="_x0000_s1205" type="#_x0000_t202" style="position:absolute;left:0;text-align:left;margin-left:331.2pt;margin-top:37.95pt;width:40.2pt;height:29.95pt;z-index:251772928" stroked="f">
                  <v:textbox>
                    <w:txbxContent>
                      <w:p w:rsidR="00E57E33" w:rsidRPr="00A26F14" w:rsidRDefault="00E57E33" w:rsidP="00A26F14">
                        <w:pPr>
                          <w:rPr>
                            <w:rFonts w:ascii="Times New Roman" w:hAnsi="Times New Roman"/>
                            <w:sz w:val="20"/>
                            <w:szCs w:val="20"/>
                          </w:rPr>
                        </w:pPr>
                        <w:r>
                          <w:rPr>
                            <w:rFonts w:ascii="Times New Roman" w:hAnsi="Times New Roman" w:hint="eastAsia"/>
                            <w:sz w:val="20"/>
                            <w:szCs w:val="20"/>
                          </w:rPr>
                          <w:t>70</w:t>
                        </w:r>
                      </w:p>
                    </w:txbxContent>
                  </v:textbox>
                </v:shape>
              </w:pict>
            </w:r>
            <w:r w:rsidR="00EF4D29" w:rsidRPr="00C84E16">
              <w:rPr>
                <w:rFonts w:cs="Times New Roman"/>
                <w:szCs w:val="24"/>
              </w:rPr>
              <w:t>3.19</w:t>
            </w:r>
            <w:r w:rsidR="00B60981" w:rsidRPr="00C84E16">
              <w:rPr>
                <w:rFonts w:cs="Times New Roman"/>
                <w:color w:val="0D0D0D" w:themeColor="text1" w:themeTint="F2"/>
                <w:szCs w:val="24"/>
              </w:rPr>
              <w:tab/>
            </w:r>
            <w:r w:rsidR="00B71DA3" w:rsidRPr="00C84E16">
              <w:rPr>
                <w:rFonts w:cs="Times New Roman"/>
                <w:color w:val="0D0D0D" w:themeColor="text1" w:themeTint="F2"/>
                <w:szCs w:val="24"/>
              </w:rPr>
              <w:t>舉辦原種栽培田間觀摩會</w:t>
            </w:r>
            <w:r w:rsidR="00B71DA3" w:rsidRPr="00C84E16">
              <w:rPr>
                <w:rFonts w:cs="Times New Roman"/>
                <w:szCs w:val="24"/>
                <w:lang w:val="fr-FR"/>
              </w:rPr>
              <w:t>9</w:t>
            </w:r>
            <w:r w:rsidR="00B71DA3" w:rsidRPr="00C84E16">
              <w:rPr>
                <w:rFonts w:cs="Times New Roman"/>
                <w:szCs w:val="24"/>
                <w:lang w:val="fr-FR"/>
              </w:rPr>
              <w:t>次與</w:t>
            </w:r>
            <w:r w:rsidR="00B71DA3" w:rsidRPr="00C84E16">
              <w:rPr>
                <w:rFonts w:cs="Times New Roman"/>
                <w:color w:val="0D0D0D" w:themeColor="text1" w:themeTint="F2"/>
                <w:szCs w:val="24"/>
              </w:rPr>
              <w:t>採種栽培田間觀摩會</w:t>
            </w:r>
            <w:r w:rsidR="00B71DA3" w:rsidRPr="00C84E16">
              <w:rPr>
                <w:rFonts w:cs="Times New Roman"/>
                <w:szCs w:val="24"/>
                <w:lang w:val="fr-FR"/>
              </w:rPr>
              <w:t>9</w:t>
            </w:r>
            <w:r w:rsidR="00B71DA3" w:rsidRPr="00C84E16">
              <w:rPr>
                <w:rFonts w:cs="Times New Roman"/>
                <w:szCs w:val="24"/>
                <w:lang w:val="fr-FR"/>
              </w:rPr>
              <w:t>次</w:t>
            </w:r>
            <w:r w:rsidR="00B71DA3" w:rsidRPr="00C84E16">
              <w:rPr>
                <w:rFonts w:cs="Times New Roman"/>
                <w:color w:val="0D0D0D" w:themeColor="text1" w:themeTint="F2"/>
                <w:szCs w:val="24"/>
              </w:rPr>
              <w:t xml:space="preserve"> (</w:t>
            </w:r>
            <w:r w:rsidR="00B71DA3" w:rsidRPr="00C84E16">
              <w:rPr>
                <w:rFonts w:cs="Times New Roman"/>
                <w:color w:val="0D0D0D" w:themeColor="text1" w:themeTint="F2"/>
                <w:szCs w:val="24"/>
              </w:rPr>
              <w:t>持續性工作，需時</w:t>
            </w:r>
            <w:r w:rsidR="00B71DA3" w:rsidRPr="00C84E16">
              <w:rPr>
                <w:rFonts w:cs="Times New Roman"/>
                <w:szCs w:val="24"/>
                <w:lang w:val="fr-FR"/>
              </w:rPr>
              <w:t>1</w:t>
            </w:r>
            <w:r w:rsidR="00B71DA3" w:rsidRPr="00C84E16">
              <w:rPr>
                <w:rFonts w:cs="Times New Roman"/>
                <w:color w:val="0D0D0D" w:themeColor="text1" w:themeTint="F2"/>
                <w:szCs w:val="24"/>
              </w:rPr>
              <w:t>個月，預定第</w:t>
            </w:r>
            <w:r w:rsidR="00B71DA3" w:rsidRPr="00C84E16">
              <w:rPr>
                <w:rFonts w:cs="Times New Roman"/>
                <w:szCs w:val="24"/>
                <w:lang w:val="fr-FR"/>
              </w:rPr>
              <w:t>58</w:t>
            </w:r>
            <w:r w:rsidR="00B71DA3" w:rsidRPr="00C84E16">
              <w:rPr>
                <w:rFonts w:cs="Times New Roman"/>
                <w:color w:val="0D0D0D" w:themeColor="text1" w:themeTint="F2"/>
                <w:szCs w:val="24"/>
              </w:rPr>
              <w:t>個月</w:t>
            </w:r>
            <w:r w:rsidR="00B71DA3" w:rsidRPr="00C84E16">
              <w:rPr>
                <w:rFonts w:cs="Times New Roman"/>
                <w:color w:val="0D0D0D" w:themeColor="text1" w:themeTint="F2"/>
                <w:szCs w:val="24"/>
              </w:rPr>
              <w:lastRenderedPageBreak/>
              <w:t>結束前完成</w:t>
            </w:r>
            <w:r w:rsidR="00B71DA3" w:rsidRPr="00C84E16">
              <w:rPr>
                <w:rFonts w:cs="Times New Roman"/>
                <w:color w:val="0D0D0D" w:themeColor="text1" w:themeTint="F2"/>
                <w:szCs w:val="24"/>
              </w:rPr>
              <w:t>)</w:t>
            </w:r>
          </w:p>
          <w:p w:rsidR="00B60981" w:rsidRPr="00C84E16" w:rsidRDefault="00B71DA3" w:rsidP="00585B34">
            <w:pPr>
              <w:pStyle w:val="DMF20"/>
              <w:spacing w:line="480" w:lineRule="exact"/>
              <w:ind w:left="600" w:hanging="600"/>
              <w:rPr>
                <w:rFonts w:cs="Times New Roman"/>
                <w:color w:val="0D0D0D" w:themeColor="text1" w:themeTint="F2"/>
                <w:szCs w:val="24"/>
              </w:rPr>
            </w:pPr>
            <w:r w:rsidRPr="00C84E16">
              <w:rPr>
                <w:rFonts w:cs="Times New Roman"/>
                <w:color w:val="0D0D0D" w:themeColor="text1" w:themeTint="F2"/>
                <w:szCs w:val="24"/>
              </w:rPr>
              <w:t>3.2</w:t>
            </w:r>
            <w:r w:rsidR="00E37B44">
              <w:rPr>
                <w:rFonts w:cs="Times New Roman" w:hint="eastAsia"/>
                <w:color w:val="0D0D0D" w:themeColor="text1" w:themeTint="F2"/>
                <w:szCs w:val="24"/>
              </w:rPr>
              <w:t>0</w:t>
            </w:r>
            <w:r w:rsidRPr="00C84E16">
              <w:rPr>
                <w:rFonts w:cs="Times New Roman"/>
                <w:color w:val="0D0D0D" w:themeColor="text1" w:themeTint="F2"/>
                <w:szCs w:val="24"/>
              </w:rPr>
              <w:t xml:space="preserve"> </w:t>
            </w:r>
            <w:r w:rsidRPr="00C84E16">
              <w:rPr>
                <w:rFonts w:cs="Times New Roman"/>
                <w:szCs w:val="24"/>
              </w:rPr>
              <w:t>稻種生產循環基金運作</w:t>
            </w:r>
            <w:r w:rsidRPr="00C84E16">
              <w:rPr>
                <w:rFonts w:cs="Times New Roman"/>
                <w:szCs w:val="24"/>
              </w:rPr>
              <w:t xml:space="preserve"> (</w:t>
            </w:r>
            <w:r w:rsidRPr="00C84E16">
              <w:rPr>
                <w:rFonts w:cs="Times New Roman"/>
                <w:szCs w:val="24"/>
              </w:rPr>
              <w:t>持續性工作，需時</w:t>
            </w:r>
            <w:r w:rsidRPr="00C84E16">
              <w:rPr>
                <w:rFonts w:cs="Times New Roman"/>
                <w:szCs w:val="24"/>
                <w:lang w:val="fr-FR"/>
              </w:rPr>
              <w:t>60</w:t>
            </w:r>
            <w:r w:rsidRPr="00C84E16">
              <w:rPr>
                <w:rFonts w:cs="Times New Roman"/>
                <w:szCs w:val="24"/>
              </w:rPr>
              <w:t>個月，預定第</w:t>
            </w:r>
            <w:r w:rsidRPr="00C84E16">
              <w:rPr>
                <w:rFonts w:cs="Times New Roman"/>
                <w:szCs w:val="24"/>
                <w:lang w:val="fr-FR"/>
              </w:rPr>
              <w:t>60</w:t>
            </w:r>
            <w:r w:rsidRPr="00C84E16">
              <w:rPr>
                <w:rFonts w:cs="Times New Roman"/>
                <w:szCs w:val="24"/>
              </w:rPr>
              <w:t>個月結束前完成</w:t>
            </w:r>
            <w:r w:rsidRPr="00C84E16">
              <w:rPr>
                <w:rFonts w:cs="Times New Roman"/>
                <w:szCs w:val="24"/>
              </w:rPr>
              <w:t>)</w:t>
            </w:r>
          </w:p>
          <w:p w:rsidR="00B60981" w:rsidRPr="00C84E16" w:rsidRDefault="00B71DA3" w:rsidP="00585B34">
            <w:pPr>
              <w:pStyle w:val="DMF20"/>
              <w:spacing w:line="480" w:lineRule="exact"/>
              <w:ind w:left="600" w:hanging="600"/>
              <w:rPr>
                <w:rFonts w:cs="Times New Roman"/>
                <w:szCs w:val="24"/>
              </w:rPr>
            </w:pPr>
            <w:r w:rsidRPr="00C84E16">
              <w:rPr>
                <w:rFonts w:cs="Times New Roman"/>
                <w:color w:val="0D0D0D" w:themeColor="text1" w:themeTint="F2"/>
                <w:szCs w:val="24"/>
              </w:rPr>
              <w:t>3.2</w:t>
            </w:r>
            <w:r w:rsidR="00E37B44">
              <w:rPr>
                <w:rFonts w:cs="Times New Roman" w:hint="eastAsia"/>
                <w:color w:val="0D0D0D" w:themeColor="text1" w:themeTint="F2"/>
                <w:szCs w:val="24"/>
              </w:rPr>
              <w:t>1</w:t>
            </w:r>
            <w:r w:rsidR="00B60981" w:rsidRPr="00C84E16">
              <w:rPr>
                <w:rFonts w:cs="Times New Roman"/>
                <w:szCs w:val="24"/>
              </w:rPr>
              <w:tab/>
            </w:r>
            <w:r w:rsidRPr="00C84E16">
              <w:rPr>
                <w:rFonts w:cs="Times New Roman"/>
                <w:color w:val="0D0D0D" w:themeColor="text1" w:themeTint="F2"/>
                <w:szCs w:val="24"/>
              </w:rPr>
              <w:t>完成</w:t>
            </w:r>
            <w:r w:rsidRPr="00C84E16">
              <w:rPr>
                <w:rFonts w:cs="Times New Roman"/>
                <w:color w:val="0D0D0D" w:themeColor="text1" w:themeTint="F2"/>
                <w:szCs w:val="24"/>
              </w:rPr>
              <w:t>1</w:t>
            </w:r>
            <w:r w:rsidRPr="00C84E16">
              <w:rPr>
                <w:rFonts w:cs="Times New Roman"/>
                <w:color w:val="0D0D0D" w:themeColor="text1" w:themeTint="F2"/>
                <w:szCs w:val="24"/>
              </w:rPr>
              <w:t>套實際可運作之農機租借制度</w:t>
            </w:r>
            <w:r w:rsidRPr="00C84E16">
              <w:rPr>
                <w:rFonts w:cs="Times New Roman"/>
                <w:szCs w:val="24"/>
              </w:rPr>
              <w:t xml:space="preserve"> </w:t>
            </w:r>
            <w:r w:rsidRPr="00C84E16">
              <w:rPr>
                <w:rFonts w:cs="Times New Roman"/>
                <w:color w:val="0D0D0D" w:themeColor="text1" w:themeTint="F2"/>
                <w:szCs w:val="24"/>
              </w:rPr>
              <w:t>(</w:t>
            </w:r>
            <w:r w:rsidRPr="00C84E16">
              <w:rPr>
                <w:rFonts w:cs="Times New Roman"/>
                <w:color w:val="0D0D0D" w:themeColor="text1" w:themeTint="F2"/>
                <w:szCs w:val="24"/>
              </w:rPr>
              <w:t>需時</w:t>
            </w:r>
            <w:r w:rsidRPr="00C84E16">
              <w:rPr>
                <w:rFonts w:cs="Times New Roman"/>
                <w:szCs w:val="24"/>
                <w:lang w:val="fr-FR"/>
              </w:rPr>
              <w:t>4</w:t>
            </w:r>
            <w:r w:rsidRPr="00C84E16">
              <w:rPr>
                <w:rFonts w:cs="Times New Roman"/>
                <w:color w:val="0D0D0D" w:themeColor="text1" w:themeTint="F2"/>
                <w:szCs w:val="24"/>
              </w:rPr>
              <w:t>個月，預定第</w:t>
            </w:r>
            <w:r w:rsidRPr="00C84E16">
              <w:rPr>
                <w:rFonts w:cs="Times New Roman"/>
                <w:szCs w:val="24"/>
                <w:lang w:val="fr-FR"/>
              </w:rPr>
              <w:t>12</w:t>
            </w:r>
            <w:r w:rsidRPr="00C84E16">
              <w:rPr>
                <w:rFonts w:cs="Times New Roman"/>
                <w:color w:val="0D0D0D" w:themeColor="text1" w:themeTint="F2"/>
                <w:szCs w:val="24"/>
              </w:rPr>
              <w:t>個月結束前完成</w:t>
            </w:r>
            <w:r w:rsidRPr="00C84E16">
              <w:rPr>
                <w:rFonts w:cs="Times New Roman"/>
                <w:color w:val="0D0D0D" w:themeColor="text1" w:themeTint="F2"/>
                <w:szCs w:val="24"/>
              </w:rPr>
              <w:t>)</w:t>
            </w:r>
          </w:p>
          <w:p w:rsidR="00B60981" w:rsidRPr="00C84E16" w:rsidRDefault="00B71DA3" w:rsidP="00E37B44">
            <w:pPr>
              <w:pStyle w:val="DMF20"/>
              <w:spacing w:line="480" w:lineRule="exact"/>
              <w:ind w:left="600" w:hanging="600"/>
              <w:rPr>
                <w:rFonts w:cs="Times New Roman"/>
                <w:szCs w:val="24"/>
              </w:rPr>
            </w:pPr>
            <w:r w:rsidRPr="00C84E16">
              <w:rPr>
                <w:rFonts w:cs="Times New Roman"/>
                <w:color w:val="0D0D0D" w:themeColor="text1" w:themeTint="F2"/>
                <w:szCs w:val="24"/>
              </w:rPr>
              <w:t>3.2</w:t>
            </w:r>
            <w:r w:rsidR="00E37B44">
              <w:rPr>
                <w:rFonts w:cs="Times New Roman" w:hint="eastAsia"/>
                <w:color w:val="0D0D0D" w:themeColor="text1" w:themeTint="F2"/>
                <w:szCs w:val="24"/>
              </w:rPr>
              <w:t>2</w:t>
            </w:r>
            <w:r w:rsidR="00B60981" w:rsidRPr="00C84E16">
              <w:rPr>
                <w:rFonts w:cs="Times New Roman"/>
                <w:color w:val="0D0D0D" w:themeColor="text1" w:themeTint="F2"/>
                <w:szCs w:val="24"/>
              </w:rPr>
              <w:tab/>
            </w:r>
            <w:r w:rsidR="00B60981" w:rsidRPr="00C84E16">
              <w:rPr>
                <w:rFonts w:cs="Times New Roman"/>
                <w:color w:val="0D0D0D" w:themeColor="text1" w:themeTint="F2"/>
                <w:szCs w:val="24"/>
              </w:rPr>
              <w:t>訓練農機中心管理</w:t>
            </w:r>
            <w:r w:rsidR="00EF4D29" w:rsidRPr="00C84E16">
              <w:rPr>
                <w:rFonts w:cs="Times New Roman"/>
                <w:color w:val="0D0D0D" w:themeColor="text1" w:themeTint="F2"/>
                <w:szCs w:val="24"/>
              </w:rPr>
              <w:t>及</w:t>
            </w:r>
            <w:r w:rsidR="00EF4D29" w:rsidRPr="00C84E16">
              <w:rPr>
                <w:rFonts w:cs="Times New Roman"/>
                <w:szCs w:val="24"/>
              </w:rPr>
              <w:t>維修人員</w:t>
            </w:r>
            <w:r w:rsidR="00EF4D29" w:rsidRPr="00C84E16">
              <w:rPr>
                <w:rFonts w:cs="Times New Roman"/>
                <w:szCs w:val="24"/>
                <w:lang w:val="fr-FR"/>
              </w:rPr>
              <w:t>50</w:t>
            </w:r>
            <w:r w:rsidR="00EF4D29" w:rsidRPr="00C84E16">
              <w:rPr>
                <w:rFonts w:cs="Times New Roman"/>
                <w:szCs w:val="24"/>
              </w:rPr>
              <w:t>名、</w:t>
            </w:r>
            <w:r w:rsidR="00B60981" w:rsidRPr="00C84E16">
              <w:rPr>
                <w:rFonts w:cs="Times New Roman"/>
                <w:szCs w:val="24"/>
              </w:rPr>
              <w:t>操作人員</w:t>
            </w:r>
            <w:r w:rsidR="00EF4D29" w:rsidRPr="00C84E16">
              <w:rPr>
                <w:rFonts w:cs="Times New Roman"/>
                <w:szCs w:val="24"/>
                <w:lang w:val="fr-FR"/>
              </w:rPr>
              <w:t>225</w:t>
            </w:r>
            <w:r w:rsidR="00B60981" w:rsidRPr="00C84E16">
              <w:rPr>
                <w:rFonts w:cs="Times New Roman"/>
                <w:szCs w:val="24"/>
              </w:rPr>
              <w:t>名</w:t>
            </w:r>
            <w:r w:rsidR="00EF4D29" w:rsidRPr="00C84E16">
              <w:rPr>
                <w:rFonts w:cs="Times New Roman"/>
                <w:color w:val="0D0D0D" w:themeColor="text1" w:themeTint="F2"/>
                <w:szCs w:val="24"/>
              </w:rPr>
              <w:t xml:space="preserve"> </w:t>
            </w:r>
            <w:r w:rsidR="00B60981" w:rsidRPr="00C84E16">
              <w:rPr>
                <w:rFonts w:cs="Times New Roman"/>
                <w:color w:val="0D0D0D" w:themeColor="text1" w:themeTint="F2"/>
                <w:szCs w:val="24"/>
              </w:rPr>
              <w:t>(</w:t>
            </w:r>
            <w:r w:rsidR="00EF4D29" w:rsidRPr="00C84E16">
              <w:rPr>
                <w:rFonts w:cs="Times New Roman"/>
                <w:szCs w:val="24"/>
              </w:rPr>
              <w:t>持續性工作，</w:t>
            </w:r>
            <w:r w:rsidR="00B60981" w:rsidRPr="00C84E16">
              <w:rPr>
                <w:rFonts w:cs="Times New Roman"/>
                <w:color w:val="0D0D0D" w:themeColor="text1" w:themeTint="F2"/>
                <w:szCs w:val="24"/>
              </w:rPr>
              <w:t>需時</w:t>
            </w:r>
            <w:r w:rsidR="00EF4D29" w:rsidRPr="00C84E16">
              <w:rPr>
                <w:rFonts w:cs="Times New Roman"/>
                <w:szCs w:val="24"/>
                <w:lang w:val="fr-FR"/>
              </w:rPr>
              <w:t>12</w:t>
            </w:r>
            <w:r w:rsidR="00B60981" w:rsidRPr="00C84E16">
              <w:rPr>
                <w:rFonts w:cs="Times New Roman"/>
                <w:color w:val="0D0D0D" w:themeColor="text1" w:themeTint="F2"/>
                <w:szCs w:val="24"/>
              </w:rPr>
              <w:t>個月，預定第</w:t>
            </w:r>
            <w:r w:rsidR="00EF4D29" w:rsidRPr="00C84E16">
              <w:rPr>
                <w:rFonts w:cs="Times New Roman"/>
                <w:szCs w:val="24"/>
                <w:lang w:val="fr-FR"/>
              </w:rPr>
              <w:t>60</w:t>
            </w:r>
            <w:r w:rsidR="00B60981" w:rsidRPr="00C84E16">
              <w:rPr>
                <w:rFonts w:cs="Times New Roman"/>
                <w:color w:val="0D0D0D" w:themeColor="text1" w:themeTint="F2"/>
                <w:szCs w:val="24"/>
              </w:rPr>
              <w:t>個月結束前完成</w:t>
            </w:r>
            <w:r w:rsidR="00B60981" w:rsidRPr="00C84E16">
              <w:rPr>
                <w:rFonts w:cs="Times New Roman"/>
                <w:color w:val="0D0D0D" w:themeColor="text1" w:themeTint="F2"/>
                <w:szCs w:val="24"/>
              </w:rPr>
              <w:t>)</w:t>
            </w:r>
          </w:p>
        </w:tc>
        <w:tc>
          <w:tcPr>
            <w:tcW w:w="3203" w:type="dxa"/>
          </w:tcPr>
          <w:p w:rsidR="00B60981" w:rsidRPr="00C84E16" w:rsidRDefault="00B60981" w:rsidP="00585B34">
            <w:pPr>
              <w:pStyle w:val="DMF1"/>
              <w:spacing w:line="480" w:lineRule="exact"/>
              <w:rPr>
                <w:rFonts w:cs="Times New Roman"/>
                <w:szCs w:val="24"/>
              </w:rPr>
            </w:pPr>
            <w:r w:rsidRPr="00C84E16">
              <w:rPr>
                <w:rFonts w:cs="Times New Roman"/>
                <w:szCs w:val="24"/>
              </w:rPr>
              <w:lastRenderedPageBreak/>
              <w:t>投入：</w:t>
            </w:r>
            <w:r w:rsidRPr="00C84E16">
              <w:rPr>
                <w:rFonts w:cs="Times New Roman"/>
                <w:szCs w:val="24"/>
              </w:rPr>
              <w:t>(5</w:t>
            </w:r>
            <w:r w:rsidRPr="00C84E16">
              <w:rPr>
                <w:rFonts w:cs="Times New Roman"/>
                <w:szCs w:val="24"/>
              </w:rPr>
              <w:t>年</w:t>
            </w:r>
            <w:r w:rsidRPr="00C84E16">
              <w:rPr>
                <w:rFonts w:cs="Times New Roman"/>
                <w:szCs w:val="24"/>
              </w:rPr>
              <w:t>)</w:t>
            </w:r>
          </w:p>
          <w:p w:rsidR="006B7C03" w:rsidRPr="00C84E16" w:rsidRDefault="006B7C03" w:rsidP="00585B34">
            <w:pPr>
              <w:pStyle w:val="DMF1"/>
              <w:spacing w:line="480" w:lineRule="exact"/>
              <w:rPr>
                <w:rFonts w:cs="Times New Roman"/>
                <w:szCs w:val="24"/>
                <w:u w:val="single"/>
              </w:rPr>
            </w:pPr>
            <w:r w:rsidRPr="00C84E16">
              <w:rPr>
                <w:rFonts w:cs="Times New Roman"/>
                <w:szCs w:val="24"/>
                <w:u w:val="single"/>
              </w:rPr>
              <w:t>經費</w:t>
            </w:r>
          </w:p>
          <w:p w:rsidR="00B60981" w:rsidRPr="00C84E16" w:rsidRDefault="00B60981" w:rsidP="00585B34">
            <w:pPr>
              <w:pStyle w:val="DMF1"/>
              <w:spacing w:line="480" w:lineRule="exact"/>
              <w:rPr>
                <w:rFonts w:cs="Times New Roman"/>
                <w:szCs w:val="24"/>
              </w:rPr>
            </w:pPr>
            <w:r w:rsidRPr="00C84E16">
              <w:rPr>
                <w:rFonts w:cs="Times New Roman"/>
                <w:szCs w:val="24"/>
                <w:u w:val="single"/>
              </w:rPr>
              <w:t>中華民國政府</w:t>
            </w:r>
            <w:r w:rsidRPr="00C84E16">
              <w:rPr>
                <w:rFonts w:cs="Times New Roman"/>
                <w:szCs w:val="24"/>
              </w:rPr>
              <w:t>：</w:t>
            </w:r>
          </w:p>
          <w:p w:rsidR="007630F1" w:rsidRPr="00C84E16" w:rsidRDefault="007630F1" w:rsidP="00585B34">
            <w:pPr>
              <w:pStyle w:val="DMF1"/>
              <w:spacing w:line="480" w:lineRule="exact"/>
              <w:rPr>
                <w:rFonts w:cs="Times New Roman"/>
                <w:szCs w:val="24"/>
              </w:rPr>
            </w:pPr>
            <w:r w:rsidRPr="00C84E16">
              <w:rPr>
                <w:rFonts w:cs="Times New Roman"/>
                <w:szCs w:val="24"/>
              </w:rPr>
              <w:t>共</w:t>
            </w:r>
            <w:r w:rsidRPr="00C84E16">
              <w:rPr>
                <w:rFonts w:cs="Times New Roman"/>
                <w:szCs w:val="24"/>
              </w:rPr>
              <w:t>9,000,000</w:t>
            </w:r>
            <w:r w:rsidRPr="00C84E16">
              <w:rPr>
                <w:rFonts w:cs="Times New Roman"/>
                <w:szCs w:val="24"/>
              </w:rPr>
              <w:t>美元</w:t>
            </w:r>
          </w:p>
          <w:p w:rsidR="00B60981" w:rsidRPr="00C84E16" w:rsidRDefault="00B71DA3" w:rsidP="00585B34">
            <w:pPr>
              <w:pStyle w:val="DMF1"/>
              <w:spacing w:line="480" w:lineRule="exact"/>
              <w:rPr>
                <w:rFonts w:cs="Times New Roman"/>
                <w:szCs w:val="24"/>
              </w:rPr>
            </w:pPr>
            <w:r w:rsidRPr="00C84E16">
              <w:rPr>
                <w:rFonts w:cs="Times New Roman"/>
                <w:szCs w:val="24"/>
              </w:rPr>
              <w:t>人事費：</w:t>
            </w:r>
            <w:r w:rsidRPr="00C84E16">
              <w:rPr>
                <w:rFonts w:cs="Times New Roman"/>
                <w:szCs w:val="24"/>
              </w:rPr>
              <w:t>2</w:t>
            </w:r>
            <w:r w:rsidR="007630F1" w:rsidRPr="00C84E16">
              <w:rPr>
                <w:rFonts w:cs="Times New Roman"/>
                <w:szCs w:val="24"/>
              </w:rPr>
              <w:t>,</w:t>
            </w:r>
            <w:r w:rsidRPr="00C84E16">
              <w:rPr>
                <w:rFonts w:cs="Times New Roman"/>
                <w:szCs w:val="24"/>
              </w:rPr>
              <w:t>420</w:t>
            </w:r>
            <w:r w:rsidR="007630F1" w:rsidRPr="00C84E16">
              <w:rPr>
                <w:rFonts w:cs="Times New Roman"/>
                <w:szCs w:val="24"/>
              </w:rPr>
              <w:t>,</w:t>
            </w:r>
            <w:r w:rsidRPr="00C84E16">
              <w:rPr>
                <w:rFonts w:cs="Times New Roman"/>
                <w:szCs w:val="24"/>
              </w:rPr>
              <w:t>000</w:t>
            </w:r>
          </w:p>
          <w:p w:rsidR="007630F1" w:rsidRPr="00C84E16" w:rsidRDefault="007630F1" w:rsidP="00585B34">
            <w:pPr>
              <w:pStyle w:val="DMF1"/>
              <w:spacing w:line="480" w:lineRule="exact"/>
              <w:rPr>
                <w:rFonts w:cs="Times New Roman"/>
                <w:szCs w:val="24"/>
              </w:rPr>
            </w:pPr>
            <w:r w:rsidRPr="00C84E16">
              <w:rPr>
                <w:rFonts w:cs="Times New Roman"/>
                <w:szCs w:val="24"/>
              </w:rPr>
              <w:t>業務費：</w:t>
            </w:r>
            <w:r w:rsidRPr="00C84E16">
              <w:rPr>
                <w:rFonts w:cs="Times New Roman"/>
                <w:szCs w:val="24"/>
              </w:rPr>
              <w:t>6,580,000</w:t>
            </w:r>
          </w:p>
          <w:p w:rsidR="007630F1" w:rsidRPr="00C84E16" w:rsidRDefault="007630F1" w:rsidP="00585B34">
            <w:pPr>
              <w:pStyle w:val="DMF1"/>
              <w:spacing w:line="480" w:lineRule="exact"/>
              <w:rPr>
                <w:rFonts w:cs="Times New Roman"/>
                <w:szCs w:val="24"/>
              </w:rPr>
            </w:pPr>
            <w:r w:rsidRPr="00C84E16">
              <w:rPr>
                <w:rFonts w:cs="Times New Roman"/>
                <w:szCs w:val="24"/>
              </w:rPr>
              <w:t>旅運費：</w:t>
            </w:r>
            <w:r w:rsidRPr="00C84E16">
              <w:rPr>
                <w:rFonts w:cs="Times New Roman"/>
                <w:szCs w:val="24"/>
              </w:rPr>
              <w:t>330,000</w:t>
            </w:r>
          </w:p>
          <w:p w:rsidR="007630F1" w:rsidRPr="00C84E16" w:rsidRDefault="007630F1" w:rsidP="00585B34">
            <w:pPr>
              <w:pStyle w:val="DMF1"/>
              <w:spacing w:line="480" w:lineRule="exact"/>
              <w:rPr>
                <w:rFonts w:cs="Times New Roman"/>
                <w:szCs w:val="24"/>
              </w:rPr>
            </w:pPr>
            <w:r w:rsidRPr="00C84E16">
              <w:rPr>
                <w:rFonts w:cs="Times New Roman"/>
                <w:szCs w:val="24"/>
              </w:rPr>
              <w:t>設備投資費：</w:t>
            </w:r>
            <w:r w:rsidRPr="00C84E16">
              <w:rPr>
                <w:rFonts w:cs="Times New Roman"/>
                <w:szCs w:val="24"/>
              </w:rPr>
              <w:t>1,341,000</w:t>
            </w:r>
          </w:p>
          <w:p w:rsidR="00B60981" w:rsidRPr="00C84E16" w:rsidRDefault="00B60981" w:rsidP="00585B34">
            <w:pPr>
              <w:pStyle w:val="DMF1"/>
              <w:spacing w:line="480" w:lineRule="exact"/>
              <w:rPr>
                <w:rFonts w:cs="Times New Roman"/>
                <w:szCs w:val="24"/>
              </w:rPr>
            </w:pPr>
          </w:p>
          <w:p w:rsidR="00B60981" w:rsidRPr="00C84E16" w:rsidRDefault="00B60981" w:rsidP="00585B34">
            <w:pPr>
              <w:pStyle w:val="DMF1"/>
              <w:spacing w:line="480" w:lineRule="exact"/>
              <w:rPr>
                <w:rFonts w:cs="Times New Roman"/>
                <w:szCs w:val="24"/>
              </w:rPr>
            </w:pPr>
            <w:r w:rsidRPr="00C84E16">
              <w:rPr>
                <w:rFonts w:cs="Times New Roman"/>
                <w:szCs w:val="24"/>
                <w:u w:val="single"/>
              </w:rPr>
              <w:t>海地政府</w:t>
            </w:r>
            <w:r w:rsidRPr="00C84E16">
              <w:rPr>
                <w:rFonts w:cs="Times New Roman"/>
                <w:szCs w:val="24"/>
              </w:rPr>
              <w:t>：</w:t>
            </w:r>
          </w:p>
          <w:p w:rsidR="00B60981" w:rsidRPr="00C84E16" w:rsidRDefault="007630F1" w:rsidP="00585B34">
            <w:pPr>
              <w:pStyle w:val="DMF1"/>
              <w:spacing w:line="480" w:lineRule="exact"/>
              <w:rPr>
                <w:rFonts w:cs="Times New Roman"/>
                <w:szCs w:val="24"/>
              </w:rPr>
            </w:pPr>
            <w:r w:rsidRPr="00C84E16">
              <w:rPr>
                <w:rFonts w:cs="Times New Roman"/>
                <w:szCs w:val="24"/>
              </w:rPr>
              <w:t>共</w:t>
            </w:r>
            <w:r w:rsidRPr="00C84E16">
              <w:rPr>
                <w:rFonts w:cs="Times New Roman"/>
                <w:szCs w:val="24"/>
              </w:rPr>
              <w:t>100</w:t>
            </w:r>
            <w:r w:rsidRPr="00C84E16">
              <w:rPr>
                <w:rFonts w:cs="Times New Roman"/>
                <w:szCs w:val="24"/>
              </w:rPr>
              <w:t>萬美元</w:t>
            </w:r>
          </w:p>
          <w:p w:rsidR="00B60981" w:rsidRPr="00C84E16" w:rsidRDefault="00B60981" w:rsidP="00585B34">
            <w:pPr>
              <w:pStyle w:val="DMF1"/>
              <w:spacing w:line="480" w:lineRule="exact"/>
              <w:rPr>
                <w:rFonts w:cs="Times New Roman"/>
                <w:szCs w:val="24"/>
              </w:rPr>
            </w:pPr>
          </w:p>
          <w:p w:rsidR="006B7C03" w:rsidRPr="00C84E16" w:rsidRDefault="006B7C03" w:rsidP="00585B34">
            <w:pPr>
              <w:spacing w:line="480" w:lineRule="exact"/>
              <w:rPr>
                <w:rFonts w:ascii="Times New Roman" w:eastAsia="標楷體" w:hAnsi="Times New Roman"/>
              </w:rPr>
            </w:pPr>
            <w:r w:rsidRPr="00C84E16">
              <w:rPr>
                <w:rFonts w:ascii="Times New Roman" w:eastAsia="標楷體" w:hAnsi="Times New Roman"/>
              </w:rPr>
              <w:t>人力資源：</w:t>
            </w:r>
          </w:p>
          <w:p w:rsidR="006B7C03" w:rsidRPr="00C84E16" w:rsidRDefault="006B7C03" w:rsidP="00585B34">
            <w:pPr>
              <w:spacing w:line="480" w:lineRule="exact"/>
              <w:rPr>
                <w:rFonts w:ascii="Times New Roman" w:eastAsia="標楷體" w:hAnsi="Times New Roman"/>
              </w:rPr>
            </w:pPr>
            <w:r w:rsidRPr="00C84E16">
              <w:rPr>
                <w:rFonts w:ascii="Times New Roman" w:eastAsia="標楷體" w:hAnsi="Times New Roman"/>
                <w:u w:val="single"/>
              </w:rPr>
              <w:t>中華民國政府</w:t>
            </w:r>
            <w:r w:rsidRPr="00C84E16">
              <w:rPr>
                <w:rFonts w:ascii="Times New Roman" w:eastAsia="標楷體" w:hAnsi="Times New Roman"/>
              </w:rPr>
              <w:t>：</w:t>
            </w:r>
          </w:p>
          <w:p w:rsidR="006B7C03" w:rsidRPr="00C84E16" w:rsidRDefault="006B7C03" w:rsidP="00585B34">
            <w:pPr>
              <w:spacing w:line="480" w:lineRule="exact"/>
              <w:rPr>
                <w:rFonts w:ascii="Times New Roman" w:eastAsia="標楷體" w:hAnsi="Times New Roman"/>
              </w:rPr>
            </w:pPr>
            <w:r w:rsidRPr="00C84E16">
              <w:rPr>
                <w:rFonts w:ascii="Times New Roman" w:eastAsia="標楷體" w:hAnsi="Times New Roman"/>
              </w:rPr>
              <w:t>駐外經理</w:t>
            </w:r>
            <w:r w:rsidRPr="00C84E16">
              <w:rPr>
                <w:rFonts w:ascii="Times New Roman" w:eastAsia="標楷體" w:hAnsi="Times New Roman"/>
              </w:rPr>
              <w:t>1</w:t>
            </w:r>
            <w:r w:rsidRPr="00C84E16">
              <w:rPr>
                <w:rFonts w:ascii="Times New Roman" w:eastAsia="標楷體" w:hAnsi="Times New Roman"/>
              </w:rPr>
              <w:t>名</w:t>
            </w:r>
          </w:p>
          <w:p w:rsidR="006B7C03" w:rsidRPr="00C84E16" w:rsidRDefault="006B7C03" w:rsidP="00585B34">
            <w:pPr>
              <w:spacing w:line="480" w:lineRule="exact"/>
              <w:rPr>
                <w:rFonts w:ascii="Times New Roman" w:eastAsia="標楷體" w:hAnsi="Times New Roman"/>
              </w:rPr>
            </w:pPr>
            <w:r w:rsidRPr="00C84E16">
              <w:rPr>
                <w:rFonts w:ascii="Times New Roman" w:eastAsia="標楷體" w:hAnsi="Times New Roman"/>
              </w:rPr>
              <w:lastRenderedPageBreak/>
              <w:t>專業技術人員</w:t>
            </w:r>
            <w:r w:rsidRPr="00C84E16">
              <w:rPr>
                <w:rFonts w:ascii="Times New Roman" w:eastAsia="標楷體" w:hAnsi="Times New Roman"/>
              </w:rPr>
              <w:t>4</w:t>
            </w:r>
            <w:r w:rsidRPr="00C84E16">
              <w:rPr>
                <w:rFonts w:ascii="Times New Roman" w:eastAsia="標楷體" w:hAnsi="Times New Roman"/>
              </w:rPr>
              <w:t>名</w:t>
            </w:r>
          </w:p>
          <w:p w:rsidR="006B7C03" w:rsidRPr="00C84E16" w:rsidRDefault="006B7C03" w:rsidP="00585B34">
            <w:pPr>
              <w:spacing w:line="480" w:lineRule="exact"/>
              <w:rPr>
                <w:rFonts w:ascii="Times New Roman" w:eastAsia="標楷體" w:hAnsi="Times New Roman"/>
              </w:rPr>
            </w:pPr>
          </w:p>
          <w:p w:rsidR="006B7C03" w:rsidRPr="00C84E16" w:rsidRDefault="006B7C03" w:rsidP="00585B34">
            <w:pPr>
              <w:spacing w:line="480" w:lineRule="exact"/>
              <w:rPr>
                <w:rFonts w:ascii="Times New Roman" w:eastAsia="標楷體" w:hAnsi="Times New Roman"/>
              </w:rPr>
            </w:pPr>
            <w:r w:rsidRPr="00C84E16">
              <w:rPr>
                <w:rFonts w:ascii="Times New Roman" w:eastAsia="標楷體" w:hAnsi="Times New Roman"/>
                <w:u w:val="single"/>
              </w:rPr>
              <w:t>海地政府</w:t>
            </w:r>
            <w:r w:rsidRPr="00C84E16">
              <w:rPr>
                <w:rFonts w:ascii="Times New Roman" w:eastAsia="標楷體" w:hAnsi="Times New Roman"/>
              </w:rPr>
              <w:t>：</w:t>
            </w:r>
          </w:p>
          <w:p w:rsidR="006B7C03" w:rsidRPr="00C84E16" w:rsidRDefault="006B7C03" w:rsidP="00585B34">
            <w:pPr>
              <w:spacing w:line="480" w:lineRule="exact"/>
              <w:rPr>
                <w:rFonts w:ascii="Times New Roman" w:eastAsia="標楷體" w:hAnsi="Times New Roman"/>
              </w:rPr>
            </w:pPr>
            <w:r w:rsidRPr="00C84E16">
              <w:rPr>
                <w:rFonts w:ascii="Times New Roman" w:eastAsia="標楷體" w:hAnsi="Times New Roman"/>
              </w:rPr>
              <w:t>計畫協調人</w:t>
            </w:r>
            <w:r w:rsidRPr="00C84E16">
              <w:rPr>
                <w:rFonts w:ascii="Times New Roman" w:eastAsia="標楷體" w:hAnsi="Times New Roman"/>
              </w:rPr>
              <w:t>1</w:t>
            </w:r>
            <w:r w:rsidRPr="00C84E16">
              <w:rPr>
                <w:rFonts w:ascii="Times New Roman" w:eastAsia="標楷體" w:hAnsi="Times New Roman"/>
              </w:rPr>
              <w:t>名、</w:t>
            </w:r>
          </w:p>
          <w:p w:rsidR="006B7C03" w:rsidRPr="00C84E16" w:rsidRDefault="006B7C03" w:rsidP="00585B34">
            <w:pPr>
              <w:spacing w:line="480" w:lineRule="exact"/>
              <w:rPr>
                <w:rFonts w:ascii="Times New Roman" w:eastAsia="標楷體" w:hAnsi="Times New Roman"/>
              </w:rPr>
            </w:pPr>
            <w:r w:rsidRPr="00C84E16">
              <w:rPr>
                <w:rFonts w:ascii="Times New Roman" w:eastAsia="標楷體" w:hAnsi="Times New Roman"/>
              </w:rPr>
              <w:t>計畫連絡人</w:t>
            </w:r>
            <w:r w:rsidRPr="00C84E16">
              <w:rPr>
                <w:rFonts w:ascii="Times New Roman" w:eastAsia="標楷體" w:hAnsi="Times New Roman"/>
              </w:rPr>
              <w:t>1</w:t>
            </w:r>
            <w:r w:rsidRPr="00C84E16">
              <w:rPr>
                <w:rFonts w:ascii="Times New Roman" w:eastAsia="標楷體" w:hAnsi="Times New Roman"/>
              </w:rPr>
              <w:t>名、</w:t>
            </w:r>
          </w:p>
          <w:p w:rsidR="006B7C03" w:rsidRPr="00C84E16" w:rsidRDefault="006B7C03" w:rsidP="00585B34">
            <w:pPr>
              <w:spacing w:line="480" w:lineRule="exact"/>
              <w:rPr>
                <w:rFonts w:ascii="Times New Roman" w:eastAsia="標楷體" w:hAnsi="Times New Roman"/>
              </w:rPr>
            </w:pPr>
            <w:r w:rsidRPr="00C84E16">
              <w:rPr>
                <w:rFonts w:ascii="Times New Roman" w:eastAsia="標楷體" w:hAnsi="Times New Roman"/>
              </w:rPr>
              <w:t>計畫監督</w:t>
            </w:r>
            <w:r w:rsidRPr="00C84E16">
              <w:rPr>
                <w:rFonts w:ascii="Times New Roman" w:eastAsia="標楷體" w:hAnsi="Times New Roman"/>
              </w:rPr>
              <w:t>1</w:t>
            </w:r>
            <w:r w:rsidRPr="00C84E16">
              <w:rPr>
                <w:rFonts w:ascii="Times New Roman" w:eastAsia="標楷體" w:hAnsi="Times New Roman"/>
              </w:rPr>
              <w:t>名、</w:t>
            </w:r>
          </w:p>
          <w:p w:rsidR="006B7C03" w:rsidRPr="00C84E16" w:rsidRDefault="006B7C03" w:rsidP="00585B34">
            <w:pPr>
              <w:spacing w:line="480" w:lineRule="exact"/>
              <w:rPr>
                <w:rFonts w:ascii="Times New Roman" w:eastAsia="標楷體" w:hAnsi="Times New Roman"/>
              </w:rPr>
            </w:pPr>
            <w:r w:rsidRPr="00C84E16">
              <w:rPr>
                <w:rFonts w:ascii="Times New Roman" w:eastAsia="標楷體" w:hAnsi="Times New Roman"/>
              </w:rPr>
              <w:t>計畫主管</w:t>
            </w:r>
            <w:r w:rsidRPr="00C84E16">
              <w:rPr>
                <w:rFonts w:ascii="Times New Roman" w:eastAsia="標楷體" w:hAnsi="Times New Roman"/>
              </w:rPr>
              <w:t>1</w:t>
            </w:r>
            <w:r w:rsidRPr="00C84E16">
              <w:rPr>
                <w:rFonts w:ascii="Times New Roman" w:eastAsia="標楷體" w:hAnsi="Times New Roman"/>
              </w:rPr>
              <w:t>名、</w:t>
            </w:r>
          </w:p>
          <w:p w:rsidR="006B7C03" w:rsidRPr="00C84E16" w:rsidRDefault="006B7C03" w:rsidP="00585B34">
            <w:pPr>
              <w:spacing w:line="480" w:lineRule="exact"/>
              <w:rPr>
                <w:rFonts w:ascii="Times New Roman" w:eastAsia="標楷體" w:hAnsi="Times New Roman"/>
              </w:rPr>
            </w:pPr>
            <w:r w:rsidRPr="00C84E16">
              <w:rPr>
                <w:rFonts w:ascii="Times New Roman" w:eastAsia="標楷體" w:hAnsi="Times New Roman"/>
              </w:rPr>
              <w:t>專業技術人員</w:t>
            </w:r>
            <w:r w:rsidRPr="00C84E16">
              <w:rPr>
                <w:rFonts w:ascii="Times New Roman" w:eastAsia="標楷體" w:hAnsi="Times New Roman"/>
              </w:rPr>
              <w:t>3</w:t>
            </w:r>
            <w:r w:rsidRPr="00C84E16">
              <w:rPr>
                <w:rFonts w:ascii="Times New Roman" w:eastAsia="標楷體" w:hAnsi="Times New Roman"/>
              </w:rPr>
              <w:t>名</w:t>
            </w:r>
          </w:p>
          <w:p w:rsidR="006B7C03" w:rsidRPr="00C84E16" w:rsidRDefault="006B7C03" w:rsidP="00585B34">
            <w:pPr>
              <w:spacing w:line="480" w:lineRule="exact"/>
              <w:rPr>
                <w:rFonts w:ascii="Times New Roman" w:eastAsia="標楷體" w:hAnsi="Times New Roman"/>
              </w:rPr>
            </w:pPr>
            <w:r w:rsidRPr="00C84E16">
              <w:rPr>
                <w:rFonts w:ascii="Times New Roman" w:eastAsia="標楷體" w:hAnsi="Times New Roman"/>
              </w:rPr>
              <w:t>技術人員</w:t>
            </w:r>
            <w:r w:rsidRPr="00C84E16">
              <w:rPr>
                <w:rFonts w:ascii="Times New Roman" w:eastAsia="標楷體" w:hAnsi="Times New Roman"/>
              </w:rPr>
              <w:t>8</w:t>
            </w:r>
            <w:r w:rsidRPr="00C84E16">
              <w:rPr>
                <w:rFonts w:ascii="Times New Roman" w:eastAsia="標楷體" w:hAnsi="Times New Roman"/>
              </w:rPr>
              <w:t>名。</w:t>
            </w:r>
          </w:p>
          <w:p w:rsidR="006B7C03" w:rsidRPr="00C84E16" w:rsidRDefault="006B7C03" w:rsidP="00585B34">
            <w:pPr>
              <w:spacing w:line="480" w:lineRule="exact"/>
              <w:rPr>
                <w:rFonts w:ascii="Times New Roman" w:eastAsia="標楷體" w:hAnsi="Times New Roman"/>
              </w:rPr>
            </w:pPr>
          </w:p>
          <w:p w:rsidR="006B7C03" w:rsidRPr="00C84E16" w:rsidRDefault="006B7C03" w:rsidP="00585B34">
            <w:pPr>
              <w:spacing w:line="480" w:lineRule="exact"/>
              <w:rPr>
                <w:rFonts w:ascii="Times New Roman" w:eastAsia="標楷體" w:hAnsi="Times New Roman"/>
              </w:rPr>
            </w:pPr>
          </w:p>
          <w:p w:rsidR="006B7C03" w:rsidRPr="00C84E16" w:rsidRDefault="006B7C03" w:rsidP="00585B34">
            <w:pPr>
              <w:spacing w:line="480" w:lineRule="exact"/>
              <w:rPr>
                <w:rFonts w:ascii="Times New Roman" w:eastAsia="標楷體" w:hAnsi="Times New Roman"/>
              </w:rPr>
            </w:pPr>
            <w:r w:rsidRPr="00C84E16">
              <w:rPr>
                <w:rFonts w:ascii="Times New Roman" w:eastAsia="標楷體" w:hAnsi="Times New Roman"/>
              </w:rPr>
              <w:t>其他資源：</w:t>
            </w:r>
          </w:p>
          <w:p w:rsidR="006B7C03" w:rsidRPr="00C84E16" w:rsidRDefault="006B7C03" w:rsidP="00585B34">
            <w:pPr>
              <w:spacing w:line="480" w:lineRule="exact"/>
              <w:rPr>
                <w:rFonts w:ascii="Times New Roman" w:eastAsia="標楷體" w:hAnsi="Times New Roman"/>
              </w:rPr>
            </w:pPr>
            <w:r w:rsidRPr="00C84E16">
              <w:rPr>
                <w:rFonts w:ascii="Times New Roman" w:eastAsia="標楷體" w:hAnsi="Times New Roman"/>
              </w:rPr>
              <w:t>ODVA</w:t>
            </w:r>
            <w:r w:rsidRPr="00C84E16">
              <w:rPr>
                <w:rFonts w:ascii="Times New Roman" w:eastAsia="標楷體" w:hAnsi="Times New Roman"/>
              </w:rPr>
              <w:t>園區房舍</w:t>
            </w:r>
          </w:p>
          <w:p w:rsidR="006B7C03" w:rsidRPr="00C84E16" w:rsidRDefault="006B7C03" w:rsidP="00585B34">
            <w:pPr>
              <w:spacing w:line="480" w:lineRule="exact"/>
              <w:ind w:rightChars="-57" w:right="-137"/>
              <w:rPr>
                <w:rFonts w:ascii="Times New Roman" w:eastAsia="標楷體" w:hAnsi="Times New Roman"/>
              </w:rPr>
            </w:pPr>
            <w:r w:rsidRPr="00C84E16">
              <w:rPr>
                <w:rFonts w:ascii="Times New Roman" w:eastAsia="標楷體" w:hAnsi="Times New Roman"/>
              </w:rPr>
              <w:t>ODVA</w:t>
            </w:r>
            <w:r w:rsidRPr="00C84E16">
              <w:rPr>
                <w:rFonts w:ascii="Times New Roman" w:eastAsia="標楷體" w:hAnsi="Times New Roman"/>
              </w:rPr>
              <w:t>農業機械中心機械設備</w:t>
            </w:r>
          </w:p>
          <w:p w:rsidR="006B7C03" w:rsidRPr="00C84E16" w:rsidRDefault="006B7C03" w:rsidP="00585B34">
            <w:pPr>
              <w:spacing w:line="480" w:lineRule="exact"/>
              <w:rPr>
                <w:rFonts w:ascii="Times New Roman" w:eastAsia="標楷體" w:hAnsi="Times New Roman"/>
              </w:rPr>
            </w:pPr>
            <w:r w:rsidRPr="00C84E16">
              <w:rPr>
                <w:rFonts w:ascii="Times New Roman" w:eastAsia="標楷體" w:hAnsi="Times New Roman"/>
              </w:rPr>
              <w:t>美琪試驗農場房舍</w:t>
            </w:r>
          </w:p>
          <w:p w:rsidR="006B7C03" w:rsidRPr="00C84E16" w:rsidRDefault="006B7C03" w:rsidP="00585B34">
            <w:pPr>
              <w:spacing w:line="480" w:lineRule="exact"/>
              <w:rPr>
                <w:rFonts w:ascii="Times New Roman" w:eastAsia="標楷體" w:hAnsi="Times New Roman"/>
              </w:rPr>
            </w:pPr>
            <w:r w:rsidRPr="00C84E16">
              <w:rPr>
                <w:rFonts w:ascii="Times New Roman" w:eastAsia="標楷體" w:hAnsi="Times New Roman"/>
              </w:rPr>
              <w:t>Deseaux</w:t>
            </w:r>
            <w:r w:rsidRPr="00C84E16">
              <w:rPr>
                <w:rFonts w:ascii="Times New Roman" w:eastAsia="標楷體" w:hAnsi="Times New Roman"/>
              </w:rPr>
              <w:t>稻種處理廠房舍</w:t>
            </w:r>
          </w:p>
          <w:p w:rsidR="006B7C03" w:rsidRPr="00C84E16" w:rsidRDefault="006B7C03" w:rsidP="00585B34">
            <w:pPr>
              <w:spacing w:line="480" w:lineRule="exact"/>
              <w:rPr>
                <w:rFonts w:ascii="Times New Roman" w:eastAsia="標楷體" w:hAnsi="Times New Roman"/>
              </w:rPr>
            </w:pPr>
            <w:r w:rsidRPr="00C84E16">
              <w:rPr>
                <w:rFonts w:ascii="Times New Roman" w:eastAsia="標楷體" w:hAnsi="Times New Roman"/>
              </w:rPr>
              <w:t>其他於</w:t>
            </w:r>
            <w:r w:rsidRPr="00C84E16">
              <w:rPr>
                <w:rFonts w:ascii="Times New Roman" w:eastAsia="標楷體" w:hAnsi="Times New Roman"/>
              </w:rPr>
              <w:t>2013</w:t>
            </w:r>
            <w:r w:rsidRPr="00C84E16">
              <w:rPr>
                <w:rFonts w:ascii="Times New Roman" w:eastAsia="標楷體" w:hAnsi="Times New Roman"/>
              </w:rPr>
              <w:t>年台海雙方執行</w:t>
            </w:r>
            <w:r w:rsidRPr="00C84E16">
              <w:rPr>
                <w:rFonts w:ascii="Times New Roman" w:eastAsia="標楷體" w:hAnsi="Times New Roman"/>
              </w:rPr>
              <w:lastRenderedPageBreak/>
              <w:t>阿狄波尼水稻產業發展計畫移交的資產</w:t>
            </w:r>
          </w:p>
          <w:p w:rsidR="006B7C03" w:rsidRPr="00C84E16" w:rsidRDefault="006B7C03" w:rsidP="00585B34">
            <w:pPr>
              <w:pStyle w:val="DMF1"/>
              <w:spacing w:line="480" w:lineRule="exact"/>
              <w:rPr>
                <w:rFonts w:cs="Times New Roman"/>
                <w:szCs w:val="24"/>
              </w:rPr>
            </w:pPr>
          </w:p>
        </w:tc>
      </w:tr>
    </w:tbl>
    <w:p w:rsidR="009976F2" w:rsidRPr="00C84E16" w:rsidRDefault="009976F2" w:rsidP="00585B34">
      <w:pPr>
        <w:widowControl/>
        <w:spacing w:line="480" w:lineRule="exact"/>
        <w:rPr>
          <w:rFonts w:ascii="Times New Roman" w:eastAsia="標楷體" w:hAnsi="Times New Roman"/>
          <w:sz w:val="28"/>
          <w:szCs w:val="28"/>
        </w:rPr>
      </w:pPr>
    </w:p>
    <w:p w:rsidR="00A26F14" w:rsidRPr="00C84E16" w:rsidRDefault="00A26F14" w:rsidP="00585B34">
      <w:pPr>
        <w:widowControl/>
        <w:spacing w:line="480" w:lineRule="exact"/>
        <w:rPr>
          <w:rFonts w:ascii="Times New Roman" w:eastAsia="標楷體" w:hAnsi="Times New Roman"/>
          <w:sz w:val="28"/>
          <w:szCs w:val="28"/>
        </w:rPr>
      </w:pPr>
    </w:p>
    <w:p w:rsidR="00A26F14" w:rsidRPr="00C84E16" w:rsidRDefault="00A26F14" w:rsidP="00585B34">
      <w:pPr>
        <w:widowControl/>
        <w:spacing w:line="480" w:lineRule="exact"/>
        <w:rPr>
          <w:rFonts w:ascii="Times New Roman" w:eastAsia="標楷體" w:hAnsi="Times New Roman"/>
          <w:sz w:val="28"/>
          <w:szCs w:val="28"/>
        </w:rPr>
      </w:pPr>
    </w:p>
    <w:p w:rsidR="00A26F14" w:rsidRPr="00C84E16" w:rsidRDefault="00A26F14" w:rsidP="00585B34">
      <w:pPr>
        <w:widowControl/>
        <w:spacing w:line="480" w:lineRule="exact"/>
        <w:rPr>
          <w:rFonts w:ascii="Times New Roman" w:eastAsia="標楷體" w:hAnsi="Times New Roman"/>
          <w:sz w:val="28"/>
          <w:szCs w:val="28"/>
        </w:rPr>
      </w:pPr>
    </w:p>
    <w:p w:rsidR="00A26F14" w:rsidRPr="00C84E16" w:rsidRDefault="00A26F14" w:rsidP="00585B34">
      <w:pPr>
        <w:widowControl/>
        <w:spacing w:line="480" w:lineRule="exact"/>
        <w:rPr>
          <w:rFonts w:ascii="Times New Roman" w:eastAsia="標楷體" w:hAnsi="Times New Roman"/>
          <w:sz w:val="28"/>
          <w:szCs w:val="28"/>
        </w:rPr>
      </w:pPr>
    </w:p>
    <w:p w:rsidR="00995C11" w:rsidRPr="00C84E16" w:rsidRDefault="00995C11" w:rsidP="00585B34">
      <w:pPr>
        <w:spacing w:line="480" w:lineRule="exact"/>
        <w:rPr>
          <w:rFonts w:ascii="Times New Roman" w:eastAsia="標楷體" w:hAnsi="Times New Roman"/>
          <w:b/>
          <w:kern w:val="0"/>
          <w:sz w:val="28"/>
          <w:szCs w:val="28"/>
        </w:rPr>
      </w:pPr>
    </w:p>
    <w:p w:rsidR="00995C11" w:rsidRPr="00C84E16" w:rsidRDefault="00995C11" w:rsidP="00585B34">
      <w:pPr>
        <w:spacing w:line="480" w:lineRule="exact"/>
        <w:rPr>
          <w:rFonts w:ascii="Times New Roman" w:eastAsia="標楷體" w:hAnsi="Times New Roman"/>
          <w:b/>
          <w:kern w:val="0"/>
          <w:sz w:val="28"/>
          <w:szCs w:val="28"/>
        </w:rPr>
      </w:pPr>
    </w:p>
    <w:p w:rsidR="00C92064" w:rsidRDefault="00C92064" w:rsidP="00585B34">
      <w:pPr>
        <w:spacing w:line="480" w:lineRule="exact"/>
        <w:rPr>
          <w:rFonts w:ascii="Times New Roman" w:eastAsia="標楷體" w:hAnsi="Times New Roman"/>
          <w:b/>
          <w:kern w:val="0"/>
          <w:sz w:val="28"/>
          <w:szCs w:val="28"/>
        </w:rPr>
      </w:pPr>
    </w:p>
    <w:p w:rsidR="00E37B44" w:rsidRDefault="00E37B44" w:rsidP="00585B34">
      <w:pPr>
        <w:spacing w:line="480" w:lineRule="exact"/>
        <w:rPr>
          <w:rFonts w:ascii="Times New Roman" w:eastAsia="標楷體" w:hAnsi="Times New Roman"/>
          <w:b/>
          <w:kern w:val="0"/>
          <w:sz w:val="28"/>
          <w:szCs w:val="28"/>
        </w:rPr>
      </w:pPr>
    </w:p>
    <w:p w:rsidR="00E37B44" w:rsidRPr="00C84E16" w:rsidRDefault="00E37B44" w:rsidP="00585B34">
      <w:pPr>
        <w:spacing w:line="480" w:lineRule="exact"/>
        <w:rPr>
          <w:rFonts w:ascii="Times New Roman" w:eastAsia="標楷體" w:hAnsi="Times New Roman"/>
          <w:b/>
          <w:kern w:val="0"/>
          <w:sz w:val="28"/>
          <w:szCs w:val="28"/>
        </w:rPr>
      </w:pPr>
    </w:p>
    <w:p w:rsidR="00C92064" w:rsidRPr="00C84E16" w:rsidRDefault="00C92064" w:rsidP="00585B34">
      <w:pPr>
        <w:spacing w:line="480" w:lineRule="exact"/>
        <w:rPr>
          <w:rFonts w:ascii="Times New Roman" w:eastAsia="標楷體" w:hAnsi="Times New Roman"/>
          <w:b/>
          <w:kern w:val="0"/>
          <w:sz w:val="28"/>
          <w:szCs w:val="28"/>
        </w:rPr>
      </w:pPr>
    </w:p>
    <w:p w:rsidR="00995C11" w:rsidRPr="00C84E16" w:rsidRDefault="008C0923" w:rsidP="00585B34">
      <w:pPr>
        <w:spacing w:line="480" w:lineRule="exact"/>
        <w:rPr>
          <w:rFonts w:ascii="Times New Roman" w:eastAsia="標楷體" w:hAnsi="Times New Roman"/>
          <w:b/>
          <w:kern w:val="0"/>
          <w:sz w:val="28"/>
          <w:szCs w:val="28"/>
        </w:rPr>
      </w:pPr>
      <w:r>
        <w:rPr>
          <w:rFonts w:ascii="Times New Roman" w:eastAsia="標楷體" w:hAnsi="Times New Roman"/>
          <w:b/>
          <w:noProof/>
          <w:kern w:val="0"/>
          <w:sz w:val="28"/>
          <w:szCs w:val="28"/>
        </w:rPr>
        <w:pict>
          <v:shape id="_x0000_s1206" type="#_x0000_t202" style="position:absolute;margin-left:332pt;margin-top:43.2pt;width:40.2pt;height:29.95pt;z-index:251773952" stroked="f">
            <v:textbox>
              <w:txbxContent>
                <w:p w:rsidR="00E57E33" w:rsidRPr="00A26F14" w:rsidRDefault="00E57E33" w:rsidP="00A26F14">
                  <w:pPr>
                    <w:rPr>
                      <w:rFonts w:ascii="Times New Roman" w:hAnsi="Times New Roman"/>
                      <w:sz w:val="20"/>
                      <w:szCs w:val="20"/>
                    </w:rPr>
                  </w:pPr>
                  <w:r>
                    <w:rPr>
                      <w:rFonts w:ascii="Times New Roman" w:hAnsi="Times New Roman" w:hint="eastAsia"/>
                      <w:sz w:val="20"/>
                      <w:szCs w:val="20"/>
                    </w:rPr>
                    <w:t>71</w:t>
                  </w:r>
                </w:p>
              </w:txbxContent>
            </v:textbox>
          </v:shape>
        </w:pict>
      </w:r>
    </w:p>
    <w:p w:rsidR="005E63A9" w:rsidRPr="00C84E16" w:rsidRDefault="008C0923" w:rsidP="00585B34">
      <w:pPr>
        <w:widowControl/>
        <w:spacing w:line="480" w:lineRule="exact"/>
        <w:rPr>
          <w:rFonts w:ascii="Times New Roman" w:eastAsia="標楷體" w:hAnsi="Times New Roman"/>
          <w:color w:val="000000"/>
          <w:kern w:val="0"/>
          <w:szCs w:val="24"/>
        </w:rPr>
        <w:sectPr w:rsidR="005E63A9" w:rsidRPr="00C84E16" w:rsidSect="00A26F14">
          <w:footerReference w:type="first" r:id="rId50"/>
          <w:pgSz w:w="16838" w:h="11906" w:orient="landscape"/>
          <w:pgMar w:top="1797" w:right="1440" w:bottom="1797" w:left="1440" w:header="851" w:footer="992" w:gutter="0"/>
          <w:pgNumType w:start="66"/>
          <w:cols w:space="425"/>
          <w:titlePg/>
          <w:docGrid w:linePitch="360"/>
        </w:sectPr>
      </w:pPr>
      <w:r>
        <w:rPr>
          <w:rFonts w:ascii="Times New Roman" w:eastAsia="標楷體" w:hAnsi="Times New Roman"/>
          <w:noProof/>
          <w:color w:val="000000"/>
          <w:kern w:val="0"/>
          <w:szCs w:val="24"/>
        </w:rPr>
        <w:pict>
          <v:shape id="_x0000_s1213" type="#_x0000_t202" style="position:absolute;margin-left:335.45pt;margin-top:319.9pt;width:40.2pt;height:29.95pt;z-index:251781120" stroked="f">
            <v:textbox>
              <w:txbxContent>
                <w:p w:rsidR="00E57E33" w:rsidRPr="00A26F14" w:rsidRDefault="00E57E33" w:rsidP="00A26F14">
                  <w:pPr>
                    <w:rPr>
                      <w:rFonts w:ascii="Times New Roman" w:hAnsi="Times New Roman"/>
                      <w:sz w:val="20"/>
                      <w:szCs w:val="20"/>
                    </w:rPr>
                  </w:pPr>
                  <w:r>
                    <w:rPr>
                      <w:rFonts w:ascii="Times New Roman" w:hAnsi="Times New Roman" w:hint="eastAsia"/>
                      <w:sz w:val="20"/>
                      <w:szCs w:val="20"/>
                    </w:rPr>
                    <w:t>78</w:t>
                  </w:r>
                </w:p>
              </w:txbxContent>
            </v:textbox>
          </v:shape>
        </w:pict>
      </w:r>
    </w:p>
    <w:p w:rsidR="009D081D" w:rsidRPr="00C84E16" w:rsidRDefault="008C0923" w:rsidP="009D081D">
      <w:pPr>
        <w:jc w:val="center"/>
        <w:rPr>
          <w:rFonts w:ascii="Times New Roman" w:eastAsia="標楷體" w:hAnsi="Times New Roman"/>
          <w:b/>
          <w:sz w:val="36"/>
          <w:szCs w:val="36"/>
        </w:rPr>
      </w:pPr>
      <w:r>
        <w:rPr>
          <w:rFonts w:ascii="Times New Roman" w:eastAsia="標楷體" w:hAnsi="Times New Roman"/>
          <w:noProof/>
          <w:sz w:val="28"/>
          <w:szCs w:val="28"/>
        </w:rPr>
        <w:lastRenderedPageBreak/>
        <w:pict>
          <v:shape id="_x0000_s1218" type="#_x0000_t202" style="position:absolute;left:0;text-align:left;margin-left:193.1pt;margin-top:688.2pt;width:40.2pt;height:29.95pt;z-index:251785216" stroked="f">
            <v:textbox>
              <w:txbxContent>
                <w:p w:rsidR="00E57E33" w:rsidRPr="00A26F14" w:rsidRDefault="00E57E33" w:rsidP="000F6C66">
                  <w:pPr>
                    <w:rPr>
                      <w:rFonts w:ascii="Times New Roman" w:hAnsi="Times New Roman"/>
                      <w:sz w:val="20"/>
                      <w:szCs w:val="20"/>
                    </w:rPr>
                  </w:pPr>
                  <w:r>
                    <w:rPr>
                      <w:rFonts w:ascii="Times New Roman" w:hAnsi="Times New Roman" w:hint="eastAsia"/>
                      <w:sz w:val="20"/>
                      <w:szCs w:val="20"/>
                    </w:rPr>
                    <w:t>7</w:t>
                  </w:r>
                  <w:r w:rsidR="00803879">
                    <w:rPr>
                      <w:rFonts w:ascii="Times New Roman" w:hAnsi="Times New Roman" w:hint="eastAsia"/>
                      <w:sz w:val="20"/>
                      <w:szCs w:val="20"/>
                    </w:rPr>
                    <w:t>2</w:t>
                  </w:r>
                </w:p>
              </w:txbxContent>
            </v:textbox>
          </v:shape>
        </w:pict>
      </w:r>
      <w:r w:rsidR="009D081D" w:rsidRPr="00C84E16">
        <w:rPr>
          <w:rFonts w:ascii="Times New Roman" w:eastAsia="標楷體" w:hAnsi="Times New Roman"/>
          <w:b/>
          <w:sz w:val="36"/>
          <w:szCs w:val="36"/>
        </w:rPr>
        <w:t>海地水稻良種生產計畫考察工作行程與內容</w:t>
      </w:r>
    </w:p>
    <w:tbl>
      <w:tblPr>
        <w:tblpPr w:leftFromText="180" w:rightFromText="180" w:vertAnchor="page" w:horzAnchor="margin" w:tblpXSpec="center" w:tblpY="2506"/>
        <w:tblW w:w="8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67"/>
        <w:gridCol w:w="789"/>
        <w:gridCol w:w="6052"/>
      </w:tblGrid>
      <w:tr w:rsidR="009D081D" w:rsidRPr="00C84E16" w:rsidTr="009D081D">
        <w:trPr>
          <w:trHeight w:val="452"/>
        </w:trPr>
        <w:tc>
          <w:tcPr>
            <w:tcW w:w="1267" w:type="dxa"/>
            <w:vAlign w:val="center"/>
          </w:tcPr>
          <w:p w:rsidR="009D081D" w:rsidRPr="00C84E16" w:rsidRDefault="009D081D" w:rsidP="00E57E33">
            <w:pPr>
              <w:jc w:val="center"/>
              <w:rPr>
                <w:rFonts w:ascii="Times New Roman" w:eastAsia="標楷體" w:hAnsi="Times New Roman"/>
                <w:sz w:val="28"/>
                <w:szCs w:val="28"/>
              </w:rPr>
            </w:pPr>
            <w:r w:rsidRPr="00C84E16">
              <w:rPr>
                <w:rFonts w:ascii="Times New Roman" w:eastAsia="標楷體" w:hAnsi="Times New Roman"/>
                <w:sz w:val="28"/>
                <w:szCs w:val="28"/>
              </w:rPr>
              <w:t>日期</w:t>
            </w:r>
          </w:p>
        </w:tc>
        <w:tc>
          <w:tcPr>
            <w:tcW w:w="789" w:type="dxa"/>
            <w:vAlign w:val="center"/>
          </w:tcPr>
          <w:p w:rsidR="009D081D" w:rsidRPr="00C84E16" w:rsidRDefault="009D081D" w:rsidP="00E57E33">
            <w:pPr>
              <w:jc w:val="both"/>
              <w:rPr>
                <w:rFonts w:ascii="Times New Roman" w:eastAsia="標楷體" w:hAnsi="Times New Roman"/>
                <w:sz w:val="28"/>
                <w:szCs w:val="28"/>
              </w:rPr>
            </w:pPr>
            <w:r w:rsidRPr="00C84E16">
              <w:rPr>
                <w:rFonts w:ascii="Times New Roman" w:eastAsia="標楷體" w:hAnsi="Times New Roman"/>
                <w:sz w:val="28"/>
                <w:szCs w:val="28"/>
              </w:rPr>
              <w:t>時間</w:t>
            </w:r>
          </w:p>
        </w:tc>
        <w:tc>
          <w:tcPr>
            <w:tcW w:w="6052" w:type="dxa"/>
            <w:vAlign w:val="center"/>
          </w:tcPr>
          <w:p w:rsidR="009D081D" w:rsidRPr="00C84E16" w:rsidRDefault="009D081D" w:rsidP="00E57E33">
            <w:pPr>
              <w:jc w:val="center"/>
              <w:rPr>
                <w:rFonts w:ascii="Times New Roman" w:eastAsia="標楷體" w:hAnsi="Times New Roman"/>
                <w:sz w:val="28"/>
                <w:szCs w:val="28"/>
              </w:rPr>
            </w:pPr>
            <w:r w:rsidRPr="00C84E16">
              <w:rPr>
                <w:rFonts w:ascii="Times New Roman" w:eastAsia="標楷體" w:hAnsi="Times New Roman"/>
                <w:sz w:val="28"/>
                <w:szCs w:val="28"/>
              </w:rPr>
              <w:t>工作內容</w:t>
            </w:r>
          </w:p>
        </w:tc>
      </w:tr>
      <w:tr w:rsidR="009D081D" w:rsidRPr="00C84E16" w:rsidTr="009D081D">
        <w:trPr>
          <w:trHeight w:val="512"/>
        </w:trPr>
        <w:tc>
          <w:tcPr>
            <w:tcW w:w="1267" w:type="dxa"/>
            <w:vAlign w:val="center"/>
          </w:tcPr>
          <w:p w:rsidR="009D081D" w:rsidRPr="00C84E16" w:rsidRDefault="009D081D" w:rsidP="00E57E33">
            <w:pPr>
              <w:jc w:val="center"/>
              <w:rPr>
                <w:rFonts w:ascii="Times New Roman" w:eastAsia="標楷體" w:hAnsi="Times New Roman"/>
                <w:sz w:val="28"/>
                <w:szCs w:val="28"/>
              </w:rPr>
            </w:pPr>
            <w:r w:rsidRPr="00C84E16">
              <w:rPr>
                <w:rFonts w:ascii="Times New Roman" w:eastAsia="標楷體" w:hAnsi="Times New Roman"/>
                <w:sz w:val="28"/>
                <w:szCs w:val="28"/>
              </w:rPr>
              <w:t>12/3</w:t>
            </w:r>
          </w:p>
          <w:p w:rsidR="009D081D" w:rsidRPr="00C84E16" w:rsidRDefault="009D081D" w:rsidP="00E57E33">
            <w:pPr>
              <w:jc w:val="center"/>
              <w:rPr>
                <w:rFonts w:ascii="Times New Roman" w:eastAsia="標楷體" w:hAnsi="Times New Roman"/>
                <w:sz w:val="28"/>
                <w:szCs w:val="28"/>
              </w:rPr>
            </w:pPr>
            <w:r w:rsidRPr="00C84E16">
              <w:rPr>
                <w:rFonts w:ascii="Times New Roman" w:eastAsia="標楷體" w:hAnsi="Times New Roman"/>
                <w:sz w:val="28"/>
                <w:szCs w:val="28"/>
              </w:rPr>
              <w:t>星期二</w:t>
            </w:r>
          </w:p>
        </w:tc>
        <w:tc>
          <w:tcPr>
            <w:tcW w:w="789" w:type="dxa"/>
            <w:vAlign w:val="center"/>
          </w:tcPr>
          <w:p w:rsidR="009D081D" w:rsidRPr="00C84E16" w:rsidRDefault="009D081D" w:rsidP="00E57E33">
            <w:pPr>
              <w:jc w:val="both"/>
              <w:rPr>
                <w:rFonts w:ascii="Times New Roman" w:eastAsia="標楷體" w:hAnsi="Times New Roman"/>
                <w:sz w:val="28"/>
                <w:szCs w:val="28"/>
              </w:rPr>
            </w:pPr>
            <w:r w:rsidRPr="00C84E16">
              <w:rPr>
                <w:rFonts w:ascii="Times New Roman" w:eastAsia="標楷體" w:hAnsi="Times New Roman"/>
                <w:sz w:val="28"/>
                <w:szCs w:val="28"/>
              </w:rPr>
              <w:t>16:25</w:t>
            </w:r>
          </w:p>
        </w:tc>
        <w:tc>
          <w:tcPr>
            <w:tcW w:w="6052" w:type="dxa"/>
            <w:vAlign w:val="center"/>
          </w:tcPr>
          <w:p w:rsidR="009D081D" w:rsidRPr="00C84E16" w:rsidRDefault="009D081D" w:rsidP="00E57E33">
            <w:pPr>
              <w:rPr>
                <w:rFonts w:ascii="Times New Roman" w:eastAsia="標楷體" w:hAnsi="Times New Roman"/>
                <w:sz w:val="28"/>
                <w:szCs w:val="28"/>
              </w:rPr>
            </w:pPr>
            <w:r w:rsidRPr="00C84E16">
              <w:rPr>
                <w:rFonts w:ascii="Times New Roman" w:eastAsia="標楷體" w:hAnsi="Times New Roman"/>
                <w:sz w:val="28"/>
                <w:szCs w:val="28"/>
              </w:rPr>
              <w:t>考察團成員抵海地</w:t>
            </w:r>
          </w:p>
          <w:p w:rsidR="009D081D" w:rsidRPr="00C84E16" w:rsidRDefault="009D081D" w:rsidP="00E57E33">
            <w:pPr>
              <w:rPr>
                <w:rFonts w:ascii="Times New Roman" w:eastAsia="標楷體" w:hAnsi="Times New Roman"/>
                <w:sz w:val="28"/>
                <w:szCs w:val="28"/>
              </w:rPr>
            </w:pPr>
            <w:r w:rsidRPr="00C84E16">
              <w:rPr>
                <w:rFonts w:ascii="Times New Roman" w:eastAsia="標楷體" w:hAnsi="Times New Roman"/>
                <w:sz w:val="28"/>
                <w:szCs w:val="28"/>
              </w:rPr>
              <w:t>(</w:t>
            </w:r>
            <w:r w:rsidRPr="00C84E16">
              <w:rPr>
                <w:rFonts w:ascii="Times New Roman" w:eastAsia="標楷體" w:hAnsi="Times New Roman"/>
                <w:sz w:val="28"/>
                <w:szCs w:val="28"/>
              </w:rPr>
              <w:t>王雲平</w:t>
            </w:r>
            <w:r w:rsidRPr="00C84E16">
              <w:rPr>
                <w:rFonts w:ascii="Times New Roman" w:eastAsia="標楷體" w:hAnsi="Times New Roman"/>
                <w:sz w:val="28"/>
                <w:szCs w:val="28"/>
              </w:rPr>
              <w:t>)</w:t>
            </w:r>
          </w:p>
        </w:tc>
      </w:tr>
      <w:tr w:rsidR="009D081D" w:rsidRPr="00C84E16" w:rsidTr="009D081D">
        <w:trPr>
          <w:trHeight w:val="556"/>
        </w:trPr>
        <w:tc>
          <w:tcPr>
            <w:tcW w:w="1267" w:type="dxa"/>
            <w:vMerge w:val="restart"/>
            <w:vAlign w:val="center"/>
          </w:tcPr>
          <w:p w:rsidR="009D081D" w:rsidRPr="00C84E16" w:rsidRDefault="009D081D" w:rsidP="00E57E33">
            <w:pPr>
              <w:jc w:val="center"/>
              <w:rPr>
                <w:rFonts w:ascii="Times New Roman" w:eastAsia="標楷體" w:hAnsi="Times New Roman"/>
                <w:sz w:val="28"/>
                <w:szCs w:val="28"/>
              </w:rPr>
            </w:pPr>
            <w:r w:rsidRPr="00C84E16">
              <w:rPr>
                <w:rFonts w:ascii="Times New Roman" w:eastAsia="標楷體" w:hAnsi="Times New Roman"/>
                <w:sz w:val="28"/>
                <w:szCs w:val="28"/>
              </w:rPr>
              <w:t>12/4</w:t>
            </w:r>
          </w:p>
          <w:p w:rsidR="009D081D" w:rsidRPr="00C84E16" w:rsidRDefault="009D081D" w:rsidP="00E57E33">
            <w:pPr>
              <w:jc w:val="center"/>
              <w:rPr>
                <w:rFonts w:ascii="Times New Roman" w:eastAsia="標楷體" w:hAnsi="Times New Roman"/>
                <w:sz w:val="28"/>
                <w:szCs w:val="28"/>
              </w:rPr>
            </w:pPr>
            <w:r w:rsidRPr="00C84E16">
              <w:rPr>
                <w:rFonts w:ascii="Times New Roman" w:eastAsia="標楷體" w:hAnsi="Times New Roman"/>
                <w:sz w:val="28"/>
                <w:szCs w:val="28"/>
              </w:rPr>
              <w:t>星期三</w:t>
            </w:r>
          </w:p>
        </w:tc>
        <w:tc>
          <w:tcPr>
            <w:tcW w:w="789" w:type="dxa"/>
            <w:vAlign w:val="center"/>
          </w:tcPr>
          <w:p w:rsidR="009D081D" w:rsidRPr="00C84E16" w:rsidRDefault="009D081D" w:rsidP="00E57E33">
            <w:pPr>
              <w:jc w:val="both"/>
              <w:rPr>
                <w:rFonts w:ascii="Times New Roman" w:eastAsia="標楷體" w:hAnsi="Times New Roman"/>
                <w:sz w:val="28"/>
                <w:szCs w:val="28"/>
              </w:rPr>
            </w:pPr>
            <w:r w:rsidRPr="00C84E16">
              <w:rPr>
                <w:rFonts w:ascii="Times New Roman" w:eastAsia="標楷體" w:hAnsi="Times New Roman"/>
                <w:sz w:val="28"/>
                <w:szCs w:val="28"/>
              </w:rPr>
              <w:t>09:00</w:t>
            </w:r>
          </w:p>
        </w:tc>
        <w:tc>
          <w:tcPr>
            <w:tcW w:w="6052" w:type="dxa"/>
            <w:vAlign w:val="center"/>
          </w:tcPr>
          <w:p w:rsidR="009D081D" w:rsidRPr="00C84E16" w:rsidRDefault="009D081D" w:rsidP="00E57E33">
            <w:pPr>
              <w:rPr>
                <w:rFonts w:ascii="Times New Roman" w:eastAsia="標楷體" w:hAnsi="Times New Roman"/>
                <w:sz w:val="28"/>
                <w:szCs w:val="28"/>
              </w:rPr>
            </w:pPr>
            <w:r w:rsidRPr="00C84E16">
              <w:rPr>
                <w:rFonts w:ascii="Times New Roman" w:eastAsia="標楷體" w:hAnsi="Times New Roman"/>
                <w:sz w:val="28"/>
                <w:szCs w:val="28"/>
              </w:rPr>
              <w:t>瞭解駐團基本資訊</w:t>
            </w:r>
          </w:p>
        </w:tc>
      </w:tr>
      <w:tr w:rsidR="009D081D" w:rsidRPr="00C84E16" w:rsidTr="009D081D">
        <w:trPr>
          <w:trHeight w:val="370"/>
        </w:trPr>
        <w:tc>
          <w:tcPr>
            <w:tcW w:w="1267" w:type="dxa"/>
            <w:vMerge/>
            <w:vAlign w:val="center"/>
          </w:tcPr>
          <w:p w:rsidR="009D081D" w:rsidRPr="00C84E16" w:rsidRDefault="009D081D" w:rsidP="00E57E33">
            <w:pPr>
              <w:jc w:val="center"/>
              <w:rPr>
                <w:rFonts w:ascii="Times New Roman" w:eastAsia="標楷體" w:hAnsi="Times New Roman"/>
                <w:sz w:val="28"/>
                <w:szCs w:val="28"/>
              </w:rPr>
            </w:pPr>
          </w:p>
        </w:tc>
        <w:tc>
          <w:tcPr>
            <w:tcW w:w="789" w:type="dxa"/>
            <w:vAlign w:val="center"/>
          </w:tcPr>
          <w:p w:rsidR="009D081D" w:rsidRPr="00C84E16" w:rsidRDefault="009D081D" w:rsidP="00E57E33">
            <w:pPr>
              <w:jc w:val="both"/>
              <w:rPr>
                <w:rFonts w:ascii="Times New Roman" w:eastAsia="標楷體" w:hAnsi="Times New Roman"/>
                <w:sz w:val="28"/>
                <w:szCs w:val="28"/>
              </w:rPr>
            </w:pPr>
            <w:r w:rsidRPr="00C84E16">
              <w:rPr>
                <w:rFonts w:ascii="Times New Roman" w:eastAsia="標楷體" w:hAnsi="Times New Roman"/>
                <w:sz w:val="28"/>
                <w:szCs w:val="28"/>
              </w:rPr>
              <w:t>13:55</w:t>
            </w:r>
          </w:p>
        </w:tc>
        <w:tc>
          <w:tcPr>
            <w:tcW w:w="6052" w:type="dxa"/>
            <w:vAlign w:val="center"/>
          </w:tcPr>
          <w:p w:rsidR="009D081D" w:rsidRPr="00C84E16" w:rsidRDefault="009D081D" w:rsidP="00E57E33">
            <w:pPr>
              <w:rPr>
                <w:rFonts w:ascii="Times New Roman" w:eastAsia="標楷體" w:hAnsi="Times New Roman"/>
                <w:sz w:val="28"/>
                <w:szCs w:val="28"/>
              </w:rPr>
            </w:pPr>
            <w:r w:rsidRPr="00C84E16">
              <w:rPr>
                <w:rFonts w:ascii="Times New Roman" w:eastAsia="標楷體" w:hAnsi="Times New Roman"/>
                <w:sz w:val="28"/>
                <w:szCs w:val="28"/>
              </w:rPr>
              <w:t>考察團成員抵達海地</w:t>
            </w:r>
          </w:p>
          <w:p w:rsidR="009D081D" w:rsidRPr="00C84E16" w:rsidRDefault="009D081D" w:rsidP="00E57E33">
            <w:pPr>
              <w:rPr>
                <w:rFonts w:ascii="Times New Roman" w:eastAsia="標楷體" w:hAnsi="Times New Roman"/>
                <w:sz w:val="28"/>
                <w:szCs w:val="28"/>
              </w:rPr>
            </w:pPr>
            <w:r w:rsidRPr="00C84E16">
              <w:rPr>
                <w:rFonts w:ascii="Times New Roman" w:eastAsia="標楷體" w:hAnsi="Times New Roman"/>
                <w:sz w:val="28"/>
                <w:szCs w:val="28"/>
              </w:rPr>
              <w:t>(</w:t>
            </w:r>
            <w:r w:rsidRPr="00C84E16">
              <w:rPr>
                <w:rFonts w:ascii="Times New Roman" w:eastAsia="標楷體" w:hAnsi="Times New Roman"/>
                <w:sz w:val="28"/>
                <w:szCs w:val="28"/>
              </w:rPr>
              <w:t>徐政義教授、林孟輝課長</w:t>
            </w:r>
            <w:r w:rsidRPr="00C84E16">
              <w:rPr>
                <w:rFonts w:ascii="Times New Roman" w:eastAsia="標楷體" w:hAnsi="Times New Roman"/>
                <w:sz w:val="28"/>
                <w:szCs w:val="28"/>
              </w:rPr>
              <w:t>)</w:t>
            </w:r>
          </w:p>
        </w:tc>
      </w:tr>
      <w:tr w:rsidR="009D081D" w:rsidRPr="00C84E16" w:rsidTr="009D081D">
        <w:trPr>
          <w:trHeight w:val="362"/>
        </w:trPr>
        <w:tc>
          <w:tcPr>
            <w:tcW w:w="1267" w:type="dxa"/>
            <w:vMerge/>
            <w:vAlign w:val="center"/>
          </w:tcPr>
          <w:p w:rsidR="009D081D" w:rsidRPr="00C84E16" w:rsidRDefault="009D081D" w:rsidP="00E57E33">
            <w:pPr>
              <w:jc w:val="center"/>
              <w:rPr>
                <w:rFonts w:ascii="Times New Roman" w:eastAsia="標楷體" w:hAnsi="Times New Roman"/>
                <w:sz w:val="28"/>
                <w:szCs w:val="28"/>
              </w:rPr>
            </w:pPr>
          </w:p>
        </w:tc>
        <w:tc>
          <w:tcPr>
            <w:tcW w:w="789" w:type="dxa"/>
            <w:vAlign w:val="center"/>
          </w:tcPr>
          <w:p w:rsidR="009D081D" w:rsidRPr="00C84E16" w:rsidRDefault="009D081D" w:rsidP="00E57E33">
            <w:pPr>
              <w:jc w:val="both"/>
              <w:rPr>
                <w:rFonts w:ascii="Times New Roman" w:eastAsia="標楷體" w:hAnsi="Times New Roman"/>
                <w:sz w:val="28"/>
                <w:szCs w:val="28"/>
              </w:rPr>
            </w:pPr>
            <w:r w:rsidRPr="00C84E16">
              <w:rPr>
                <w:rFonts w:ascii="Times New Roman" w:eastAsia="標楷體" w:hAnsi="Times New Roman"/>
                <w:sz w:val="28"/>
                <w:szCs w:val="28"/>
              </w:rPr>
              <w:t>15:00</w:t>
            </w:r>
          </w:p>
        </w:tc>
        <w:tc>
          <w:tcPr>
            <w:tcW w:w="6052" w:type="dxa"/>
          </w:tcPr>
          <w:p w:rsidR="009D081D" w:rsidRPr="00C84E16" w:rsidRDefault="009D081D" w:rsidP="00E57E33">
            <w:pPr>
              <w:jc w:val="both"/>
              <w:rPr>
                <w:rFonts w:ascii="Times New Roman" w:eastAsia="標楷體" w:hAnsi="Times New Roman"/>
                <w:sz w:val="28"/>
                <w:szCs w:val="28"/>
              </w:rPr>
            </w:pPr>
            <w:r w:rsidRPr="00C84E16">
              <w:rPr>
                <w:rFonts w:ascii="Times New Roman" w:eastAsia="標楷體" w:hAnsi="Times New Roman"/>
                <w:sz w:val="28"/>
                <w:szCs w:val="28"/>
              </w:rPr>
              <w:t>考察行程介紹</w:t>
            </w:r>
          </w:p>
        </w:tc>
      </w:tr>
      <w:tr w:rsidR="009D081D" w:rsidRPr="00C84E16" w:rsidTr="009D081D">
        <w:trPr>
          <w:trHeight w:val="334"/>
        </w:trPr>
        <w:tc>
          <w:tcPr>
            <w:tcW w:w="1267" w:type="dxa"/>
            <w:vMerge/>
            <w:vAlign w:val="center"/>
          </w:tcPr>
          <w:p w:rsidR="009D081D" w:rsidRPr="00C84E16" w:rsidRDefault="009D081D" w:rsidP="00E57E33">
            <w:pPr>
              <w:jc w:val="center"/>
              <w:rPr>
                <w:rFonts w:ascii="Times New Roman" w:eastAsia="標楷體" w:hAnsi="Times New Roman"/>
                <w:sz w:val="28"/>
                <w:szCs w:val="28"/>
              </w:rPr>
            </w:pPr>
          </w:p>
        </w:tc>
        <w:tc>
          <w:tcPr>
            <w:tcW w:w="789" w:type="dxa"/>
            <w:vAlign w:val="center"/>
          </w:tcPr>
          <w:p w:rsidR="009D081D" w:rsidRPr="00C84E16" w:rsidRDefault="009D081D" w:rsidP="00E57E33">
            <w:pPr>
              <w:jc w:val="both"/>
              <w:rPr>
                <w:rFonts w:ascii="Times New Roman" w:eastAsia="標楷體" w:hAnsi="Times New Roman"/>
                <w:sz w:val="28"/>
                <w:szCs w:val="28"/>
              </w:rPr>
            </w:pPr>
            <w:r w:rsidRPr="00C84E16">
              <w:rPr>
                <w:rFonts w:ascii="Times New Roman" w:eastAsia="標楷體" w:hAnsi="Times New Roman"/>
                <w:sz w:val="28"/>
                <w:szCs w:val="28"/>
              </w:rPr>
              <w:t>19:00</w:t>
            </w:r>
          </w:p>
        </w:tc>
        <w:tc>
          <w:tcPr>
            <w:tcW w:w="6052" w:type="dxa"/>
          </w:tcPr>
          <w:p w:rsidR="009D081D" w:rsidRPr="00C84E16" w:rsidRDefault="009D081D" w:rsidP="00E57E33">
            <w:pPr>
              <w:jc w:val="both"/>
              <w:rPr>
                <w:rFonts w:ascii="Times New Roman" w:eastAsia="標楷體" w:hAnsi="Times New Roman"/>
                <w:sz w:val="28"/>
                <w:szCs w:val="28"/>
              </w:rPr>
            </w:pPr>
            <w:r w:rsidRPr="00C84E16">
              <w:rPr>
                <w:rFonts w:ascii="Times New Roman" w:eastAsia="標楷體" w:hAnsi="Times New Roman"/>
                <w:sz w:val="28"/>
                <w:szCs w:val="28"/>
              </w:rPr>
              <w:t>夜宿</w:t>
            </w:r>
            <w:r w:rsidRPr="00C84E16">
              <w:rPr>
                <w:rFonts w:ascii="Times New Roman" w:eastAsia="標楷體" w:hAnsi="Times New Roman"/>
                <w:sz w:val="28"/>
                <w:szCs w:val="28"/>
              </w:rPr>
              <w:t xml:space="preserve"> Club Indigo</w:t>
            </w:r>
          </w:p>
        </w:tc>
      </w:tr>
      <w:tr w:rsidR="009D081D" w:rsidRPr="00C84E16" w:rsidTr="009D081D">
        <w:trPr>
          <w:trHeight w:val="334"/>
        </w:trPr>
        <w:tc>
          <w:tcPr>
            <w:tcW w:w="1267" w:type="dxa"/>
            <w:vMerge w:val="restart"/>
            <w:vAlign w:val="center"/>
          </w:tcPr>
          <w:p w:rsidR="009D081D" w:rsidRPr="00C84E16" w:rsidRDefault="009D081D" w:rsidP="00E57E33">
            <w:pPr>
              <w:jc w:val="center"/>
              <w:rPr>
                <w:rFonts w:ascii="Times New Roman" w:eastAsia="標楷體" w:hAnsi="Times New Roman"/>
                <w:sz w:val="28"/>
                <w:szCs w:val="28"/>
              </w:rPr>
            </w:pPr>
            <w:r w:rsidRPr="00C84E16">
              <w:rPr>
                <w:rFonts w:ascii="Times New Roman" w:eastAsia="標楷體" w:hAnsi="Times New Roman"/>
                <w:sz w:val="28"/>
                <w:szCs w:val="28"/>
              </w:rPr>
              <w:t>12/5</w:t>
            </w:r>
          </w:p>
          <w:p w:rsidR="009D081D" w:rsidRPr="00C84E16" w:rsidRDefault="009D081D" w:rsidP="00E57E33">
            <w:pPr>
              <w:jc w:val="center"/>
              <w:rPr>
                <w:rFonts w:ascii="Times New Roman" w:eastAsia="標楷體" w:hAnsi="Times New Roman"/>
                <w:sz w:val="28"/>
                <w:szCs w:val="28"/>
              </w:rPr>
            </w:pPr>
            <w:r w:rsidRPr="00C84E16">
              <w:rPr>
                <w:rFonts w:ascii="Times New Roman" w:eastAsia="標楷體" w:hAnsi="Times New Roman"/>
                <w:sz w:val="28"/>
                <w:szCs w:val="28"/>
              </w:rPr>
              <w:t>星期四</w:t>
            </w:r>
          </w:p>
        </w:tc>
        <w:tc>
          <w:tcPr>
            <w:tcW w:w="789" w:type="dxa"/>
            <w:vAlign w:val="center"/>
          </w:tcPr>
          <w:p w:rsidR="009D081D" w:rsidRPr="00C84E16" w:rsidRDefault="009D081D" w:rsidP="00E57E33">
            <w:pPr>
              <w:jc w:val="both"/>
              <w:rPr>
                <w:rFonts w:ascii="Times New Roman" w:eastAsia="標楷體" w:hAnsi="Times New Roman"/>
                <w:sz w:val="28"/>
                <w:szCs w:val="28"/>
              </w:rPr>
            </w:pPr>
            <w:r w:rsidRPr="00C84E16">
              <w:rPr>
                <w:rFonts w:ascii="Times New Roman" w:eastAsia="標楷體" w:hAnsi="Times New Roman"/>
                <w:sz w:val="28"/>
                <w:szCs w:val="28"/>
              </w:rPr>
              <w:t>07:30</w:t>
            </w:r>
          </w:p>
        </w:tc>
        <w:tc>
          <w:tcPr>
            <w:tcW w:w="6052" w:type="dxa"/>
          </w:tcPr>
          <w:p w:rsidR="009D081D" w:rsidRPr="00C84E16" w:rsidRDefault="009D081D" w:rsidP="00E57E33">
            <w:pPr>
              <w:jc w:val="both"/>
              <w:rPr>
                <w:rFonts w:ascii="Times New Roman" w:eastAsia="標楷體" w:hAnsi="Times New Roman"/>
                <w:sz w:val="28"/>
                <w:szCs w:val="28"/>
              </w:rPr>
            </w:pPr>
            <w:r w:rsidRPr="00C84E16">
              <w:rPr>
                <w:rFonts w:ascii="Times New Roman" w:eastAsia="標楷體" w:hAnsi="Times New Roman"/>
                <w:sz w:val="28"/>
                <w:szCs w:val="28"/>
              </w:rPr>
              <w:t>離開</w:t>
            </w:r>
            <w:proofErr w:type="gramStart"/>
            <w:r w:rsidRPr="00C84E16">
              <w:rPr>
                <w:rFonts w:ascii="Times New Roman" w:eastAsia="標楷體" w:hAnsi="Times New Roman"/>
                <w:sz w:val="28"/>
                <w:szCs w:val="28"/>
              </w:rPr>
              <w:t>旅館赴駐團</w:t>
            </w:r>
            <w:proofErr w:type="gramEnd"/>
          </w:p>
        </w:tc>
      </w:tr>
      <w:tr w:rsidR="009D081D" w:rsidRPr="00C84E16" w:rsidTr="009D081D">
        <w:trPr>
          <w:trHeight w:val="201"/>
        </w:trPr>
        <w:tc>
          <w:tcPr>
            <w:tcW w:w="1267" w:type="dxa"/>
            <w:vMerge/>
            <w:vAlign w:val="center"/>
          </w:tcPr>
          <w:p w:rsidR="009D081D" w:rsidRPr="00C84E16" w:rsidRDefault="009D081D" w:rsidP="00E57E33">
            <w:pPr>
              <w:jc w:val="center"/>
              <w:rPr>
                <w:rFonts w:ascii="Times New Roman" w:eastAsia="標楷體" w:hAnsi="Times New Roman"/>
                <w:sz w:val="28"/>
                <w:szCs w:val="28"/>
              </w:rPr>
            </w:pPr>
          </w:p>
        </w:tc>
        <w:tc>
          <w:tcPr>
            <w:tcW w:w="789" w:type="dxa"/>
            <w:vAlign w:val="center"/>
          </w:tcPr>
          <w:p w:rsidR="009D081D" w:rsidRPr="00C84E16" w:rsidRDefault="009D081D" w:rsidP="00E57E33">
            <w:pPr>
              <w:jc w:val="both"/>
              <w:rPr>
                <w:rFonts w:ascii="Times New Roman" w:eastAsia="標楷體" w:hAnsi="Times New Roman"/>
                <w:sz w:val="28"/>
                <w:szCs w:val="28"/>
              </w:rPr>
            </w:pPr>
            <w:r w:rsidRPr="00C84E16">
              <w:rPr>
                <w:rFonts w:ascii="Times New Roman" w:eastAsia="標楷體" w:hAnsi="Times New Roman"/>
                <w:sz w:val="28"/>
                <w:szCs w:val="28"/>
              </w:rPr>
              <w:t>08:10</w:t>
            </w:r>
          </w:p>
        </w:tc>
        <w:tc>
          <w:tcPr>
            <w:tcW w:w="6052" w:type="dxa"/>
          </w:tcPr>
          <w:p w:rsidR="009D081D" w:rsidRPr="00C84E16" w:rsidRDefault="009D081D" w:rsidP="00E57E33">
            <w:pPr>
              <w:jc w:val="both"/>
              <w:rPr>
                <w:rFonts w:ascii="Times New Roman" w:eastAsia="標楷體" w:hAnsi="Times New Roman"/>
                <w:sz w:val="28"/>
                <w:szCs w:val="28"/>
              </w:rPr>
            </w:pPr>
            <w:proofErr w:type="gramStart"/>
            <w:r w:rsidRPr="00C84E16">
              <w:rPr>
                <w:rFonts w:ascii="Times New Roman" w:eastAsia="標楷體" w:hAnsi="Times New Roman"/>
                <w:sz w:val="28"/>
                <w:szCs w:val="28"/>
              </w:rPr>
              <w:t>抵駐團</w:t>
            </w:r>
            <w:proofErr w:type="gramEnd"/>
          </w:p>
          <w:p w:rsidR="009D081D" w:rsidRPr="00C84E16" w:rsidRDefault="009D081D" w:rsidP="00E57E33">
            <w:pPr>
              <w:jc w:val="both"/>
              <w:rPr>
                <w:rFonts w:ascii="Times New Roman" w:eastAsia="標楷體" w:hAnsi="Times New Roman"/>
                <w:sz w:val="28"/>
                <w:szCs w:val="28"/>
              </w:rPr>
            </w:pPr>
            <w:r w:rsidRPr="00C84E16">
              <w:rPr>
                <w:rFonts w:ascii="Times New Roman" w:eastAsia="標楷體" w:hAnsi="Times New Roman"/>
                <w:sz w:val="28"/>
                <w:szCs w:val="28"/>
              </w:rPr>
              <w:t>駐團與稻種計畫委員會成員進行計畫磋商</w:t>
            </w:r>
          </w:p>
        </w:tc>
      </w:tr>
      <w:tr w:rsidR="009D081D" w:rsidRPr="00C84E16" w:rsidTr="009D081D">
        <w:trPr>
          <w:trHeight w:val="4329"/>
        </w:trPr>
        <w:tc>
          <w:tcPr>
            <w:tcW w:w="1267" w:type="dxa"/>
            <w:vMerge/>
            <w:vAlign w:val="center"/>
          </w:tcPr>
          <w:p w:rsidR="009D081D" w:rsidRPr="00C84E16" w:rsidRDefault="009D081D" w:rsidP="00E57E33">
            <w:pPr>
              <w:jc w:val="center"/>
              <w:rPr>
                <w:rFonts w:ascii="Times New Roman" w:eastAsia="標楷體" w:hAnsi="Times New Roman"/>
                <w:sz w:val="28"/>
                <w:szCs w:val="28"/>
              </w:rPr>
            </w:pPr>
          </w:p>
        </w:tc>
        <w:tc>
          <w:tcPr>
            <w:tcW w:w="789" w:type="dxa"/>
            <w:vAlign w:val="center"/>
          </w:tcPr>
          <w:p w:rsidR="009D081D" w:rsidRPr="00C84E16" w:rsidRDefault="009D081D" w:rsidP="00E57E33">
            <w:pPr>
              <w:jc w:val="both"/>
              <w:rPr>
                <w:rFonts w:ascii="Times New Roman" w:eastAsia="標楷體" w:hAnsi="Times New Roman"/>
                <w:sz w:val="28"/>
                <w:szCs w:val="28"/>
              </w:rPr>
            </w:pPr>
            <w:r w:rsidRPr="00C84E16">
              <w:rPr>
                <w:rFonts w:ascii="Times New Roman" w:eastAsia="標楷體" w:hAnsi="Times New Roman"/>
                <w:sz w:val="28"/>
                <w:szCs w:val="28"/>
              </w:rPr>
              <w:t>08:30</w:t>
            </w:r>
          </w:p>
        </w:tc>
        <w:tc>
          <w:tcPr>
            <w:tcW w:w="6052" w:type="dxa"/>
          </w:tcPr>
          <w:p w:rsidR="009D081D" w:rsidRPr="00C84E16" w:rsidRDefault="009D081D" w:rsidP="00E57E33">
            <w:pPr>
              <w:jc w:val="both"/>
              <w:rPr>
                <w:rFonts w:ascii="Times New Roman" w:eastAsia="標楷體" w:hAnsi="Times New Roman"/>
                <w:sz w:val="28"/>
                <w:szCs w:val="28"/>
              </w:rPr>
            </w:pPr>
            <w:r w:rsidRPr="00C84E16">
              <w:rPr>
                <w:rFonts w:ascii="Times New Roman" w:eastAsia="標楷體" w:hAnsi="Times New Roman"/>
                <w:sz w:val="28"/>
                <w:szCs w:val="28"/>
              </w:rPr>
              <w:t>前往美琪試驗農場</w:t>
            </w:r>
          </w:p>
          <w:p w:rsidR="009D081D" w:rsidRPr="00C84E16" w:rsidRDefault="009D081D" w:rsidP="00E57E33">
            <w:pPr>
              <w:jc w:val="both"/>
              <w:rPr>
                <w:rFonts w:ascii="Times New Roman" w:eastAsia="標楷體" w:hAnsi="Times New Roman"/>
                <w:sz w:val="28"/>
                <w:szCs w:val="28"/>
              </w:rPr>
            </w:pPr>
            <w:r w:rsidRPr="00C84E16">
              <w:rPr>
                <w:rFonts w:ascii="Times New Roman" w:eastAsia="標楷體" w:hAnsi="Times New Roman"/>
                <w:sz w:val="28"/>
                <w:szCs w:val="28"/>
              </w:rPr>
              <w:t>議題</w:t>
            </w:r>
            <w:r w:rsidRPr="00C84E16">
              <w:rPr>
                <w:rFonts w:ascii="Times New Roman" w:eastAsia="標楷體" w:hAnsi="Times New Roman"/>
                <w:sz w:val="28"/>
                <w:szCs w:val="28"/>
              </w:rPr>
              <w:t>:</w:t>
            </w:r>
          </w:p>
          <w:p w:rsidR="009D081D" w:rsidRPr="00C84E16" w:rsidRDefault="009D081D" w:rsidP="00866931">
            <w:pPr>
              <w:pStyle w:val="ab"/>
              <w:numPr>
                <w:ilvl w:val="0"/>
                <w:numId w:val="65"/>
              </w:numPr>
              <w:ind w:leftChars="0"/>
              <w:jc w:val="both"/>
              <w:rPr>
                <w:rFonts w:ascii="Times New Roman" w:eastAsia="標楷體" w:hAnsi="Times New Roman"/>
                <w:sz w:val="28"/>
                <w:szCs w:val="28"/>
              </w:rPr>
            </w:pPr>
            <w:r w:rsidRPr="00C84E16">
              <w:rPr>
                <w:rFonts w:ascii="Times New Roman" w:eastAsia="標楷體" w:hAnsi="Times New Roman"/>
                <w:sz w:val="28"/>
                <w:szCs w:val="28"/>
              </w:rPr>
              <w:t>活動負責人及所屬人員配置繪製</w:t>
            </w:r>
            <w:proofErr w:type="gramStart"/>
            <w:r w:rsidRPr="00C84E16">
              <w:rPr>
                <w:rFonts w:ascii="Times New Roman" w:eastAsia="標楷體" w:hAnsi="Times New Roman"/>
                <w:sz w:val="28"/>
                <w:szCs w:val="28"/>
              </w:rPr>
              <w:t>”</w:t>
            </w:r>
            <w:proofErr w:type="gramEnd"/>
            <w:r w:rsidRPr="00C84E16">
              <w:rPr>
                <w:rFonts w:ascii="Times New Roman" w:eastAsia="標楷體" w:hAnsi="Times New Roman"/>
                <w:sz w:val="28"/>
                <w:szCs w:val="28"/>
              </w:rPr>
              <w:t>組織工作執掌圖</w:t>
            </w:r>
            <w:proofErr w:type="gramStart"/>
            <w:r w:rsidRPr="00C84E16">
              <w:rPr>
                <w:rFonts w:ascii="Times New Roman" w:eastAsia="標楷體" w:hAnsi="Times New Roman"/>
                <w:sz w:val="28"/>
                <w:szCs w:val="28"/>
              </w:rPr>
              <w:t>”</w:t>
            </w:r>
            <w:proofErr w:type="gramEnd"/>
          </w:p>
          <w:p w:rsidR="009D081D" w:rsidRPr="00C84E16" w:rsidRDefault="009D081D" w:rsidP="00866931">
            <w:pPr>
              <w:pStyle w:val="ab"/>
              <w:numPr>
                <w:ilvl w:val="0"/>
                <w:numId w:val="65"/>
              </w:numPr>
              <w:ind w:leftChars="0"/>
              <w:jc w:val="both"/>
              <w:rPr>
                <w:rFonts w:ascii="Times New Roman" w:eastAsia="標楷體" w:hAnsi="Times New Roman"/>
                <w:sz w:val="28"/>
                <w:szCs w:val="28"/>
              </w:rPr>
            </w:pPr>
            <w:r w:rsidRPr="00C84E16">
              <w:rPr>
                <w:rFonts w:ascii="Times New Roman" w:eastAsia="標楷體" w:hAnsi="Times New Roman"/>
                <w:sz w:val="28"/>
                <w:szCs w:val="28"/>
              </w:rPr>
              <w:t>活動分項內容，在試驗方面確認計畫期程內各年度試驗項目、材料、方法與試驗期程及報告。在原種生產方面確認生產流程與保存。在種子檢查項目，確認實驗室設置所需設備與資材，人員培訓方針與追蹤，檢查制度實施流程及相關申請及檢驗項目報表。</w:t>
            </w:r>
          </w:p>
          <w:p w:rsidR="009D081D" w:rsidRPr="00C84E16" w:rsidRDefault="009D081D" w:rsidP="00866931">
            <w:pPr>
              <w:pStyle w:val="ab"/>
              <w:numPr>
                <w:ilvl w:val="0"/>
                <w:numId w:val="65"/>
              </w:numPr>
              <w:ind w:leftChars="0"/>
              <w:jc w:val="both"/>
              <w:rPr>
                <w:rFonts w:ascii="Times New Roman" w:eastAsia="標楷體" w:hAnsi="Times New Roman"/>
                <w:sz w:val="28"/>
                <w:szCs w:val="28"/>
              </w:rPr>
            </w:pPr>
            <w:r w:rsidRPr="00C84E16">
              <w:rPr>
                <w:rFonts w:ascii="Times New Roman" w:eastAsia="標楷體" w:hAnsi="Times New Roman"/>
                <w:sz w:val="28"/>
                <w:szCs w:val="28"/>
              </w:rPr>
              <w:t>工作時程表</w:t>
            </w:r>
          </w:p>
        </w:tc>
      </w:tr>
      <w:tr w:rsidR="009D081D" w:rsidRPr="00C84E16" w:rsidTr="009D081D">
        <w:trPr>
          <w:trHeight w:val="330"/>
        </w:trPr>
        <w:tc>
          <w:tcPr>
            <w:tcW w:w="1267" w:type="dxa"/>
            <w:vMerge/>
            <w:vAlign w:val="center"/>
          </w:tcPr>
          <w:p w:rsidR="009D081D" w:rsidRPr="00C84E16" w:rsidRDefault="009D081D" w:rsidP="00E57E33">
            <w:pPr>
              <w:jc w:val="center"/>
              <w:rPr>
                <w:rFonts w:ascii="Times New Roman" w:eastAsia="標楷體" w:hAnsi="Times New Roman"/>
                <w:sz w:val="28"/>
                <w:szCs w:val="28"/>
              </w:rPr>
            </w:pPr>
          </w:p>
        </w:tc>
        <w:tc>
          <w:tcPr>
            <w:tcW w:w="789" w:type="dxa"/>
            <w:vAlign w:val="center"/>
          </w:tcPr>
          <w:p w:rsidR="009D081D" w:rsidRPr="00C84E16" w:rsidRDefault="009D081D" w:rsidP="00E57E33">
            <w:pPr>
              <w:jc w:val="both"/>
              <w:rPr>
                <w:rFonts w:ascii="Times New Roman" w:eastAsia="標楷體" w:hAnsi="Times New Roman"/>
                <w:sz w:val="28"/>
                <w:szCs w:val="28"/>
              </w:rPr>
            </w:pPr>
            <w:r w:rsidRPr="00C84E16">
              <w:rPr>
                <w:rFonts w:ascii="Times New Roman" w:eastAsia="標楷體" w:hAnsi="Times New Roman"/>
                <w:sz w:val="28"/>
                <w:szCs w:val="28"/>
              </w:rPr>
              <w:t>10:30</w:t>
            </w:r>
          </w:p>
        </w:tc>
        <w:tc>
          <w:tcPr>
            <w:tcW w:w="6052" w:type="dxa"/>
          </w:tcPr>
          <w:p w:rsidR="009D081D" w:rsidRPr="00C84E16" w:rsidRDefault="009D081D" w:rsidP="00E57E33">
            <w:pPr>
              <w:jc w:val="both"/>
              <w:rPr>
                <w:rFonts w:ascii="Times New Roman" w:eastAsia="標楷體" w:hAnsi="Times New Roman"/>
                <w:sz w:val="28"/>
                <w:szCs w:val="28"/>
              </w:rPr>
            </w:pPr>
            <w:r w:rsidRPr="00C84E16">
              <w:rPr>
                <w:rFonts w:ascii="Times New Roman" w:eastAsia="標楷體" w:hAnsi="Times New Roman"/>
                <w:sz w:val="28"/>
                <w:szCs w:val="28"/>
              </w:rPr>
              <w:t>駐團農機中心</w:t>
            </w:r>
            <w:r w:rsidRPr="00C84E16">
              <w:rPr>
                <w:rFonts w:ascii="Times New Roman" w:eastAsia="標楷體" w:hAnsi="Times New Roman"/>
                <w:sz w:val="28"/>
                <w:szCs w:val="28"/>
              </w:rPr>
              <w:t>(08:30)</w:t>
            </w:r>
          </w:p>
          <w:p w:rsidR="009D081D" w:rsidRPr="00C84E16" w:rsidRDefault="009D081D" w:rsidP="00E57E33">
            <w:pPr>
              <w:jc w:val="both"/>
              <w:rPr>
                <w:rFonts w:ascii="Times New Roman" w:eastAsia="標楷體" w:hAnsi="Times New Roman"/>
                <w:sz w:val="28"/>
                <w:szCs w:val="28"/>
              </w:rPr>
            </w:pPr>
            <w:r w:rsidRPr="00C84E16">
              <w:rPr>
                <w:rFonts w:ascii="Times New Roman" w:eastAsia="標楷體" w:hAnsi="Times New Roman"/>
                <w:sz w:val="28"/>
                <w:szCs w:val="28"/>
              </w:rPr>
              <w:t>議題</w:t>
            </w:r>
            <w:r w:rsidRPr="00C84E16">
              <w:rPr>
                <w:rFonts w:ascii="Times New Roman" w:eastAsia="標楷體" w:hAnsi="Times New Roman"/>
                <w:sz w:val="28"/>
                <w:szCs w:val="28"/>
              </w:rPr>
              <w:t>:</w:t>
            </w:r>
          </w:p>
          <w:p w:rsidR="009D081D" w:rsidRPr="00C84E16" w:rsidRDefault="009D081D" w:rsidP="00866931">
            <w:pPr>
              <w:pStyle w:val="ab"/>
              <w:numPr>
                <w:ilvl w:val="0"/>
                <w:numId w:val="66"/>
              </w:numPr>
              <w:ind w:leftChars="0"/>
              <w:jc w:val="both"/>
              <w:rPr>
                <w:rFonts w:ascii="Times New Roman" w:eastAsia="標楷體" w:hAnsi="Times New Roman"/>
                <w:sz w:val="28"/>
                <w:szCs w:val="28"/>
              </w:rPr>
            </w:pPr>
            <w:r w:rsidRPr="00C84E16">
              <w:rPr>
                <w:rFonts w:ascii="Times New Roman" w:eastAsia="標楷體" w:hAnsi="Times New Roman"/>
                <w:sz w:val="28"/>
                <w:szCs w:val="28"/>
              </w:rPr>
              <w:t>營運狀況分析</w:t>
            </w:r>
          </w:p>
          <w:p w:rsidR="009D081D" w:rsidRPr="00C84E16" w:rsidRDefault="009D081D" w:rsidP="00866931">
            <w:pPr>
              <w:pStyle w:val="ab"/>
              <w:numPr>
                <w:ilvl w:val="0"/>
                <w:numId w:val="66"/>
              </w:numPr>
              <w:ind w:leftChars="0"/>
              <w:jc w:val="both"/>
              <w:rPr>
                <w:rFonts w:ascii="Times New Roman" w:eastAsia="標楷體" w:hAnsi="Times New Roman"/>
                <w:sz w:val="28"/>
                <w:szCs w:val="28"/>
              </w:rPr>
            </w:pPr>
            <w:r w:rsidRPr="00C84E16">
              <w:rPr>
                <w:rFonts w:ascii="Times New Roman" w:eastAsia="標楷體" w:hAnsi="Times New Roman"/>
                <w:sz w:val="28"/>
                <w:szCs w:val="28"/>
              </w:rPr>
              <w:t>資訊登記標準化流程與報表改善</w:t>
            </w:r>
          </w:p>
          <w:p w:rsidR="009D081D" w:rsidRPr="00C84E16" w:rsidRDefault="009D081D" w:rsidP="00866931">
            <w:pPr>
              <w:pStyle w:val="ab"/>
              <w:numPr>
                <w:ilvl w:val="0"/>
                <w:numId w:val="66"/>
              </w:numPr>
              <w:ind w:leftChars="0"/>
              <w:jc w:val="both"/>
              <w:rPr>
                <w:rFonts w:ascii="Times New Roman" w:eastAsia="標楷體" w:hAnsi="Times New Roman"/>
                <w:sz w:val="28"/>
                <w:szCs w:val="28"/>
              </w:rPr>
            </w:pPr>
            <w:r w:rsidRPr="00C84E16">
              <w:rPr>
                <w:rFonts w:ascii="Times New Roman" w:eastAsia="標楷體" w:hAnsi="Times New Roman"/>
                <w:sz w:val="28"/>
                <w:szCs w:val="28"/>
              </w:rPr>
              <w:t>活動負責人與所屬人員配置，繪製</w:t>
            </w:r>
            <w:proofErr w:type="gramStart"/>
            <w:r w:rsidRPr="00C84E16">
              <w:rPr>
                <w:rFonts w:ascii="Times New Roman" w:eastAsia="標楷體" w:hAnsi="Times New Roman"/>
                <w:sz w:val="28"/>
                <w:szCs w:val="28"/>
              </w:rPr>
              <w:t>”</w:t>
            </w:r>
            <w:proofErr w:type="gramEnd"/>
            <w:r w:rsidRPr="00C84E16">
              <w:rPr>
                <w:rFonts w:ascii="Times New Roman" w:eastAsia="標楷體" w:hAnsi="Times New Roman"/>
                <w:sz w:val="28"/>
                <w:szCs w:val="28"/>
              </w:rPr>
              <w:t>工作執掌圖</w:t>
            </w:r>
            <w:proofErr w:type="gramStart"/>
            <w:r w:rsidRPr="00C84E16">
              <w:rPr>
                <w:rFonts w:ascii="Times New Roman" w:eastAsia="標楷體" w:hAnsi="Times New Roman"/>
                <w:sz w:val="28"/>
                <w:szCs w:val="28"/>
              </w:rPr>
              <w:t>”</w:t>
            </w:r>
            <w:proofErr w:type="gramEnd"/>
          </w:p>
          <w:p w:rsidR="009D081D" w:rsidRPr="00C84E16" w:rsidRDefault="009D081D" w:rsidP="00866931">
            <w:pPr>
              <w:pStyle w:val="ab"/>
              <w:numPr>
                <w:ilvl w:val="0"/>
                <w:numId w:val="66"/>
              </w:numPr>
              <w:ind w:leftChars="0"/>
              <w:jc w:val="both"/>
              <w:rPr>
                <w:rFonts w:ascii="Times New Roman" w:eastAsia="標楷體" w:hAnsi="Times New Roman"/>
                <w:sz w:val="28"/>
                <w:szCs w:val="28"/>
              </w:rPr>
            </w:pPr>
            <w:r w:rsidRPr="00C84E16">
              <w:rPr>
                <w:rFonts w:ascii="Times New Roman" w:eastAsia="標楷體" w:hAnsi="Times New Roman"/>
                <w:sz w:val="28"/>
                <w:szCs w:val="28"/>
              </w:rPr>
              <w:t>工作時程表</w:t>
            </w:r>
          </w:p>
        </w:tc>
      </w:tr>
      <w:tr w:rsidR="009D081D" w:rsidRPr="00C84E16" w:rsidTr="009D081D">
        <w:trPr>
          <w:trHeight w:val="385"/>
        </w:trPr>
        <w:tc>
          <w:tcPr>
            <w:tcW w:w="1267" w:type="dxa"/>
            <w:vMerge/>
            <w:vAlign w:val="center"/>
          </w:tcPr>
          <w:p w:rsidR="009D081D" w:rsidRPr="00C84E16" w:rsidRDefault="009D081D" w:rsidP="00E57E33">
            <w:pPr>
              <w:jc w:val="center"/>
              <w:rPr>
                <w:rFonts w:ascii="Times New Roman" w:eastAsia="標楷體" w:hAnsi="Times New Roman"/>
                <w:sz w:val="28"/>
                <w:szCs w:val="28"/>
              </w:rPr>
            </w:pPr>
          </w:p>
        </w:tc>
        <w:tc>
          <w:tcPr>
            <w:tcW w:w="789" w:type="dxa"/>
            <w:vAlign w:val="center"/>
          </w:tcPr>
          <w:p w:rsidR="009D081D" w:rsidRPr="00C84E16" w:rsidRDefault="009D081D" w:rsidP="00E57E33">
            <w:pPr>
              <w:jc w:val="both"/>
              <w:rPr>
                <w:rFonts w:ascii="Times New Roman" w:eastAsia="標楷體" w:hAnsi="Times New Roman"/>
                <w:sz w:val="28"/>
                <w:szCs w:val="28"/>
              </w:rPr>
            </w:pPr>
            <w:r w:rsidRPr="00C84E16">
              <w:rPr>
                <w:rFonts w:ascii="Times New Roman" w:eastAsia="標楷體" w:hAnsi="Times New Roman"/>
                <w:sz w:val="28"/>
                <w:szCs w:val="28"/>
              </w:rPr>
              <w:t>12:00</w:t>
            </w:r>
          </w:p>
        </w:tc>
        <w:tc>
          <w:tcPr>
            <w:tcW w:w="6052" w:type="dxa"/>
          </w:tcPr>
          <w:p w:rsidR="009D081D" w:rsidRPr="00C84E16" w:rsidRDefault="009D081D" w:rsidP="00E57E33">
            <w:pPr>
              <w:jc w:val="both"/>
              <w:rPr>
                <w:rFonts w:ascii="Times New Roman" w:eastAsia="標楷體" w:hAnsi="Times New Roman"/>
                <w:sz w:val="28"/>
                <w:szCs w:val="28"/>
              </w:rPr>
            </w:pPr>
            <w:r w:rsidRPr="00C84E16">
              <w:rPr>
                <w:rFonts w:ascii="Times New Roman" w:eastAsia="標楷體" w:hAnsi="Times New Roman"/>
                <w:sz w:val="28"/>
                <w:szCs w:val="28"/>
              </w:rPr>
              <w:t>團部午餐</w:t>
            </w:r>
          </w:p>
        </w:tc>
      </w:tr>
      <w:tr w:rsidR="009D081D" w:rsidRPr="00C84E16" w:rsidTr="009D081D">
        <w:trPr>
          <w:trHeight w:val="1833"/>
        </w:trPr>
        <w:tc>
          <w:tcPr>
            <w:tcW w:w="1267" w:type="dxa"/>
            <w:vMerge/>
            <w:vAlign w:val="center"/>
          </w:tcPr>
          <w:p w:rsidR="009D081D" w:rsidRPr="00C84E16" w:rsidRDefault="009D081D" w:rsidP="00E57E33">
            <w:pPr>
              <w:jc w:val="center"/>
              <w:rPr>
                <w:rFonts w:ascii="Times New Roman" w:eastAsia="標楷體" w:hAnsi="Times New Roman"/>
                <w:sz w:val="28"/>
                <w:szCs w:val="28"/>
              </w:rPr>
            </w:pPr>
          </w:p>
        </w:tc>
        <w:tc>
          <w:tcPr>
            <w:tcW w:w="789" w:type="dxa"/>
            <w:vAlign w:val="center"/>
          </w:tcPr>
          <w:p w:rsidR="009D081D" w:rsidRPr="00C84E16" w:rsidRDefault="009D081D" w:rsidP="00E57E33">
            <w:pPr>
              <w:jc w:val="both"/>
              <w:rPr>
                <w:rFonts w:ascii="Times New Roman" w:eastAsia="標楷體" w:hAnsi="Times New Roman"/>
                <w:sz w:val="28"/>
                <w:szCs w:val="28"/>
              </w:rPr>
            </w:pPr>
            <w:r w:rsidRPr="00C84E16">
              <w:rPr>
                <w:rFonts w:ascii="Times New Roman" w:eastAsia="標楷體" w:hAnsi="Times New Roman"/>
                <w:sz w:val="28"/>
                <w:szCs w:val="28"/>
              </w:rPr>
              <w:t xml:space="preserve">14:00 </w:t>
            </w:r>
          </w:p>
        </w:tc>
        <w:tc>
          <w:tcPr>
            <w:tcW w:w="6052" w:type="dxa"/>
          </w:tcPr>
          <w:p w:rsidR="009D081D" w:rsidRPr="00C84E16" w:rsidRDefault="009D081D" w:rsidP="00E57E33">
            <w:pPr>
              <w:jc w:val="both"/>
              <w:rPr>
                <w:rFonts w:ascii="Times New Roman" w:eastAsia="標楷體" w:hAnsi="Times New Roman"/>
                <w:sz w:val="28"/>
                <w:szCs w:val="28"/>
              </w:rPr>
            </w:pPr>
            <w:r w:rsidRPr="00C84E16">
              <w:rPr>
                <w:rFonts w:ascii="Times New Roman" w:eastAsia="標楷體" w:hAnsi="Times New Roman"/>
                <w:sz w:val="28"/>
                <w:szCs w:val="28"/>
              </w:rPr>
              <w:t>計畫書內容文字及</w:t>
            </w:r>
            <w:r w:rsidRPr="00C84E16">
              <w:rPr>
                <w:rFonts w:ascii="Times New Roman" w:eastAsia="標楷體" w:hAnsi="Times New Roman"/>
                <w:sz w:val="28"/>
                <w:szCs w:val="28"/>
              </w:rPr>
              <w:t>DMF</w:t>
            </w:r>
            <w:r w:rsidRPr="00C84E16">
              <w:rPr>
                <w:rFonts w:ascii="Times New Roman" w:eastAsia="標楷體" w:hAnsi="Times New Roman"/>
                <w:sz w:val="28"/>
                <w:szCs w:val="28"/>
              </w:rPr>
              <w:t>表與工作時程表、預算書修正</w:t>
            </w:r>
          </w:p>
          <w:p w:rsidR="009D081D" w:rsidRPr="00C84E16" w:rsidRDefault="009D081D" w:rsidP="00E57E33">
            <w:pPr>
              <w:jc w:val="both"/>
              <w:rPr>
                <w:rFonts w:ascii="Times New Roman" w:eastAsia="標楷體" w:hAnsi="Times New Roman"/>
                <w:sz w:val="28"/>
                <w:szCs w:val="28"/>
              </w:rPr>
            </w:pPr>
            <w:r w:rsidRPr="00C84E16">
              <w:rPr>
                <w:rFonts w:ascii="Times New Roman" w:eastAsia="標楷體" w:hAnsi="Times New Roman"/>
                <w:sz w:val="28"/>
                <w:szCs w:val="28"/>
              </w:rPr>
              <w:t>項目</w:t>
            </w:r>
          </w:p>
          <w:p w:rsidR="009D081D" w:rsidRPr="00C84E16" w:rsidRDefault="009D081D" w:rsidP="00866931">
            <w:pPr>
              <w:pStyle w:val="ab"/>
              <w:numPr>
                <w:ilvl w:val="0"/>
                <w:numId w:val="67"/>
              </w:numPr>
              <w:ind w:leftChars="0"/>
              <w:jc w:val="both"/>
              <w:rPr>
                <w:rFonts w:ascii="Times New Roman" w:eastAsia="標楷體" w:hAnsi="Times New Roman"/>
                <w:sz w:val="28"/>
                <w:szCs w:val="28"/>
              </w:rPr>
            </w:pPr>
            <w:r w:rsidRPr="00C84E16">
              <w:rPr>
                <w:rFonts w:ascii="Times New Roman" w:eastAsia="標楷體" w:hAnsi="Times New Roman"/>
                <w:sz w:val="28"/>
                <w:szCs w:val="28"/>
              </w:rPr>
              <w:t>美琪試驗農場試驗研究與原種產</w:t>
            </w:r>
          </w:p>
          <w:p w:rsidR="009D081D" w:rsidRPr="00C84E16" w:rsidRDefault="009D081D" w:rsidP="00866931">
            <w:pPr>
              <w:pStyle w:val="ab"/>
              <w:numPr>
                <w:ilvl w:val="0"/>
                <w:numId w:val="67"/>
              </w:numPr>
              <w:ind w:leftChars="0"/>
              <w:jc w:val="both"/>
              <w:rPr>
                <w:rFonts w:ascii="Times New Roman" w:eastAsia="標楷體" w:hAnsi="Times New Roman"/>
                <w:sz w:val="28"/>
                <w:szCs w:val="28"/>
              </w:rPr>
            </w:pPr>
            <w:r w:rsidRPr="00C84E16">
              <w:rPr>
                <w:rFonts w:ascii="Times New Roman" w:eastAsia="標楷體" w:hAnsi="Times New Roman"/>
                <w:sz w:val="28"/>
                <w:szCs w:val="28"/>
              </w:rPr>
              <w:t>建立稻種實驗室</w:t>
            </w:r>
          </w:p>
        </w:tc>
      </w:tr>
      <w:tr w:rsidR="009D081D" w:rsidRPr="00C84E16" w:rsidTr="009D081D">
        <w:trPr>
          <w:trHeight w:val="431"/>
        </w:trPr>
        <w:tc>
          <w:tcPr>
            <w:tcW w:w="1267" w:type="dxa"/>
            <w:vMerge/>
            <w:vAlign w:val="center"/>
          </w:tcPr>
          <w:p w:rsidR="009D081D" w:rsidRPr="00C84E16" w:rsidRDefault="009D081D" w:rsidP="00E57E33">
            <w:pPr>
              <w:jc w:val="center"/>
              <w:rPr>
                <w:rFonts w:ascii="Times New Roman" w:eastAsia="標楷體" w:hAnsi="Times New Roman"/>
                <w:sz w:val="28"/>
                <w:szCs w:val="28"/>
              </w:rPr>
            </w:pPr>
          </w:p>
        </w:tc>
        <w:tc>
          <w:tcPr>
            <w:tcW w:w="789" w:type="dxa"/>
            <w:vAlign w:val="center"/>
          </w:tcPr>
          <w:p w:rsidR="009D081D" w:rsidRPr="00C84E16" w:rsidRDefault="009D081D" w:rsidP="00E57E33">
            <w:pPr>
              <w:jc w:val="both"/>
              <w:rPr>
                <w:rFonts w:ascii="Times New Roman" w:eastAsia="標楷體" w:hAnsi="Times New Roman"/>
                <w:sz w:val="28"/>
                <w:szCs w:val="28"/>
              </w:rPr>
            </w:pPr>
          </w:p>
        </w:tc>
        <w:tc>
          <w:tcPr>
            <w:tcW w:w="6052" w:type="dxa"/>
            <w:vAlign w:val="center"/>
          </w:tcPr>
          <w:p w:rsidR="009D081D" w:rsidRPr="00C84E16" w:rsidRDefault="009D081D" w:rsidP="00E57E33">
            <w:pPr>
              <w:jc w:val="both"/>
              <w:rPr>
                <w:rFonts w:ascii="Times New Roman" w:eastAsia="標楷體" w:hAnsi="Times New Roman"/>
                <w:sz w:val="28"/>
                <w:szCs w:val="28"/>
              </w:rPr>
            </w:pPr>
            <w:r w:rsidRPr="00C84E16">
              <w:rPr>
                <w:rFonts w:ascii="Times New Roman" w:eastAsia="標楷體" w:hAnsi="Times New Roman"/>
                <w:sz w:val="28"/>
                <w:szCs w:val="28"/>
              </w:rPr>
              <w:t>夜宿</w:t>
            </w:r>
            <w:r w:rsidRPr="00C84E16">
              <w:rPr>
                <w:rFonts w:ascii="Times New Roman" w:eastAsia="標楷體" w:hAnsi="Times New Roman"/>
                <w:sz w:val="28"/>
                <w:szCs w:val="28"/>
              </w:rPr>
              <w:t xml:space="preserve"> Club Indigo</w:t>
            </w:r>
          </w:p>
        </w:tc>
      </w:tr>
      <w:tr w:rsidR="009D081D" w:rsidRPr="00C84E16" w:rsidTr="009D081D">
        <w:trPr>
          <w:trHeight w:val="345"/>
        </w:trPr>
        <w:tc>
          <w:tcPr>
            <w:tcW w:w="1267" w:type="dxa"/>
            <w:vMerge w:val="restart"/>
            <w:vAlign w:val="center"/>
          </w:tcPr>
          <w:p w:rsidR="009D081D" w:rsidRPr="00C84E16" w:rsidRDefault="009D081D" w:rsidP="00E57E33">
            <w:pPr>
              <w:jc w:val="center"/>
              <w:rPr>
                <w:rFonts w:ascii="Times New Roman" w:eastAsia="標楷體" w:hAnsi="Times New Roman"/>
                <w:sz w:val="28"/>
                <w:szCs w:val="28"/>
              </w:rPr>
            </w:pPr>
            <w:r w:rsidRPr="00C84E16">
              <w:rPr>
                <w:rFonts w:ascii="Times New Roman" w:eastAsia="標楷體" w:hAnsi="Times New Roman"/>
                <w:sz w:val="28"/>
                <w:szCs w:val="28"/>
              </w:rPr>
              <w:t>12/6</w:t>
            </w:r>
          </w:p>
          <w:p w:rsidR="009D081D" w:rsidRPr="00C84E16" w:rsidRDefault="009D081D" w:rsidP="00E57E33">
            <w:pPr>
              <w:jc w:val="center"/>
              <w:rPr>
                <w:rFonts w:ascii="Times New Roman" w:eastAsia="標楷體" w:hAnsi="Times New Roman"/>
                <w:sz w:val="28"/>
                <w:szCs w:val="28"/>
              </w:rPr>
            </w:pPr>
            <w:r w:rsidRPr="00C84E16">
              <w:rPr>
                <w:rFonts w:ascii="Times New Roman" w:eastAsia="標楷體" w:hAnsi="Times New Roman"/>
                <w:sz w:val="28"/>
                <w:szCs w:val="28"/>
              </w:rPr>
              <w:t>星期五</w:t>
            </w:r>
          </w:p>
        </w:tc>
        <w:tc>
          <w:tcPr>
            <w:tcW w:w="789" w:type="dxa"/>
            <w:vAlign w:val="center"/>
          </w:tcPr>
          <w:p w:rsidR="009D081D" w:rsidRPr="00C84E16" w:rsidRDefault="009D081D" w:rsidP="00E57E33">
            <w:pPr>
              <w:jc w:val="both"/>
              <w:rPr>
                <w:rFonts w:ascii="Times New Roman" w:eastAsia="標楷體" w:hAnsi="Times New Roman"/>
                <w:sz w:val="28"/>
                <w:szCs w:val="28"/>
              </w:rPr>
            </w:pPr>
            <w:r w:rsidRPr="00C84E16">
              <w:rPr>
                <w:rFonts w:ascii="Times New Roman" w:eastAsia="標楷體" w:hAnsi="Times New Roman"/>
                <w:sz w:val="28"/>
                <w:szCs w:val="28"/>
              </w:rPr>
              <w:t>07:30</w:t>
            </w:r>
          </w:p>
        </w:tc>
        <w:tc>
          <w:tcPr>
            <w:tcW w:w="6052" w:type="dxa"/>
            <w:tcBorders>
              <w:top w:val="single" w:sz="4" w:space="0" w:color="auto"/>
            </w:tcBorders>
          </w:tcPr>
          <w:p w:rsidR="009D081D" w:rsidRPr="00C84E16" w:rsidRDefault="009D081D" w:rsidP="00E57E33">
            <w:pPr>
              <w:jc w:val="both"/>
              <w:rPr>
                <w:rFonts w:ascii="Times New Roman" w:eastAsia="標楷體" w:hAnsi="Times New Roman"/>
                <w:sz w:val="28"/>
                <w:szCs w:val="28"/>
              </w:rPr>
            </w:pPr>
            <w:r w:rsidRPr="00C84E16">
              <w:rPr>
                <w:rFonts w:ascii="Times New Roman" w:eastAsia="標楷體" w:hAnsi="Times New Roman"/>
                <w:sz w:val="28"/>
                <w:szCs w:val="28"/>
              </w:rPr>
              <w:t>出發</w:t>
            </w:r>
          </w:p>
        </w:tc>
      </w:tr>
      <w:tr w:rsidR="009D081D" w:rsidRPr="00C84E16" w:rsidTr="009D081D">
        <w:trPr>
          <w:trHeight w:val="754"/>
        </w:trPr>
        <w:tc>
          <w:tcPr>
            <w:tcW w:w="1267" w:type="dxa"/>
            <w:vMerge/>
            <w:vAlign w:val="center"/>
          </w:tcPr>
          <w:p w:rsidR="009D081D" w:rsidRPr="00C84E16" w:rsidRDefault="009D081D" w:rsidP="00E57E33">
            <w:pPr>
              <w:jc w:val="center"/>
              <w:rPr>
                <w:rFonts w:ascii="Times New Roman" w:eastAsia="標楷體" w:hAnsi="Times New Roman"/>
                <w:sz w:val="28"/>
                <w:szCs w:val="28"/>
              </w:rPr>
            </w:pPr>
          </w:p>
        </w:tc>
        <w:tc>
          <w:tcPr>
            <w:tcW w:w="789" w:type="dxa"/>
            <w:vAlign w:val="center"/>
          </w:tcPr>
          <w:p w:rsidR="009D081D" w:rsidRPr="00C84E16" w:rsidRDefault="009D081D" w:rsidP="00E57E33">
            <w:pPr>
              <w:jc w:val="both"/>
              <w:rPr>
                <w:rFonts w:ascii="Times New Roman" w:eastAsia="標楷體" w:hAnsi="Times New Roman"/>
                <w:sz w:val="28"/>
                <w:szCs w:val="28"/>
                <w:shd w:val="clear" w:color="auto" w:fill="FFFFFF"/>
              </w:rPr>
            </w:pPr>
            <w:r w:rsidRPr="00C84E16">
              <w:rPr>
                <w:rFonts w:ascii="Times New Roman" w:eastAsia="標楷體" w:hAnsi="Times New Roman"/>
                <w:sz w:val="28"/>
                <w:szCs w:val="28"/>
              </w:rPr>
              <w:t>08:10</w:t>
            </w:r>
          </w:p>
        </w:tc>
        <w:tc>
          <w:tcPr>
            <w:tcW w:w="6052" w:type="dxa"/>
          </w:tcPr>
          <w:p w:rsidR="009D081D" w:rsidRPr="00C84E16" w:rsidRDefault="009D081D" w:rsidP="00E57E33">
            <w:pPr>
              <w:jc w:val="both"/>
              <w:rPr>
                <w:rFonts w:ascii="Times New Roman" w:eastAsia="標楷體" w:hAnsi="Times New Roman"/>
                <w:sz w:val="28"/>
                <w:szCs w:val="28"/>
                <w:shd w:val="clear" w:color="auto" w:fill="FFFFFF"/>
                <w:lang w:val="es-CR"/>
              </w:rPr>
            </w:pPr>
            <w:r w:rsidRPr="00C84E16">
              <w:rPr>
                <w:rFonts w:ascii="Times New Roman" w:eastAsia="標楷體" w:hAnsi="Times New Roman"/>
                <w:sz w:val="28"/>
                <w:szCs w:val="28"/>
                <w:shd w:val="clear" w:color="auto" w:fill="FFFFFF"/>
                <w:lang w:val="es-CR"/>
              </w:rPr>
              <w:t>抵團部</w:t>
            </w:r>
          </w:p>
          <w:p w:rsidR="009D081D" w:rsidRPr="00C84E16" w:rsidRDefault="009D081D" w:rsidP="00E57E33">
            <w:pPr>
              <w:jc w:val="both"/>
              <w:rPr>
                <w:rFonts w:ascii="Times New Roman" w:eastAsia="標楷體" w:hAnsi="Times New Roman"/>
                <w:sz w:val="28"/>
                <w:szCs w:val="28"/>
                <w:shd w:val="clear" w:color="auto" w:fill="FFFFFF"/>
                <w:lang w:val="es-CR"/>
              </w:rPr>
            </w:pPr>
            <w:r w:rsidRPr="00C84E16">
              <w:rPr>
                <w:rFonts w:ascii="Times New Roman" w:eastAsia="標楷體" w:hAnsi="Times New Roman"/>
                <w:sz w:val="28"/>
                <w:szCs w:val="28"/>
                <w:shd w:val="clear" w:color="auto" w:fill="FFFFFF"/>
                <w:lang w:val="es-CR"/>
              </w:rPr>
              <w:t>今日參訪合作人員介紹</w:t>
            </w:r>
          </w:p>
        </w:tc>
      </w:tr>
      <w:tr w:rsidR="009D081D" w:rsidRPr="00C84E16" w:rsidTr="009D081D">
        <w:trPr>
          <w:trHeight w:val="390"/>
        </w:trPr>
        <w:tc>
          <w:tcPr>
            <w:tcW w:w="1267" w:type="dxa"/>
            <w:vMerge/>
            <w:vAlign w:val="center"/>
          </w:tcPr>
          <w:p w:rsidR="009D081D" w:rsidRPr="00C84E16" w:rsidRDefault="009D081D" w:rsidP="00E57E33">
            <w:pPr>
              <w:jc w:val="center"/>
              <w:rPr>
                <w:rFonts w:ascii="Times New Roman" w:eastAsia="標楷體" w:hAnsi="Times New Roman"/>
                <w:sz w:val="28"/>
                <w:szCs w:val="28"/>
              </w:rPr>
            </w:pPr>
          </w:p>
        </w:tc>
        <w:tc>
          <w:tcPr>
            <w:tcW w:w="789" w:type="dxa"/>
            <w:vAlign w:val="center"/>
          </w:tcPr>
          <w:p w:rsidR="009D081D" w:rsidRPr="00C84E16" w:rsidRDefault="009D081D" w:rsidP="00E57E33">
            <w:pPr>
              <w:jc w:val="both"/>
              <w:rPr>
                <w:rFonts w:ascii="Times New Roman" w:eastAsia="標楷體" w:hAnsi="Times New Roman"/>
                <w:sz w:val="28"/>
                <w:szCs w:val="28"/>
                <w:shd w:val="clear" w:color="auto" w:fill="FFFFFF"/>
              </w:rPr>
            </w:pPr>
            <w:r w:rsidRPr="00C84E16">
              <w:rPr>
                <w:rFonts w:ascii="Times New Roman" w:eastAsia="標楷體" w:hAnsi="Times New Roman"/>
                <w:sz w:val="28"/>
                <w:szCs w:val="28"/>
              </w:rPr>
              <w:t>08:30</w:t>
            </w:r>
          </w:p>
        </w:tc>
        <w:tc>
          <w:tcPr>
            <w:tcW w:w="6052" w:type="dxa"/>
          </w:tcPr>
          <w:p w:rsidR="009D081D" w:rsidRPr="00C84E16" w:rsidRDefault="009D081D" w:rsidP="00E57E33">
            <w:pPr>
              <w:jc w:val="both"/>
              <w:rPr>
                <w:rFonts w:ascii="Times New Roman" w:eastAsia="標楷體" w:hAnsi="Times New Roman"/>
                <w:sz w:val="28"/>
                <w:szCs w:val="28"/>
              </w:rPr>
            </w:pPr>
            <w:r w:rsidRPr="00C84E16">
              <w:rPr>
                <w:rFonts w:ascii="Times New Roman" w:eastAsia="標楷體" w:hAnsi="Times New Roman"/>
                <w:sz w:val="28"/>
                <w:szCs w:val="28"/>
              </w:rPr>
              <w:t>Deseaux</w:t>
            </w:r>
            <w:r w:rsidRPr="00C84E16">
              <w:rPr>
                <w:rFonts w:ascii="Times New Roman" w:eastAsia="標楷體" w:hAnsi="Times New Roman"/>
                <w:sz w:val="28"/>
                <w:szCs w:val="28"/>
              </w:rPr>
              <w:t>地區</w:t>
            </w:r>
            <w:r w:rsidRPr="00C84E16">
              <w:rPr>
                <w:rFonts w:ascii="Times New Roman" w:eastAsia="標楷體" w:hAnsi="Times New Roman"/>
                <w:sz w:val="28"/>
                <w:szCs w:val="28"/>
              </w:rPr>
              <w:t>(10:30)</w:t>
            </w:r>
          </w:p>
          <w:p w:rsidR="009D081D" w:rsidRPr="00C84E16" w:rsidRDefault="009D081D" w:rsidP="00E57E33">
            <w:pPr>
              <w:jc w:val="both"/>
              <w:rPr>
                <w:rFonts w:ascii="Times New Roman" w:eastAsia="標楷體" w:hAnsi="Times New Roman"/>
                <w:sz w:val="28"/>
                <w:szCs w:val="28"/>
              </w:rPr>
            </w:pPr>
            <w:r w:rsidRPr="00C84E16">
              <w:rPr>
                <w:rFonts w:ascii="Times New Roman" w:eastAsia="標楷體" w:hAnsi="Times New Roman"/>
                <w:sz w:val="28"/>
                <w:szCs w:val="28"/>
              </w:rPr>
              <w:t>議題</w:t>
            </w:r>
            <w:r w:rsidRPr="00C84E16">
              <w:rPr>
                <w:rFonts w:ascii="Times New Roman" w:eastAsia="標楷體" w:hAnsi="Times New Roman"/>
                <w:sz w:val="28"/>
                <w:szCs w:val="28"/>
              </w:rPr>
              <w:t>:</w:t>
            </w:r>
            <w:r w:rsidRPr="00C84E16">
              <w:rPr>
                <w:rFonts w:ascii="Times New Roman" w:eastAsia="標楷體" w:hAnsi="Times New Roman"/>
                <w:sz w:val="28"/>
                <w:szCs w:val="28"/>
              </w:rPr>
              <w:t>稻種生產及銷售成本分析</w:t>
            </w:r>
          </w:p>
          <w:p w:rsidR="009D081D" w:rsidRPr="00C84E16" w:rsidRDefault="009D081D" w:rsidP="00866931">
            <w:pPr>
              <w:pStyle w:val="ab"/>
              <w:numPr>
                <w:ilvl w:val="0"/>
                <w:numId w:val="68"/>
              </w:numPr>
              <w:ind w:leftChars="0"/>
              <w:jc w:val="both"/>
              <w:rPr>
                <w:rFonts w:ascii="Times New Roman" w:eastAsia="標楷體" w:hAnsi="Times New Roman"/>
                <w:sz w:val="28"/>
                <w:szCs w:val="28"/>
              </w:rPr>
            </w:pPr>
            <w:r w:rsidRPr="00C84E16">
              <w:rPr>
                <w:rFonts w:ascii="Times New Roman" w:eastAsia="標楷體" w:hAnsi="Times New Roman"/>
                <w:sz w:val="28"/>
                <w:szCs w:val="28"/>
              </w:rPr>
              <w:t>採種農戶稻種生產成本分析</w:t>
            </w:r>
          </w:p>
          <w:p w:rsidR="009D081D" w:rsidRPr="00C84E16" w:rsidRDefault="009D081D" w:rsidP="00866931">
            <w:pPr>
              <w:pStyle w:val="ab"/>
              <w:numPr>
                <w:ilvl w:val="0"/>
                <w:numId w:val="68"/>
              </w:numPr>
              <w:ind w:leftChars="0"/>
              <w:jc w:val="both"/>
              <w:rPr>
                <w:rFonts w:ascii="Times New Roman" w:eastAsia="標楷體" w:hAnsi="Times New Roman"/>
                <w:sz w:val="28"/>
                <w:szCs w:val="28"/>
              </w:rPr>
            </w:pPr>
            <w:r w:rsidRPr="00C84E16">
              <w:rPr>
                <w:rFonts w:ascii="Times New Roman" w:eastAsia="標楷體" w:hAnsi="Times New Roman"/>
                <w:sz w:val="28"/>
                <w:szCs w:val="28"/>
              </w:rPr>
              <w:t>稻種調製成本分析</w:t>
            </w:r>
          </w:p>
          <w:p w:rsidR="009D081D" w:rsidRPr="00C84E16" w:rsidRDefault="009D081D" w:rsidP="00866931">
            <w:pPr>
              <w:pStyle w:val="ab"/>
              <w:numPr>
                <w:ilvl w:val="0"/>
                <w:numId w:val="68"/>
              </w:numPr>
              <w:ind w:leftChars="0"/>
              <w:jc w:val="both"/>
              <w:rPr>
                <w:rFonts w:ascii="Times New Roman" w:eastAsia="標楷體" w:hAnsi="Times New Roman"/>
                <w:sz w:val="28"/>
                <w:szCs w:val="28"/>
              </w:rPr>
            </w:pPr>
            <w:r w:rsidRPr="00C84E16">
              <w:rPr>
                <w:rFonts w:ascii="Times New Roman" w:eastAsia="標楷體" w:hAnsi="Times New Roman"/>
                <w:sz w:val="28"/>
                <w:szCs w:val="28"/>
              </w:rPr>
              <w:t>稻種分配</w:t>
            </w:r>
          </w:p>
          <w:p w:rsidR="009D081D" w:rsidRPr="00C84E16" w:rsidRDefault="009D081D" w:rsidP="00866931">
            <w:pPr>
              <w:pStyle w:val="ab"/>
              <w:numPr>
                <w:ilvl w:val="0"/>
                <w:numId w:val="68"/>
              </w:numPr>
              <w:ind w:leftChars="0"/>
              <w:jc w:val="both"/>
              <w:rPr>
                <w:rFonts w:ascii="Times New Roman" w:eastAsia="標楷體" w:hAnsi="Times New Roman"/>
                <w:sz w:val="28"/>
                <w:szCs w:val="28"/>
                <w:shd w:val="clear" w:color="auto" w:fill="FFFFFF"/>
              </w:rPr>
            </w:pPr>
            <w:r w:rsidRPr="00C84E16">
              <w:rPr>
                <w:rFonts w:ascii="Times New Roman" w:eastAsia="標楷體" w:hAnsi="Times New Roman"/>
                <w:sz w:val="28"/>
                <w:szCs w:val="28"/>
              </w:rPr>
              <w:t>稻種處理廠維護與營運分析</w:t>
            </w:r>
          </w:p>
        </w:tc>
      </w:tr>
      <w:tr w:rsidR="009D081D" w:rsidRPr="00C84E16" w:rsidTr="009D081D">
        <w:trPr>
          <w:trHeight w:val="465"/>
        </w:trPr>
        <w:tc>
          <w:tcPr>
            <w:tcW w:w="1267" w:type="dxa"/>
            <w:vMerge/>
            <w:vAlign w:val="center"/>
          </w:tcPr>
          <w:p w:rsidR="009D081D" w:rsidRPr="00C84E16" w:rsidRDefault="009D081D" w:rsidP="00E57E33">
            <w:pPr>
              <w:jc w:val="center"/>
              <w:rPr>
                <w:rFonts w:ascii="Times New Roman" w:eastAsia="標楷體" w:hAnsi="Times New Roman"/>
                <w:sz w:val="28"/>
                <w:szCs w:val="28"/>
              </w:rPr>
            </w:pPr>
          </w:p>
        </w:tc>
        <w:tc>
          <w:tcPr>
            <w:tcW w:w="789" w:type="dxa"/>
            <w:vAlign w:val="center"/>
          </w:tcPr>
          <w:p w:rsidR="009D081D" w:rsidRPr="00C84E16" w:rsidRDefault="009D081D" w:rsidP="00E57E33">
            <w:pPr>
              <w:jc w:val="both"/>
              <w:rPr>
                <w:rFonts w:ascii="Times New Roman" w:eastAsia="標楷體" w:hAnsi="Times New Roman"/>
                <w:sz w:val="28"/>
                <w:szCs w:val="28"/>
                <w:shd w:val="clear" w:color="auto" w:fill="FFFFFF"/>
              </w:rPr>
            </w:pPr>
            <w:r w:rsidRPr="00C84E16">
              <w:rPr>
                <w:rFonts w:ascii="Times New Roman" w:eastAsia="標楷體" w:hAnsi="Times New Roman"/>
                <w:sz w:val="28"/>
                <w:szCs w:val="28"/>
              </w:rPr>
              <w:t>12:00</w:t>
            </w:r>
          </w:p>
        </w:tc>
        <w:tc>
          <w:tcPr>
            <w:tcW w:w="6052" w:type="dxa"/>
            <w:vAlign w:val="center"/>
          </w:tcPr>
          <w:p w:rsidR="009D081D" w:rsidRPr="00C84E16" w:rsidRDefault="009D081D" w:rsidP="00E57E33">
            <w:pPr>
              <w:jc w:val="both"/>
              <w:rPr>
                <w:rFonts w:ascii="Times New Roman" w:eastAsia="標楷體" w:hAnsi="Times New Roman"/>
                <w:sz w:val="28"/>
                <w:szCs w:val="28"/>
                <w:shd w:val="clear" w:color="auto" w:fill="FFFFFF"/>
                <w:lang w:val="es-CR"/>
              </w:rPr>
            </w:pPr>
            <w:r w:rsidRPr="00C84E16">
              <w:rPr>
                <w:rFonts w:ascii="Times New Roman" w:eastAsia="標楷體" w:hAnsi="Times New Roman"/>
                <w:sz w:val="28"/>
                <w:szCs w:val="28"/>
                <w:shd w:val="clear" w:color="auto" w:fill="FFFFFF"/>
                <w:lang w:val="es-CR"/>
              </w:rPr>
              <w:t>返回團部午餐</w:t>
            </w:r>
          </w:p>
        </w:tc>
      </w:tr>
      <w:tr w:rsidR="009D081D" w:rsidRPr="00C84E16" w:rsidTr="009D081D">
        <w:trPr>
          <w:trHeight w:val="345"/>
        </w:trPr>
        <w:tc>
          <w:tcPr>
            <w:tcW w:w="1267" w:type="dxa"/>
            <w:vMerge/>
            <w:vAlign w:val="center"/>
          </w:tcPr>
          <w:p w:rsidR="009D081D" w:rsidRPr="00C84E16" w:rsidRDefault="009D081D" w:rsidP="00E57E33">
            <w:pPr>
              <w:jc w:val="center"/>
              <w:rPr>
                <w:rFonts w:ascii="Times New Roman" w:eastAsia="標楷體" w:hAnsi="Times New Roman"/>
                <w:sz w:val="28"/>
                <w:szCs w:val="28"/>
              </w:rPr>
            </w:pPr>
          </w:p>
        </w:tc>
        <w:tc>
          <w:tcPr>
            <w:tcW w:w="789" w:type="dxa"/>
            <w:vAlign w:val="center"/>
          </w:tcPr>
          <w:p w:rsidR="009D081D" w:rsidRPr="00C84E16" w:rsidRDefault="009D081D" w:rsidP="00E57E33">
            <w:pPr>
              <w:jc w:val="both"/>
              <w:rPr>
                <w:rFonts w:ascii="Times New Roman" w:eastAsia="標楷體" w:hAnsi="Times New Roman"/>
                <w:sz w:val="28"/>
                <w:szCs w:val="28"/>
                <w:shd w:val="clear" w:color="auto" w:fill="FFFFFF"/>
              </w:rPr>
            </w:pPr>
            <w:r w:rsidRPr="00C84E16">
              <w:rPr>
                <w:rFonts w:ascii="Times New Roman" w:eastAsia="標楷體" w:hAnsi="Times New Roman"/>
                <w:sz w:val="28"/>
                <w:szCs w:val="28"/>
              </w:rPr>
              <w:t>14:00</w:t>
            </w:r>
          </w:p>
        </w:tc>
        <w:tc>
          <w:tcPr>
            <w:tcW w:w="6052" w:type="dxa"/>
          </w:tcPr>
          <w:p w:rsidR="009D081D" w:rsidRPr="00C84E16" w:rsidRDefault="009D081D" w:rsidP="00E57E33">
            <w:pPr>
              <w:jc w:val="both"/>
              <w:rPr>
                <w:rFonts w:ascii="Times New Roman" w:eastAsia="標楷體" w:hAnsi="Times New Roman"/>
                <w:sz w:val="28"/>
                <w:szCs w:val="28"/>
              </w:rPr>
            </w:pPr>
            <w:r w:rsidRPr="00C84E16">
              <w:rPr>
                <w:rFonts w:ascii="Times New Roman" w:eastAsia="標楷體" w:hAnsi="Times New Roman"/>
                <w:sz w:val="28"/>
                <w:szCs w:val="28"/>
              </w:rPr>
              <w:t>計畫書內容文字及</w:t>
            </w:r>
            <w:r w:rsidRPr="00C84E16">
              <w:rPr>
                <w:rFonts w:ascii="Times New Roman" w:eastAsia="標楷體" w:hAnsi="Times New Roman"/>
                <w:sz w:val="28"/>
                <w:szCs w:val="28"/>
              </w:rPr>
              <w:t>DMF</w:t>
            </w:r>
            <w:r w:rsidRPr="00C84E16">
              <w:rPr>
                <w:rFonts w:ascii="Times New Roman" w:eastAsia="標楷體" w:hAnsi="Times New Roman"/>
                <w:sz w:val="28"/>
                <w:szCs w:val="28"/>
              </w:rPr>
              <w:t>表與工作時程表、預算書修正</w:t>
            </w:r>
          </w:p>
          <w:p w:rsidR="009D081D" w:rsidRPr="00C84E16" w:rsidRDefault="009D081D" w:rsidP="00E57E33">
            <w:pPr>
              <w:jc w:val="both"/>
              <w:rPr>
                <w:rFonts w:ascii="Times New Roman" w:eastAsia="標楷體" w:hAnsi="Times New Roman"/>
                <w:sz w:val="28"/>
                <w:szCs w:val="28"/>
              </w:rPr>
            </w:pPr>
            <w:r w:rsidRPr="00C84E16">
              <w:rPr>
                <w:rFonts w:ascii="Times New Roman" w:eastAsia="標楷體" w:hAnsi="Times New Roman"/>
                <w:sz w:val="28"/>
                <w:szCs w:val="28"/>
              </w:rPr>
              <w:t>項目</w:t>
            </w:r>
          </w:p>
          <w:p w:rsidR="009D081D" w:rsidRPr="00C84E16" w:rsidRDefault="009D081D" w:rsidP="00866931">
            <w:pPr>
              <w:pStyle w:val="ab"/>
              <w:numPr>
                <w:ilvl w:val="0"/>
                <w:numId w:val="63"/>
              </w:numPr>
              <w:ind w:leftChars="0"/>
              <w:jc w:val="both"/>
              <w:rPr>
                <w:rFonts w:ascii="Times New Roman" w:eastAsia="標楷體" w:hAnsi="Times New Roman"/>
                <w:sz w:val="28"/>
                <w:szCs w:val="28"/>
              </w:rPr>
            </w:pPr>
            <w:r w:rsidRPr="00C84E16">
              <w:rPr>
                <w:rFonts w:ascii="Times New Roman" w:eastAsia="標楷體" w:hAnsi="Times New Roman"/>
                <w:sz w:val="28"/>
                <w:szCs w:val="28"/>
              </w:rPr>
              <w:t>農機中心</w:t>
            </w:r>
          </w:p>
          <w:p w:rsidR="009D081D" w:rsidRPr="00C84E16" w:rsidRDefault="009D081D" w:rsidP="00866931">
            <w:pPr>
              <w:pStyle w:val="ab"/>
              <w:numPr>
                <w:ilvl w:val="0"/>
                <w:numId w:val="63"/>
              </w:numPr>
              <w:ind w:leftChars="0"/>
              <w:jc w:val="both"/>
              <w:rPr>
                <w:rFonts w:ascii="Times New Roman" w:eastAsia="標楷體" w:hAnsi="Times New Roman"/>
                <w:sz w:val="28"/>
                <w:szCs w:val="28"/>
              </w:rPr>
            </w:pPr>
            <w:r w:rsidRPr="00C84E16">
              <w:rPr>
                <w:rFonts w:ascii="Times New Roman" w:eastAsia="標楷體" w:hAnsi="Times New Roman"/>
                <w:sz w:val="28"/>
                <w:szCs w:val="28"/>
              </w:rPr>
              <w:t>Deseaux</w:t>
            </w:r>
            <w:r w:rsidRPr="00C84E16">
              <w:rPr>
                <w:rFonts w:ascii="Times New Roman" w:eastAsia="標楷體" w:hAnsi="Times New Roman"/>
                <w:sz w:val="28"/>
                <w:szCs w:val="28"/>
              </w:rPr>
              <w:t>稻種中心</w:t>
            </w:r>
            <w:r w:rsidRPr="00C84E16">
              <w:rPr>
                <w:rFonts w:ascii="Times New Roman" w:eastAsia="標楷體" w:hAnsi="Times New Roman"/>
                <w:sz w:val="28"/>
                <w:szCs w:val="28"/>
              </w:rPr>
              <w:t>(</w:t>
            </w:r>
            <w:r w:rsidRPr="00C84E16">
              <w:rPr>
                <w:rFonts w:ascii="Times New Roman" w:eastAsia="標楷體" w:hAnsi="Times New Roman"/>
                <w:sz w:val="28"/>
                <w:szCs w:val="28"/>
              </w:rPr>
              <w:t>維護</w:t>
            </w:r>
            <w:r w:rsidRPr="00C84E16">
              <w:rPr>
                <w:rFonts w:ascii="Times New Roman" w:eastAsia="標楷體" w:hAnsi="Times New Roman"/>
                <w:sz w:val="28"/>
                <w:szCs w:val="28"/>
              </w:rPr>
              <w:t>)</w:t>
            </w:r>
          </w:p>
        </w:tc>
      </w:tr>
      <w:tr w:rsidR="009D081D" w:rsidRPr="00C84E16" w:rsidTr="009D081D">
        <w:trPr>
          <w:trHeight w:val="245"/>
        </w:trPr>
        <w:tc>
          <w:tcPr>
            <w:tcW w:w="1267" w:type="dxa"/>
            <w:vMerge/>
            <w:vAlign w:val="center"/>
          </w:tcPr>
          <w:p w:rsidR="009D081D" w:rsidRPr="00C84E16" w:rsidRDefault="009D081D" w:rsidP="00E57E33">
            <w:pPr>
              <w:jc w:val="center"/>
              <w:rPr>
                <w:rFonts w:ascii="Times New Roman" w:eastAsia="標楷體" w:hAnsi="Times New Roman"/>
                <w:sz w:val="28"/>
                <w:szCs w:val="28"/>
              </w:rPr>
            </w:pPr>
          </w:p>
        </w:tc>
        <w:tc>
          <w:tcPr>
            <w:tcW w:w="789" w:type="dxa"/>
            <w:vAlign w:val="center"/>
          </w:tcPr>
          <w:p w:rsidR="009D081D" w:rsidRPr="00C84E16" w:rsidRDefault="009D081D" w:rsidP="00E57E33">
            <w:pPr>
              <w:jc w:val="both"/>
              <w:rPr>
                <w:rFonts w:ascii="Times New Roman" w:eastAsia="標楷體" w:hAnsi="Times New Roman"/>
                <w:sz w:val="28"/>
                <w:szCs w:val="28"/>
                <w:shd w:val="clear" w:color="auto" w:fill="FFFFFF"/>
              </w:rPr>
            </w:pPr>
            <w:r w:rsidRPr="00C84E16">
              <w:rPr>
                <w:rFonts w:ascii="Times New Roman" w:eastAsia="標楷體" w:hAnsi="Times New Roman"/>
                <w:sz w:val="28"/>
                <w:szCs w:val="28"/>
              </w:rPr>
              <w:t>17:00</w:t>
            </w:r>
          </w:p>
        </w:tc>
        <w:tc>
          <w:tcPr>
            <w:tcW w:w="6052" w:type="dxa"/>
          </w:tcPr>
          <w:p w:rsidR="009D081D" w:rsidRPr="00C84E16" w:rsidRDefault="009D081D" w:rsidP="00E57E33">
            <w:pPr>
              <w:jc w:val="both"/>
              <w:rPr>
                <w:rFonts w:ascii="Times New Roman" w:eastAsia="標楷體" w:hAnsi="Times New Roman"/>
                <w:sz w:val="28"/>
                <w:szCs w:val="28"/>
              </w:rPr>
            </w:pPr>
            <w:r w:rsidRPr="00C84E16">
              <w:rPr>
                <w:rFonts w:ascii="Times New Roman" w:eastAsia="標楷體" w:hAnsi="Times New Roman"/>
                <w:sz w:val="28"/>
                <w:szCs w:val="28"/>
              </w:rPr>
              <w:t>夜宿</w:t>
            </w:r>
            <w:r w:rsidRPr="00C84E16">
              <w:rPr>
                <w:rFonts w:ascii="Times New Roman" w:eastAsia="標楷體" w:hAnsi="Times New Roman"/>
                <w:sz w:val="28"/>
                <w:szCs w:val="28"/>
              </w:rPr>
              <w:t xml:space="preserve"> Club Indigo</w:t>
            </w:r>
          </w:p>
        </w:tc>
      </w:tr>
      <w:tr w:rsidR="009D081D" w:rsidRPr="00C84E16" w:rsidTr="009D081D">
        <w:trPr>
          <w:trHeight w:val="135"/>
        </w:trPr>
        <w:tc>
          <w:tcPr>
            <w:tcW w:w="1267" w:type="dxa"/>
            <w:vMerge w:val="restart"/>
            <w:vAlign w:val="center"/>
          </w:tcPr>
          <w:p w:rsidR="009D081D" w:rsidRPr="00C84E16" w:rsidRDefault="009D081D" w:rsidP="00E57E33">
            <w:pPr>
              <w:jc w:val="center"/>
              <w:rPr>
                <w:rFonts w:ascii="Times New Roman" w:eastAsia="標楷體" w:hAnsi="Times New Roman"/>
                <w:sz w:val="28"/>
                <w:szCs w:val="28"/>
              </w:rPr>
            </w:pPr>
            <w:r w:rsidRPr="00C84E16">
              <w:rPr>
                <w:rFonts w:ascii="Times New Roman" w:eastAsia="標楷體" w:hAnsi="Times New Roman"/>
                <w:sz w:val="28"/>
                <w:szCs w:val="28"/>
              </w:rPr>
              <w:t>12/07</w:t>
            </w:r>
          </w:p>
          <w:p w:rsidR="009D081D" w:rsidRPr="00C84E16" w:rsidRDefault="009D081D" w:rsidP="00E57E33">
            <w:pPr>
              <w:jc w:val="center"/>
              <w:rPr>
                <w:rFonts w:ascii="Times New Roman" w:eastAsia="標楷體" w:hAnsi="Times New Roman"/>
                <w:sz w:val="28"/>
                <w:szCs w:val="28"/>
              </w:rPr>
            </w:pPr>
            <w:r w:rsidRPr="00C84E16">
              <w:rPr>
                <w:rFonts w:ascii="Times New Roman" w:eastAsia="標楷體" w:hAnsi="Times New Roman"/>
                <w:sz w:val="28"/>
                <w:szCs w:val="28"/>
              </w:rPr>
              <w:t>星期六</w:t>
            </w:r>
          </w:p>
        </w:tc>
        <w:tc>
          <w:tcPr>
            <w:tcW w:w="789" w:type="dxa"/>
            <w:vAlign w:val="center"/>
          </w:tcPr>
          <w:p w:rsidR="009D081D" w:rsidRPr="00C84E16" w:rsidRDefault="009D081D" w:rsidP="00E57E33">
            <w:pPr>
              <w:jc w:val="both"/>
              <w:rPr>
                <w:rFonts w:ascii="Times New Roman" w:eastAsia="標楷體" w:hAnsi="Times New Roman"/>
                <w:sz w:val="28"/>
                <w:szCs w:val="28"/>
                <w:shd w:val="clear" w:color="auto" w:fill="FFFFFF"/>
              </w:rPr>
            </w:pPr>
            <w:r w:rsidRPr="00C84E16">
              <w:rPr>
                <w:rFonts w:ascii="Times New Roman" w:eastAsia="標楷體" w:hAnsi="Times New Roman"/>
                <w:sz w:val="28"/>
                <w:szCs w:val="28"/>
              </w:rPr>
              <w:t>07:30</w:t>
            </w:r>
          </w:p>
        </w:tc>
        <w:tc>
          <w:tcPr>
            <w:tcW w:w="6052" w:type="dxa"/>
          </w:tcPr>
          <w:p w:rsidR="009D081D" w:rsidRPr="00C84E16" w:rsidRDefault="009D081D" w:rsidP="00E57E33">
            <w:pPr>
              <w:jc w:val="both"/>
              <w:rPr>
                <w:rFonts w:ascii="Times New Roman" w:eastAsia="標楷體" w:hAnsi="Times New Roman"/>
                <w:sz w:val="28"/>
                <w:szCs w:val="28"/>
                <w:shd w:val="clear" w:color="auto" w:fill="FFFFFF"/>
              </w:rPr>
            </w:pPr>
            <w:r w:rsidRPr="00C84E16">
              <w:rPr>
                <w:rFonts w:ascii="Times New Roman" w:eastAsia="標楷體" w:hAnsi="Times New Roman"/>
                <w:sz w:val="28"/>
                <w:szCs w:val="28"/>
                <w:shd w:val="clear" w:color="auto" w:fill="FFFFFF"/>
              </w:rPr>
              <w:t>出發</w:t>
            </w:r>
          </w:p>
        </w:tc>
      </w:tr>
      <w:tr w:rsidR="009D081D" w:rsidRPr="00C84E16" w:rsidTr="009D081D">
        <w:trPr>
          <w:trHeight w:val="345"/>
        </w:trPr>
        <w:tc>
          <w:tcPr>
            <w:tcW w:w="1267" w:type="dxa"/>
            <w:vMerge/>
            <w:vAlign w:val="center"/>
          </w:tcPr>
          <w:p w:rsidR="009D081D" w:rsidRPr="00C84E16" w:rsidRDefault="009D081D" w:rsidP="00E57E33">
            <w:pPr>
              <w:jc w:val="center"/>
              <w:rPr>
                <w:rFonts w:ascii="Times New Roman" w:eastAsia="標楷體" w:hAnsi="Times New Roman"/>
                <w:sz w:val="28"/>
                <w:szCs w:val="28"/>
              </w:rPr>
            </w:pPr>
          </w:p>
        </w:tc>
        <w:tc>
          <w:tcPr>
            <w:tcW w:w="789" w:type="dxa"/>
            <w:vAlign w:val="center"/>
          </w:tcPr>
          <w:p w:rsidR="009D081D" w:rsidRPr="00C84E16" w:rsidRDefault="009D081D" w:rsidP="00E57E33">
            <w:pPr>
              <w:jc w:val="both"/>
              <w:rPr>
                <w:rFonts w:ascii="Times New Roman" w:eastAsia="標楷體" w:hAnsi="Times New Roman"/>
                <w:sz w:val="28"/>
                <w:szCs w:val="28"/>
              </w:rPr>
            </w:pPr>
            <w:r w:rsidRPr="00C84E16">
              <w:rPr>
                <w:rFonts w:ascii="Times New Roman" w:eastAsia="標楷體" w:hAnsi="Times New Roman"/>
                <w:sz w:val="28"/>
                <w:szCs w:val="28"/>
              </w:rPr>
              <w:t>08:10</w:t>
            </w:r>
          </w:p>
        </w:tc>
        <w:tc>
          <w:tcPr>
            <w:tcW w:w="6052" w:type="dxa"/>
          </w:tcPr>
          <w:p w:rsidR="009D081D" w:rsidRPr="00C84E16" w:rsidRDefault="009D081D" w:rsidP="00E57E33">
            <w:pPr>
              <w:jc w:val="both"/>
              <w:rPr>
                <w:rFonts w:ascii="Times New Roman" w:eastAsia="標楷體" w:hAnsi="Times New Roman"/>
                <w:sz w:val="28"/>
                <w:szCs w:val="28"/>
              </w:rPr>
            </w:pPr>
            <w:r w:rsidRPr="00C84E16">
              <w:rPr>
                <w:rFonts w:ascii="Times New Roman" w:eastAsia="標楷體" w:hAnsi="Times New Roman"/>
                <w:sz w:val="28"/>
                <w:szCs w:val="28"/>
              </w:rPr>
              <w:t>計畫書內容文字及</w:t>
            </w:r>
            <w:r w:rsidRPr="00C84E16">
              <w:rPr>
                <w:rFonts w:ascii="Times New Roman" w:eastAsia="標楷體" w:hAnsi="Times New Roman"/>
                <w:sz w:val="28"/>
                <w:szCs w:val="28"/>
              </w:rPr>
              <w:t>DMF</w:t>
            </w:r>
            <w:r w:rsidRPr="00C84E16">
              <w:rPr>
                <w:rFonts w:ascii="Times New Roman" w:eastAsia="標楷體" w:hAnsi="Times New Roman"/>
                <w:sz w:val="28"/>
                <w:szCs w:val="28"/>
              </w:rPr>
              <w:t>表與工作時程表、預算書修正</w:t>
            </w:r>
          </w:p>
          <w:p w:rsidR="009D081D" w:rsidRPr="00C84E16" w:rsidRDefault="009D081D" w:rsidP="00E57E33">
            <w:pPr>
              <w:jc w:val="both"/>
              <w:rPr>
                <w:rFonts w:ascii="Times New Roman" w:eastAsia="標楷體" w:hAnsi="Times New Roman"/>
                <w:sz w:val="28"/>
                <w:szCs w:val="28"/>
              </w:rPr>
            </w:pPr>
            <w:r w:rsidRPr="00C84E16">
              <w:rPr>
                <w:rFonts w:ascii="Times New Roman" w:eastAsia="標楷體" w:hAnsi="Times New Roman"/>
                <w:sz w:val="28"/>
                <w:szCs w:val="28"/>
              </w:rPr>
              <w:t>項目</w:t>
            </w:r>
          </w:p>
          <w:p w:rsidR="009D081D" w:rsidRPr="00C84E16" w:rsidRDefault="009D081D" w:rsidP="00866931">
            <w:pPr>
              <w:pStyle w:val="ab"/>
              <w:numPr>
                <w:ilvl w:val="0"/>
                <w:numId w:val="64"/>
              </w:numPr>
              <w:ind w:leftChars="0"/>
              <w:jc w:val="both"/>
              <w:rPr>
                <w:rFonts w:ascii="Times New Roman" w:eastAsia="標楷體" w:hAnsi="Times New Roman"/>
                <w:sz w:val="28"/>
                <w:szCs w:val="28"/>
              </w:rPr>
            </w:pPr>
            <w:r w:rsidRPr="00C84E16">
              <w:rPr>
                <w:rFonts w:ascii="Times New Roman" w:eastAsia="標楷體" w:hAnsi="Times New Roman"/>
                <w:sz w:val="28"/>
                <w:szCs w:val="28"/>
              </w:rPr>
              <w:t>原種生產</w:t>
            </w:r>
          </w:p>
          <w:p w:rsidR="009D081D" w:rsidRPr="00C84E16" w:rsidRDefault="009D081D" w:rsidP="00866931">
            <w:pPr>
              <w:pStyle w:val="ab"/>
              <w:numPr>
                <w:ilvl w:val="0"/>
                <w:numId w:val="64"/>
              </w:numPr>
              <w:ind w:leftChars="0"/>
              <w:jc w:val="both"/>
              <w:rPr>
                <w:rFonts w:ascii="Times New Roman" w:eastAsia="標楷體" w:hAnsi="Times New Roman"/>
                <w:sz w:val="28"/>
                <w:szCs w:val="28"/>
              </w:rPr>
            </w:pPr>
            <w:r w:rsidRPr="00C84E16">
              <w:rPr>
                <w:rFonts w:ascii="Times New Roman" w:eastAsia="標楷體" w:hAnsi="Times New Roman"/>
                <w:sz w:val="28"/>
                <w:szCs w:val="28"/>
              </w:rPr>
              <w:t>採種生產與採種示範</w:t>
            </w:r>
          </w:p>
          <w:p w:rsidR="009D081D" w:rsidRPr="00C84E16" w:rsidRDefault="009D081D" w:rsidP="00866931">
            <w:pPr>
              <w:pStyle w:val="ab"/>
              <w:numPr>
                <w:ilvl w:val="0"/>
                <w:numId w:val="64"/>
              </w:numPr>
              <w:ind w:leftChars="0"/>
              <w:jc w:val="both"/>
              <w:rPr>
                <w:rFonts w:ascii="Times New Roman" w:eastAsia="標楷體" w:hAnsi="Times New Roman"/>
                <w:sz w:val="28"/>
                <w:szCs w:val="28"/>
                <w:shd w:val="clear" w:color="auto" w:fill="FFFFFF"/>
              </w:rPr>
            </w:pPr>
            <w:r w:rsidRPr="00C84E16">
              <w:rPr>
                <w:rFonts w:ascii="Times New Roman" w:eastAsia="標楷體" w:hAnsi="Times New Roman"/>
                <w:sz w:val="28"/>
                <w:szCs w:val="28"/>
              </w:rPr>
              <w:t>Deseaux</w:t>
            </w:r>
            <w:r w:rsidRPr="00C84E16">
              <w:rPr>
                <w:rFonts w:ascii="Times New Roman" w:eastAsia="標楷體" w:hAnsi="Times New Roman"/>
                <w:sz w:val="28"/>
                <w:szCs w:val="28"/>
              </w:rPr>
              <w:t>稻種中心</w:t>
            </w:r>
            <w:r w:rsidRPr="00C84E16">
              <w:rPr>
                <w:rFonts w:ascii="Times New Roman" w:eastAsia="標楷體" w:hAnsi="Times New Roman"/>
                <w:sz w:val="28"/>
                <w:szCs w:val="28"/>
              </w:rPr>
              <w:t>(</w:t>
            </w:r>
            <w:r w:rsidRPr="00C84E16">
              <w:rPr>
                <w:rFonts w:ascii="Times New Roman" w:eastAsia="標楷體" w:hAnsi="Times New Roman"/>
                <w:sz w:val="28"/>
                <w:szCs w:val="28"/>
              </w:rPr>
              <w:t>管理</w:t>
            </w:r>
            <w:r w:rsidRPr="00C84E16">
              <w:rPr>
                <w:rFonts w:ascii="Times New Roman" w:eastAsia="標楷體" w:hAnsi="Times New Roman"/>
                <w:sz w:val="28"/>
                <w:szCs w:val="28"/>
              </w:rPr>
              <w:t>)</w:t>
            </w:r>
          </w:p>
        </w:tc>
      </w:tr>
      <w:tr w:rsidR="009D081D" w:rsidRPr="00C84E16" w:rsidTr="009D081D">
        <w:trPr>
          <w:trHeight w:val="2825"/>
        </w:trPr>
        <w:tc>
          <w:tcPr>
            <w:tcW w:w="1267" w:type="dxa"/>
            <w:vMerge/>
            <w:vAlign w:val="center"/>
          </w:tcPr>
          <w:p w:rsidR="009D081D" w:rsidRPr="00C84E16" w:rsidRDefault="009D081D" w:rsidP="00E57E33">
            <w:pPr>
              <w:jc w:val="center"/>
              <w:rPr>
                <w:rFonts w:ascii="Times New Roman" w:eastAsia="標楷體" w:hAnsi="Times New Roman"/>
                <w:sz w:val="28"/>
                <w:szCs w:val="28"/>
                <w:lang w:val="fr-CA"/>
              </w:rPr>
            </w:pPr>
          </w:p>
        </w:tc>
        <w:tc>
          <w:tcPr>
            <w:tcW w:w="789" w:type="dxa"/>
            <w:vAlign w:val="center"/>
          </w:tcPr>
          <w:p w:rsidR="009D081D" w:rsidRPr="00C84E16" w:rsidRDefault="009D081D" w:rsidP="00E57E33">
            <w:pPr>
              <w:jc w:val="both"/>
              <w:rPr>
                <w:rFonts w:ascii="Times New Roman" w:eastAsia="標楷體" w:hAnsi="Times New Roman"/>
                <w:sz w:val="28"/>
                <w:szCs w:val="28"/>
              </w:rPr>
            </w:pPr>
            <w:r w:rsidRPr="00C84E16">
              <w:rPr>
                <w:rFonts w:ascii="Times New Roman" w:eastAsia="標楷體" w:hAnsi="Times New Roman"/>
                <w:sz w:val="28"/>
                <w:szCs w:val="28"/>
              </w:rPr>
              <w:t>10:00</w:t>
            </w:r>
          </w:p>
        </w:tc>
        <w:tc>
          <w:tcPr>
            <w:tcW w:w="6052" w:type="dxa"/>
          </w:tcPr>
          <w:p w:rsidR="009D081D" w:rsidRPr="00C84E16" w:rsidRDefault="008C0923" w:rsidP="00E57E33">
            <w:pPr>
              <w:jc w:val="both"/>
              <w:rPr>
                <w:rFonts w:ascii="Times New Roman" w:eastAsia="標楷體" w:hAnsi="Times New Roman"/>
                <w:sz w:val="28"/>
                <w:szCs w:val="28"/>
                <w:shd w:val="clear" w:color="auto" w:fill="FFFFFF"/>
              </w:rPr>
            </w:pPr>
            <w:r>
              <w:rPr>
                <w:rFonts w:ascii="Times New Roman" w:eastAsia="標楷體" w:hAnsi="Times New Roman"/>
                <w:noProof/>
                <w:sz w:val="28"/>
                <w:szCs w:val="28"/>
              </w:rPr>
              <w:pict>
                <v:shape id="_x0000_s1219" type="#_x0000_t202" style="position:absolute;left:0;text-align:left;margin-left:82.85pt;margin-top:146.05pt;width:40.2pt;height:29.95pt;z-index:251786240;mso-position-horizontal-relative:text;mso-position-vertical-relative:text" stroked="f">
                  <v:textbox>
                    <w:txbxContent>
                      <w:p w:rsidR="00E57E33" w:rsidRPr="00A26F14" w:rsidRDefault="00803879" w:rsidP="000F6C66">
                        <w:pPr>
                          <w:rPr>
                            <w:rFonts w:ascii="Times New Roman" w:hAnsi="Times New Roman"/>
                            <w:sz w:val="20"/>
                            <w:szCs w:val="20"/>
                          </w:rPr>
                        </w:pPr>
                        <w:r>
                          <w:rPr>
                            <w:rFonts w:ascii="Times New Roman" w:hAnsi="Times New Roman" w:hint="eastAsia"/>
                            <w:sz w:val="20"/>
                            <w:szCs w:val="20"/>
                          </w:rPr>
                          <w:t>73</w:t>
                        </w:r>
                      </w:p>
                    </w:txbxContent>
                  </v:textbox>
                </v:shape>
              </w:pict>
            </w:r>
            <w:r w:rsidR="009D081D" w:rsidRPr="00C84E16">
              <w:rPr>
                <w:rFonts w:ascii="Times New Roman" w:eastAsia="標楷體" w:hAnsi="Times New Roman"/>
                <w:sz w:val="28"/>
                <w:szCs w:val="28"/>
                <w:shd w:val="clear" w:color="auto" w:fill="FFFFFF"/>
              </w:rPr>
              <w:t>議題</w:t>
            </w:r>
          </w:p>
          <w:p w:rsidR="009D081D" w:rsidRPr="00C84E16" w:rsidRDefault="009D081D" w:rsidP="00E57E33">
            <w:pPr>
              <w:jc w:val="both"/>
              <w:rPr>
                <w:rFonts w:ascii="Times New Roman" w:eastAsia="標楷體" w:hAnsi="Times New Roman"/>
                <w:sz w:val="28"/>
                <w:szCs w:val="28"/>
                <w:shd w:val="clear" w:color="auto" w:fill="FFFFFF"/>
              </w:rPr>
            </w:pPr>
            <w:r w:rsidRPr="00C84E16">
              <w:rPr>
                <w:rFonts w:ascii="Times New Roman" w:eastAsia="標楷體" w:hAnsi="Times New Roman"/>
                <w:sz w:val="28"/>
                <w:szCs w:val="28"/>
              </w:rPr>
              <w:t>稻種相關規章設置、</w:t>
            </w:r>
            <w:r w:rsidRPr="00C84E16">
              <w:rPr>
                <w:rFonts w:ascii="Times New Roman" w:eastAsia="標楷體" w:hAnsi="Times New Roman"/>
                <w:sz w:val="28"/>
                <w:szCs w:val="28"/>
                <w:shd w:val="clear" w:color="auto" w:fill="FFFFFF"/>
              </w:rPr>
              <w:t>能力建構與計劃書整體討論</w:t>
            </w:r>
          </w:p>
          <w:p w:rsidR="009D081D" w:rsidRPr="00C84E16" w:rsidRDefault="009D081D" w:rsidP="00866931">
            <w:pPr>
              <w:numPr>
                <w:ilvl w:val="0"/>
                <w:numId w:val="61"/>
              </w:numPr>
              <w:jc w:val="both"/>
              <w:rPr>
                <w:rFonts w:ascii="Times New Roman" w:eastAsia="標楷體" w:hAnsi="Times New Roman"/>
                <w:sz w:val="28"/>
                <w:szCs w:val="28"/>
                <w:shd w:val="clear" w:color="auto" w:fill="FFFFFF"/>
              </w:rPr>
            </w:pPr>
            <w:r w:rsidRPr="00C84E16">
              <w:rPr>
                <w:rFonts w:ascii="Times New Roman" w:eastAsia="標楷體" w:hAnsi="Times New Roman"/>
                <w:sz w:val="28"/>
                <w:szCs w:val="28"/>
                <w:shd w:val="clear" w:color="auto" w:fill="FFFFFF"/>
              </w:rPr>
              <w:t>稻種相關規章設置、稻種預先登記制度與能力建構等活動負責人與所屬人員工作職掌</w:t>
            </w:r>
          </w:p>
          <w:p w:rsidR="009D081D" w:rsidRPr="00C84E16" w:rsidRDefault="009D081D" w:rsidP="00866931">
            <w:pPr>
              <w:numPr>
                <w:ilvl w:val="0"/>
                <w:numId w:val="61"/>
              </w:numPr>
              <w:jc w:val="both"/>
              <w:rPr>
                <w:rFonts w:ascii="Times New Roman" w:eastAsia="標楷體" w:hAnsi="Times New Roman"/>
                <w:sz w:val="28"/>
                <w:szCs w:val="28"/>
                <w:shd w:val="clear" w:color="auto" w:fill="FFFFFF"/>
              </w:rPr>
            </w:pPr>
            <w:r w:rsidRPr="00C84E16">
              <w:rPr>
                <w:rFonts w:ascii="Times New Roman" w:eastAsia="標楷體" w:hAnsi="Times New Roman"/>
                <w:sz w:val="28"/>
                <w:szCs w:val="28"/>
                <w:shd w:val="clear" w:color="auto" w:fill="FFFFFF"/>
              </w:rPr>
              <w:t>稻種相關規章設置、稻種預先登記制度與能力建構工作時程表</w:t>
            </w:r>
          </w:p>
        </w:tc>
      </w:tr>
      <w:tr w:rsidR="009D081D" w:rsidRPr="00C84E16" w:rsidTr="009D081D">
        <w:trPr>
          <w:trHeight w:val="435"/>
        </w:trPr>
        <w:tc>
          <w:tcPr>
            <w:tcW w:w="1267" w:type="dxa"/>
            <w:vMerge/>
            <w:vAlign w:val="center"/>
          </w:tcPr>
          <w:p w:rsidR="009D081D" w:rsidRPr="00C84E16" w:rsidRDefault="009D081D" w:rsidP="00E57E33">
            <w:pPr>
              <w:jc w:val="center"/>
              <w:rPr>
                <w:rFonts w:ascii="Times New Roman" w:eastAsia="標楷體" w:hAnsi="Times New Roman"/>
                <w:sz w:val="28"/>
                <w:szCs w:val="28"/>
                <w:lang w:val="fr-CA"/>
              </w:rPr>
            </w:pPr>
          </w:p>
        </w:tc>
        <w:tc>
          <w:tcPr>
            <w:tcW w:w="789" w:type="dxa"/>
            <w:vAlign w:val="center"/>
          </w:tcPr>
          <w:p w:rsidR="009D081D" w:rsidRPr="00C84E16" w:rsidRDefault="009D081D" w:rsidP="00E57E33">
            <w:pPr>
              <w:jc w:val="both"/>
              <w:rPr>
                <w:rFonts w:ascii="Times New Roman" w:eastAsia="標楷體" w:hAnsi="Times New Roman"/>
                <w:sz w:val="28"/>
                <w:szCs w:val="28"/>
              </w:rPr>
            </w:pPr>
            <w:r w:rsidRPr="00C84E16">
              <w:rPr>
                <w:rFonts w:ascii="Times New Roman" w:eastAsia="標楷體" w:hAnsi="Times New Roman"/>
                <w:sz w:val="28"/>
                <w:szCs w:val="28"/>
              </w:rPr>
              <w:t>12:00</w:t>
            </w:r>
          </w:p>
        </w:tc>
        <w:tc>
          <w:tcPr>
            <w:tcW w:w="6052" w:type="dxa"/>
          </w:tcPr>
          <w:p w:rsidR="009D081D" w:rsidRPr="00C84E16" w:rsidRDefault="009D081D" w:rsidP="00E57E33">
            <w:pPr>
              <w:jc w:val="both"/>
              <w:rPr>
                <w:rFonts w:ascii="Times New Roman" w:eastAsia="標楷體" w:hAnsi="Times New Roman"/>
                <w:sz w:val="28"/>
                <w:szCs w:val="28"/>
                <w:shd w:val="clear" w:color="auto" w:fill="FFFFFF"/>
              </w:rPr>
            </w:pPr>
            <w:r w:rsidRPr="00C84E16">
              <w:rPr>
                <w:rFonts w:ascii="Times New Roman" w:eastAsia="標楷體" w:hAnsi="Times New Roman"/>
                <w:sz w:val="28"/>
                <w:szCs w:val="28"/>
                <w:shd w:val="clear" w:color="auto" w:fill="FFFFFF"/>
              </w:rPr>
              <w:t>午餐</w:t>
            </w:r>
          </w:p>
        </w:tc>
      </w:tr>
      <w:tr w:rsidR="009D081D" w:rsidRPr="00C84E16" w:rsidTr="009D081D">
        <w:trPr>
          <w:trHeight w:val="285"/>
        </w:trPr>
        <w:tc>
          <w:tcPr>
            <w:tcW w:w="1267" w:type="dxa"/>
            <w:vMerge/>
            <w:vAlign w:val="center"/>
          </w:tcPr>
          <w:p w:rsidR="009D081D" w:rsidRPr="00C84E16" w:rsidRDefault="009D081D" w:rsidP="00E57E33">
            <w:pPr>
              <w:jc w:val="center"/>
              <w:rPr>
                <w:rFonts w:ascii="Times New Roman" w:eastAsia="標楷體" w:hAnsi="Times New Roman"/>
                <w:sz w:val="28"/>
                <w:szCs w:val="28"/>
                <w:lang w:val="fr-CA"/>
              </w:rPr>
            </w:pPr>
          </w:p>
        </w:tc>
        <w:tc>
          <w:tcPr>
            <w:tcW w:w="789" w:type="dxa"/>
            <w:vAlign w:val="center"/>
          </w:tcPr>
          <w:p w:rsidR="009D081D" w:rsidRPr="00C84E16" w:rsidRDefault="009D081D" w:rsidP="00E57E33">
            <w:pPr>
              <w:jc w:val="both"/>
              <w:rPr>
                <w:rFonts w:ascii="Times New Roman" w:eastAsia="標楷體" w:hAnsi="Times New Roman"/>
                <w:sz w:val="28"/>
                <w:szCs w:val="28"/>
              </w:rPr>
            </w:pPr>
            <w:r w:rsidRPr="00C84E16">
              <w:rPr>
                <w:rFonts w:ascii="Times New Roman" w:eastAsia="標楷體" w:hAnsi="Times New Roman"/>
                <w:sz w:val="28"/>
                <w:szCs w:val="28"/>
              </w:rPr>
              <w:t>14:00</w:t>
            </w:r>
          </w:p>
        </w:tc>
        <w:tc>
          <w:tcPr>
            <w:tcW w:w="6052" w:type="dxa"/>
          </w:tcPr>
          <w:p w:rsidR="009D081D" w:rsidRPr="00C84E16" w:rsidRDefault="009D081D" w:rsidP="00E57E33">
            <w:pPr>
              <w:jc w:val="both"/>
              <w:rPr>
                <w:rFonts w:ascii="Times New Roman" w:eastAsia="標楷體" w:hAnsi="Times New Roman"/>
                <w:sz w:val="28"/>
                <w:szCs w:val="28"/>
                <w:shd w:val="clear" w:color="auto" w:fill="FFFFFF"/>
              </w:rPr>
            </w:pPr>
            <w:r w:rsidRPr="00C84E16">
              <w:rPr>
                <w:rFonts w:ascii="Times New Roman" w:eastAsia="標楷體" w:hAnsi="Times New Roman"/>
                <w:sz w:val="28"/>
                <w:szCs w:val="28"/>
                <w:shd w:val="clear" w:color="auto" w:fill="FFFFFF"/>
              </w:rPr>
              <w:t>議題</w:t>
            </w:r>
          </w:p>
          <w:p w:rsidR="009D081D" w:rsidRPr="00C84E16" w:rsidRDefault="009D081D" w:rsidP="00866931">
            <w:pPr>
              <w:numPr>
                <w:ilvl w:val="0"/>
                <w:numId w:val="62"/>
              </w:numPr>
              <w:jc w:val="both"/>
              <w:rPr>
                <w:rFonts w:ascii="Times New Roman" w:eastAsia="標楷體" w:hAnsi="Times New Roman"/>
                <w:sz w:val="28"/>
                <w:szCs w:val="28"/>
                <w:shd w:val="clear" w:color="auto" w:fill="FFFFFF"/>
              </w:rPr>
            </w:pPr>
            <w:r w:rsidRPr="00C84E16">
              <w:rPr>
                <w:rFonts w:ascii="Times New Roman" w:eastAsia="標楷體" w:hAnsi="Times New Roman"/>
                <w:sz w:val="28"/>
                <w:szCs w:val="28"/>
                <w:shd w:val="clear" w:color="auto" w:fill="FFFFFF"/>
              </w:rPr>
              <w:t>計劃書架構與各項目分年工作目標</w:t>
            </w:r>
          </w:p>
          <w:p w:rsidR="009D081D" w:rsidRPr="00C84E16" w:rsidRDefault="009D081D" w:rsidP="00866931">
            <w:pPr>
              <w:numPr>
                <w:ilvl w:val="0"/>
                <w:numId w:val="62"/>
              </w:numPr>
              <w:jc w:val="both"/>
              <w:rPr>
                <w:rFonts w:ascii="Times New Roman" w:eastAsia="標楷體" w:hAnsi="Times New Roman"/>
                <w:sz w:val="28"/>
                <w:szCs w:val="28"/>
                <w:shd w:val="clear" w:color="auto" w:fill="FFFFFF"/>
              </w:rPr>
            </w:pPr>
            <w:r w:rsidRPr="00C84E16">
              <w:rPr>
                <w:rFonts w:ascii="Times New Roman" w:eastAsia="標楷體" w:hAnsi="Times New Roman"/>
                <w:sz w:val="28"/>
                <w:szCs w:val="28"/>
                <w:shd w:val="clear" w:color="auto" w:fill="FFFFFF"/>
              </w:rPr>
              <w:t>計畫整體財務分析</w:t>
            </w:r>
          </w:p>
          <w:p w:rsidR="009D081D" w:rsidRPr="00C84E16" w:rsidRDefault="009D081D" w:rsidP="00866931">
            <w:pPr>
              <w:numPr>
                <w:ilvl w:val="0"/>
                <w:numId w:val="62"/>
              </w:numPr>
              <w:jc w:val="both"/>
              <w:rPr>
                <w:rFonts w:ascii="Times New Roman" w:eastAsia="標楷體" w:hAnsi="Times New Roman"/>
                <w:sz w:val="28"/>
                <w:szCs w:val="28"/>
                <w:shd w:val="clear" w:color="auto" w:fill="FFFFFF"/>
              </w:rPr>
            </w:pPr>
            <w:r w:rsidRPr="00C84E16">
              <w:rPr>
                <w:rFonts w:ascii="Times New Roman" w:eastAsia="標楷體" w:hAnsi="Times New Roman"/>
                <w:sz w:val="28"/>
                <w:szCs w:val="28"/>
                <w:shd w:val="clear" w:color="auto" w:fill="FFFFFF"/>
              </w:rPr>
              <w:t>計畫逐年目標達成率考核辦法討論</w:t>
            </w:r>
          </w:p>
          <w:p w:rsidR="009D081D" w:rsidRPr="00C84E16" w:rsidRDefault="009D081D" w:rsidP="00866931">
            <w:pPr>
              <w:numPr>
                <w:ilvl w:val="0"/>
                <w:numId w:val="62"/>
              </w:numPr>
              <w:jc w:val="both"/>
              <w:rPr>
                <w:rFonts w:ascii="Times New Roman" w:eastAsia="標楷體" w:hAnsi="Times New Roman"/>
                <w:sz w:val="28"/>
                <w:szCs w:val="28"/>
                <w:shd w:val="clear" w:color="auto" w:fill="FFFFFF"/>
              </w:rPr>
            </w:pPr>
            <w:r w:rsidRPr="00C84E16">
              <w:rPr>
                <w:rFonts w:ascii="Times New Roman" w:eastAsia="標楷體" w:hAnsi="Times New Roman"/>
                <w:sz w:val="28"/>
                <w:szCs w:val="28"/>
                <w:shd w:val="clear" w:color="auto" w:fill="FFFFFF"/>
              </w:rPr>
              <w:t>2014</w:t>
            </w:r>
            <w:r w:rsidRPr="00C84E16">
              <w:rPr>
                <w:rFonts w:ascii="Times New Roman" w:eastAsia="標楷體" w:hAnsi="Times New Roman"/>
                <w:sz w:val="28"/>
                <w:szCs w:val="28"/>
                <w:shd w:val="clear" w:color="auto" w:fill="FFFFFF"/>
              </w:rPr>
              <w:t>年預算確認</w:t>
            </w:r>
          </w:p>
          <w:p w:rsidR="009D081D" w:rsidRPr="00C84E16" w:rsidRDefault="009D081D" w:rsidP="00866931">
            <w:pPr>
              <w:numPr>
                <w:ilvl w:val="0"/>
                <w:numId w:val="62"/>
              </w:numPr>
              <w:jc w:val="both"/>
              <w:rPr>
                <w:rFonts w:ascii="Times New Roman" w:eastAsia="標楷體" w:hAnsi="Times New Roman"/>
                <w:sz w:val="28"/>
                <w:szCs w:val="28"/>
                <w:shd w:val="clear" w:color="auto" w:fill="FFFFFF"/>
              </w:rPr>
            </w:pPr>
            <w:r w:rsidRPr="00C84E16">
              <w:rPr>
                <w:rFonts w:ascii="Times New Roman" w:eastAsia="標楷體" w:hAnsi="Times New Roman"/>
                <w:sz w:val="28"/>
                <w:szCs w:val="28"/>
                <w:shd w:val="clear" w:color="auto" w:fill="FFFFFF"/>
              </w:rPr>
              <w:t>2015~2018</w:t>
            </w:r>
            <w:r w:rsidRPr="00C84E16">
              <w:rPr>
                <w:rFonts w:ascii="Times New Roman" w:eastAsia="標楷體" w:hAnsi="Times New Roman"/>
                <w:sz w:val="28"/>
                <w:szCs w:val="28"/>
                <w:shd w:val="clear" w:color="auto" w:fill="FFFFFF"/>
              </w:rPr>
              <w:t>年預算概算分配</w:t>
            </w:r>
          </w:p>
          <w:p w:rsidR="009D081D" w:rsidRPr="00C84E16" w:rsidRDefault="009D081D" w:rsidP="00E57E33">
            <w:pPr>
              <w:jc w:val="both"/>
              <w:rPr>
                <w:rFonts w:ascii="Times New Roman" w:eastAsia="標楷體" w:hAnsi="Times New Roman"/>
                <w:sz w:val="28"/>
                <w:szCs w:val="28"/>
                <w:shd w:val="clear" w:color="auto" w:fill="FFFFFF"/>
              </w:rPr>
            </w:pPr>
            <w:r w:rsidRPr="00C84E16">
              <w:rPr>
                <w:rFonts w:ascii="Times New Roman" w:eastAsia="標楷體" w:hAnsi="Times New Roman"/>
                <w:sz w:val="28"/>
                <w:szCs w:val="28"/>
                <w:shd w:val="clear" w:color="auto" w:fill="FFFFFF"/>
              </w:rPr>
              <w:t>目標</w:t>
            </w:r>
            <w:r w:rsidRPr="00C84E16">
              <w:rPr>
                <w:rFonts w:ascii="Times New Roman" w:eastAsia="標楷體" w:hAnsi="Times New Roman"/>
                <w:sz w:val="28"/>
                <w:szCs w:val="28"/>
                <w:shd w:val="clear" w:color="auto" w:fill="FFFFFF"/>
              </w:rPr>
              <w:t>:</w:t>
            </w:r>
            <w:r w:rsidRPr="00C84E16">
              <w:rPr>
                <w:rFonts w:ascii="Times New Roman" w:eastAsia="標楷體" w:hAnsi="Times New Roman"/>
                <w:sz w:val="28"/>
                <w:szCs w:val="28"/>
                <w:shd w:val="clear" w:color="auto" w:fill="FFFFFF"/>
              </w:rPr>
              <w:t>完成計劃書內容</w:t>
            </w:r>
          </w:p>
        </w:tc>
      </w:tr>
      <w:tr w:rsidR="009D081D" w:rsidRPr="00C84E16" w:rsidTr="009D081D">
        <w:trPr>
          <w:trHeight w:val="390"/>
        </w:trPr>
        <w:tc>
          <w:tcPr>
            <w:tcW w:w="1267" w:type="dxa"/>
            <w:vMerge/>
            <w:vAlign w:val="center"/>
          </w:tcPr>
          <w:p w:rsidR="009D081D" w:rsidRPr="00C84E16" w:rsidRDefault="009D081D" w:rsidP="00E57E33">
            <w:pPr>
              <w:jc w:val="center"/>
              <w:rPr>
                <w:rFonts w:ascii="Times New Roman" w:eastAsia="標楷體" w:hAnsi="Times New Roman"/>
                <w:sz w:val="28"/>
                <w:szCs w:val="28"/>
              </w:rPr>
            </w:pPr>
          </w:p>
        </w:tc>
        <w:tc>
          <w:tcPr>
            <w:tcW w:w="789" w:type="dxa"/>
            <w:vAlign w:val="center"/>
          </w:tcPr>
          <w:p w:rsidR="009D081D" w:rsidRPr="00C84E16" w:rsidRDefault="009D081D" w:rsidP="00E57E33">
            <w:pPr>
              <w:jc w:val="both"/>
              <w:rPr>
                <w:rFonts w:ascii="Times New Roman" w:eastAsia="標楷體" w:hAnsi="Times New Roman"/>
                <w:sz w:val="28"/>
                <w:szCs w:val="28"/>
              </w:rPr>
            </w:pPr>
            <w:r w:rsidRPr="00C84E16">
              <w:rPr>
                <w:rFonts w:ascii="Times New Roman" w:eastAsia="標楷體" w:hAnsi="Times New Roman"/>
                <w:sz w:val="28"/>
                <w:szCs w:val="28"/>
              </w:rPr>
              <w:t>17:00</w:t>
            </w:r>
          </w:p>
        </w:tc>
        <w:tc>
          <w:tcPr>
            <w:tcW w:w="6052" w:type="dxa"/>
            <w:vAlign w:val="center"/>
          </w:tcPr>
          <w:p w:rsidR="009D081D" w:rsidRPr="00C84E16" w:rsidRDefault="009D081D" w:rsidP="00E57E33">
            <w:pPr>
              <w:jc w:val="both"/>
              <w:rPr>
                <w:rFonts w:ascii="Times New Roman" w:eastAsia="標楷體" w:hAnsi="Times New Roman"/>
                <w:sz w:val="28"/>
                <w:szCs w:val="28"/>
              </w:rPr>
            </w:pPr>
            <w:r w:rsidRPr="00C84E16">
              <w:rPr>
                <w:rFonts w:ascii="Times New Roman" w:eastAsia="標楷體" w:hAnsi="Times New Roman"/>
                <w:sz w:val="28"/>
                <w:szCs w:val="28"/>
              </w:rPr>
              <w:t>夜宿</w:t>
            </w:r>
            <w:r w:rsidRPr="00C84E16">
              <w:rPr>
                <w:rFonts w:ascii="Times New Roman" w:eastAsia="標楷體" w:hAnsi="Times New Roman"/>
                <w:sz w:val="28"/>
                <w:szCs w:val="28"/>
              </w:rPr>
              <w:t xml:space="preserve"> Club Indigo</w:t>
            </w:r>
          </w:p>
        </w:tc>
      </w:tr>
      <w:tr w:rsidR="009D081D" w:rsidRPr="00C84E16" w:rsidTr="009D081D">
        <w:trPr>
          <w:trHeight w:val="445"/>
        </w:trPr>
        <w:tc>
          <w:tcPr>
            <w:tcW w:w="1267" w:type="dxa"/>
            <w:vMerge w:val="restart"/>
            <w:vAlign w:val="center"/>
          </w:tcPr>
          <w:p w:rsidR="009D081D" w:rsidRPr="00C84E16" w:rsidRDefault="009D081D" w:rsidP="00E57E33">
            <w:pPr>
              <w:jc w:val="center"/>
              <w:rPr>
                <w:rFonts w:ascii="Times New Roman" w:eastAsia="標楷體" w:hAnsi="Times New Roman"/>
                <w:sz w:val="28"/>
                <w:szCs w:val="28"/>
              </w:rPr>
            </w:pPr>
            <w:r w:rsidRPr="00C84E16">
              <w:rPr>
                <w:rFonts w:ascii="Times New Roman" w:eastAsia="標楷體" w:hAnsi="Times New Roman"/>
                <w:sz w:val="28"/>
                <w:szCs w:val="28"/>
              </w:rPr>
              <w:t>12/08</w:t>
            </w:r>
          </w:p>
          <w:p w:rsidR="009D081D" w:rsidRPr="00C84E16" w:rsidRDefault="009D081D" w:rsidP="00E57E33">
            <w:pPr>
              <w:jc w:val="center"/>
              <w:rPr>
                <w:rFonts w:ascii="Times New Roman" w:eastAsia="標楷體" w:hAnsi="Times New Roman"/>
                <w:sz w:val="28"/>
                <w:szCs w:val="28"/>
              </w:rPr>
            </w:pPr>
            <w:r w:rsidRPr="00C84E16">
              <w:rPr>
                <w:rFonts w:ascii="Times New Roman" w:eastAsia="標楷體" w:hAnsi="Times New Roman"/>
                <w:sz w:val="28"/>
                <w:szCs w:val="28"/>
              </w:rPr>
              <w:t>星期日</w:t>
            </w:r>
          </w:p>
        </w:tc>
        <w:tc>
          <w:tcPr>
            <w:tcW w:w="789" w:type="dxa"/>
            <w:vAlign w:val="center"/>
          </w:tcPr>
          <w:p w:rsidR="009D081D" w:rsidRPr="00C84E16" w:rsidRDefault="009D081D" w:rsidP="00E57E33">
            <w:pPr>
              <w:jc w:val="both"/>
              <w:rPr>
                <w:rFonts w:ascii="Times New Roman" w:eastAsia="標楷體" w:hAnsi="Times New Roman"/>
                <w:sz w:val="28"/>
                <w:szCs w:val="28"/>
                <w:shd w:val="clear" w:color="auto" w:fill="FFFFFF"/>
              </w:rPr>
            </w:pPr>
            <w:r w:rsidRPr="00C84E16">
              <w:rPr>
                <w:rFonts w:ascii="Times New Roman" w:eastAsia="標楷體" w:hAnsi="Times New Roman"/>
                <w:sz w:val="28"/>
                <w:szCs w:val="28"/>
              </w:rPr>
              <w:t>08:00</w:t>
            </w:r>
          </w:p>
        </w:tc>
        <w:tc>
          <w:tcPr>
            <w:tcW w:w="6052" w:type="dxa"/>
            <w:vAlign w:val="center"/>
          </w:tcPr>
          <w:p w:rsidR="009D081D" w:rsidRPr="00C84E16" w:rsidRDefault="009D081D" w:rsidP="00E57E33">
            <w:pPr>
              <w:jc w:val="both"/>
              <w:rPr>
                <w:rFonts w:ascii="Times New Roman" w:eastAsia="標楷體" w:hAnsi="Times New Roman"/>
                <w:sz w:val="28"/>
                <w:szCs w:val="28"/>
                <w:shd w:val="clear" w:color="auto" w:fill="FFFFFF"/>
              </w:rPr>
            </w:pPr>
            <w:r w:rsidRPr="00C84E16">
              <w:rPr>
                <w:rFonts w:ascii="Times New Roman" w:eastAsia="標楷體" w:hAnsi="Times New Roman"/>
                <w:sz w:val="28"/>
                <w:szCs w:val="28"/>
                <w:shd w:val="clear" w:color="auto" w:fill="FFFFFF"/>
                <w:lang w:val="es-CR"/>
              </w:rPr>
              <w:t>考察報告整理</w:t>
            </w:r>
          </w:p>
        </w:tc>
      </w:tr>
      <w:tr w:rsidR="009D081D" w:rsidRPr="00C84E16" w:rsidTr="009D081D">
        <w:trPr>
          <w:trHeight w:val="165"/>
        </w:trPr>
        <w:tc>
          <w:tcPr>
            <w:tcW w:w="1267" w:type="dxa"/>
            <w:vMerge/>
            <w:vAlign w:val="center"/>
          </w:tcPr>
          <w:p w:rsidR="009D081D" w:rsidRPr="00C84E16" w:rsidRDefault="009D081D" w:rsidP="00E57E33">
            <w:pPr>
              <w:jc w:val="center"/>
              <w:rPr>
                <w:rFonts w:ascii="Times New Roman" w:eastAsia="標楷體" w:hAnsi="Times New Roman"/>
                <w:sz w:val="28"/>
                <w:szCs w:val="28"/>
              </w:rPr>
            </w:pPr>
          </w:p>
        </w:tc>
        <w:tc>
          <w:tcPr>
            <w:tcW w:w="789" w:type="dxa"/>
            <w:vAlign w:val="center"/>
          </w:tcPr>
          <w:p w:rsidR="009D081D" w:rsidRPr="00C84E16" w:rsidRDefault="009D081D" w:rsidP="00E57E33">
            <w:pPr>
              <w:jc w:val="both"/>
              <w:rPr>
                <w:rFonts w:ascii="Times New Roman" w:eastAsia="標楷體" w:hAnsi="Times New Roman"/>
                <w:sz w:val="28"/>
                <w:szCs w:val="28"/>
              </w:rPr>
            </w:pPr>
            <w:r w:rsidRPr="00C84E16">
              <w:rPr>
                <w:rFonts w:ascii="Times New Roman" w:eastAsia="標楷體" w:hAnsi="Times New Roman"/>
                <w:sz w:val="28"/>
                <w:szCs w:val="28"/>
              </w:rPr>
              <w:t>11:00</w:t>
            </w:r>
          </w:p>
        </w:tc>
        <w:tc>
          <w:tcPr>
            <w:tcW w:w="6052" w:type="dxa"/>
          </w:tcPr>
          <w:p w:rsidR="009D081D" w:rsidRPr="00C84E16" w:rsidRDefault="009D081D" w:rsidP="00E57E33">
            <w:pPr>
              <w:jc w:val="both"/>
              <w:rPr>
                <w:rFonts w:ascii="Times New Roman" w:eastAsia="標楷體" w:hAnsi="Times New Roman"/>
                <w:sz w:val="28"/>
                <w:szCs w:val="28"/>
                <w:shd w:val="clear" w:color="auto" w:fill="FFFFFF"/>
              </w:rPr>
            </w:pPr>
            <w:r w:rsidRPr="00C84E16">
              <w:rPr>
                <w:rFonts w:ascii="Times New Roman" w:eastAsia="標楷體" w:hAnsi="Times New Roman"/>
                <w:sz w:val="28"/>
                <w:szCs w:val="28"/>
                <w:shd w:val="clear" w:color="auto" w:fill="FFFFFF"/>
              </w:rPr>
              <w:t>退房赴太子港旅館</w:t>
            </w:r>
          </w:p>
        </w:tc>
      </w:tr>
      <w:tr w:rsidR="009D081D" w:rsidRPr="00C84E16" w:rsidTr="009D081D">
        <w:trPr>
          <w:trHeight w:val="255"/>
        </w:trPr>
        <w:tc>
          <w:tcPr>
            <w:tcW w:w="1267" w:type="dxa"/>
            <w:vMerge/>
            <w:vAlign w:val="center"/>
          </w:tcPr>
          <w:p w:rsidR="009D081D" w:rsidRPr="00C84E16" w:rsidRDefault="009D081D" w:rsidP="00E57E33">
            <w:pPr>
              <w:jc w:val="center"/>
              <w:rPr>
                <w:rFonts w:ascii="Times New Roman" w:eastAsia="標楷體" w:hAnsi="Times New Roman"/>
                <w:sz w:val="28"/>
                <w:szCs w:val="28"/>
              </w:rPr>
            </w:pPr>
          </w:p>
        </w:tc>
        <w:tc>
          <w:tcPr>
            <w:tcW w:w="789" w:type="dxa"/>
            <w:vAlign w:val="center"/>
          </w:tcPr>
          <w:p w:rsidR="009D081D" w:rsidRPr="00C84E16" w:rsidRDefault="009D081D" w:rsidP="00E57E33">
            <w:pPr>
              <w:jc w:val="both"/>
              <w:rPr>
                <w:rFonts w:ascii="Times New Roman" w:eastAsia="標楷體" w:hAnsi="Times New Roman"/>
                <w:sz w:val="28"/>
                <w:szCs w:val="28"/>
              </w:rPr>
            </w:pPr>
            <w:r w:rsidRPr="00C84E16">
              <w:rPr>
                <w:rFonts w:ascii="Times New Roman" w:eastAsia="標楷體" w:hAnsi="Times New Roman"/>
                <w:sz w:val="28"/>
                <w:szCs w:val="28"/>
              </w:rPr>
              <w:t>18:00</w:t>
            </w:r>
          </w:p>
        </w:tc>
        <w:tc>
          <w:tcPr>
            <w:tcW w:w="6052" w:type="dxa"/>
            <w:vAlign w:val="center"/>
          </w:tcPr>
          <w:p w:rsidR="009D081D" w:rsidRPr="00C84E16" w:rsidRDefault="009D081D" w:rsidP="00E57E33">
            <w:pPr>
              <w:jc w:val="both"/>
              <w:rPr>
                <w:rFonts w:ascii="Times New Roman" w:eastAsia="標楷體" w:hAnsi="Times New Roman"/>
                <w:sz w:val="28"/>
                <w:szCs w:val="28"/>
                <w:shd w:val="clear" w:color="auto" w:fill="FFFFFF"/>
              </w:rPr>
            </w:pPr>
            <w:r w:rsidRPr="00C84E16">
              <w:rPr>
                <w:rFonts w:ascii="Times New Roman" w:eastAsia="標楷體" w:hAnsi="Times New Roman"/>
                <w:sz w:val="28"/>
                <w:szCs w:val="28"/>
                <w:shd w:val="clear" w:color="auto" w:fill="FFFFFF"/>
              </w:rPr>
              <w:t>大使宴請考察團</w:t>
            </w:r>
            <w:r w:rsidRPr="00C84E16">
              <w:rPr>
                <w:rFonts w:ascii="Times New Roman" w:eastAsia="標楷體" w:hAnsi="Times New Roman"/>
                <w:sz w:val="28"/>
                <w:szCs w:val="28"/>
                <w:shd w:val="clear" w:color="auto" w:fill="FFFFFF"/>
              </w:rPr>
              <w:t>(</w:t>
            </w:r>
            <w:r w:rsidRPr="00C84E16">
              <w:rPr>
                <w:rFonts w:ascii="Times New Roman" w:eastAsia="標楷體" w:hAnsi="Times New Roman"/>
                <w:sz w:val="28"/>
                <w:szCs w:val="28"/>
                <w:shd w:val="clear" w:color="auto" w:fill="FFFFFF"/>
              </w:rPr>
              <w:t>貝松市</w:t>
            </w:r>
            <w:r w:rsidRPr="00C84E16">
              <w:rPr>
                <w:rFonts w:ascii="Times New Roman" w:eastAsia="標楷體" w:hAnsi="Times New Roman"/>
                <w:sz w:val="28"/>
                <w:szCs w:val="28"/>
                <w:shd w:val="clear" w:color="auto" w:fill="FFFFFF"/>
              </w:rPr>
              <w:t>)</w:t>
            </w:r>
          </w:p>
        </w:tc>
      </w:tr>
      <w:tr w:rsidR="009D081D" w:rsidRPr="00C84E16" w:rsidTr="009D081D">
        <w:trPr>
          <w:trHeight w:val="90"/>
        </w:trPr>
        <w:tc>
          <w:tcPr>
            <w:tcW w:w="1267" w:type="dxa"/>
            <w:vMerge/>
            <w:vAlign w:val="center"/>
          </w:tcPr>
          <w:p w:rsidR="009D081D" w:rsidRPr="00C84E16" w:rsidRDefault="009D081D" w:rsidP="00E57E33">
            <w:pPr>
              <w:jc w:val="center"/>
              <w:rPr>
                <w:rFonts w:ascii="Times New Roman" w:eastAsia="標楷體" w:hAnsi="Times New Roman"/>
                <w:sz w:val="28"/>
                <w:szCs w:val="28"/>
              </w:rPr>
            </w:pPr>
          </w:p>
        </w:tc>
        <w:tc>
          <w:tcPr>
            <w:tcW w:w="789" w:type="dxa"/>
            <w:vAlign w:val="center"/>
          </w:tcPr>
          <w:p w:rsidR="009D081D" w:rsidRPr="00C84E16" w:rsidRDefault="009D081D" w:rsidP="00E57E33">
            <w:pPr>
              <w:jc w:val="both"/>
              <w:rPr>
                <w:rFonts w:ascii="Times New Roman" w:eastAsia="標楷體" w:hAnsi="Times New Roman"/>
                <w:sz w:val="28"/>
                <w:szCs w:val="28"/>
              </w:rPr>
            </w:pPr>
          </w:p>
        </w:tc>
        <w:tc>
          <w:tcPr>
            <w:tcW w:w="6052" w:type="dxa"/>
          </w:tcPr>
          <w:p w:rsidR="009D081D" w:rsidRPr="00C84E16" w:rsidRDefault="009D081D" w:rsidP="00E57E33">
            <w:pPr>
              <w:jc w:val="both"/>
              <w:rPr>
                <w:rFonts w:ascii="Times New Roman" w:eastAsia="標楷體" w:hAnsi="Times New Roman"/>
                <w:sz w:val="28"/>
                <w:szCs w:val="28"/>
                <w:lang w:val="fr-CA"/>
              </w:rPr>
            </w:pPr>
            <w:r w:rsidRPr="00C84E16">
              <w:rPr>
                <w:rFonts w:ascii="Times New Roman" w:eastAsia="標楷體" w:hAnsi="Times New Roman"/>
                <w:sz w:val="28"/>
                <w:szCs w:val="28"/>
              </w:rPr>
              <w:t>夜宿</w:t>
            </w:r>
            <w:r w:rsidRPr="00C84E16">
              <w:rPr>
                <w:rFonts w:ascii="Times New Roman" w:eastAsia="標楷體" w:hAnsi="Times New Roman"/>
                <w:sz w:val="28"/>
                <w:szCs w:val="28"/>
                <w:lang w:val="fr-CA"/>
              </w:rPr>
              <w:t xml:space="preserve"> La Reserve</w:t>
            </w:r>
            <w:r w:rsidRPr="00C84E16">
              <w:rPr>
                <w:rFonts w:ascii="Times New Roman" w:eastAsia="標楷體" w:hAnsi="Times New Roman"/>
                <w:sz w:val="28"/>
                <w:szCs w:val="28"/>
              </w:rPr>
              <w:t>旅館</w:t>
            </w:r>
          </w:p>
        </w:tc>
      </w:tr>
      <w:tr w:rsidR="009D081D" w:rsidRPr="00C84E16" w:rsidTr="009D081D">
        <w:trPr>
          <w:trHeight w:val="180"/>
        </w:trPr>
        <w:tc>
          <w:tcPr>
            <w:tcW w:w="1267" w:type="dxa"/>
            <w:vMerge w:val="restart"/>
            <w:vAlign w:val="center"/>
          </w:tcPr>
          <w:p w:rsidR="009D081D" w:rsidRPr="00C84E16" w:rsidRDefault="009D081D" w:rsidP="00E57E33">
            <w:pPr>
              <w:jc w:val="center"/>
              <w:rPr>
                <w:rFonts w:ascii="Times New Roman" w:eastAsia="標楷體" w:hAnsi="Times New Roman"/>
                <w:sz w:val="28"/>
                <w:szCs w:val="28"/>
              </w:rPr>
            </w:pPr>
            <w:r w:rsidRPr="00C84E16">
              <w:rPr>
                <w:rFonts w:ascii="Times New Roman" w:eastAsia="標楷體" w:hAnsi="Times New Roman"/>
                <w:sz w:val="28"/>
                <w:szCs w:val="28"/>
              </w:rPr>
              <w:t>12/09</w:t>
            </w:r>
          </w:p>
          <w:p w:rsidR="009D081D" w:rsidRPr="00C84E16" w:rsidRDefault="009D081D" w:rsidP="00E57E33">
            <w:pPr>
              <w:jc w:val="center"/>
              <w:rPr>
                <w:rFonts w:ascii="Times New Roman" w:eastAsia="標楷體" w:hAnsi="Times New Roman"/>
                <w:sz w:val="28"/>
                <w:szCs w:val="28"/>
              </w:rPr>
            </w:pPr>
            <w:r w:rsidRPr="00C84E16">
              <w:rPr>
                <w:rFonts w:ascii="Times New Roman" w:eastAsia="標楷體" w:hAnsi="Times New Roman"/>
                <w:sz w:val="28"/>
                <w:szCs w:val="28"/>
              </w:rPr>
              <w:t>星期一</w:t>
            </w:r>
          </w:p>
        </w:tc>
        <w:tc>
          <w:tcPr>
            <w:tcW w:w="789" w:type="dxa"/>
            <w:vAlign w:val="center"/>
          </w:tcPr>
          <w:p w:rsidR="009D081D" w:rsidRPr="00C84E16" w:rsidRDefault="009D081D" w:rsidP="00E57E33">
            <w:pPr>
              <w:jc w:val="both"/>
              <w:rPr>
                <w:rFonts w:ascii="Times New Roman" w:eastAsia="標楷體" w:hAnsi="Times New Roman"/>
                <w:sz w:val="28"/>
                <w:szCs w:val="28"/>
              </w:rPr>
            </w:pPr>
            <w:r w:rsidRPr="00C84E16">
              <w:rPr>
                <w:rFonts w:ascii="Times New Roman" w:eastAsia="標楷體" w:hAnsi="Times New Roman"/>
                <w:sz w:val="28"/>
                <w:szCs w:val="28"/>
              </w:rPr>
              <w:t>08:30</w:t>
            </w:r>
          </w:p>
        </w:tc>
        <w:tc>
          <w:tcPr>
            <w:tcW w:w="6052" w:type="dxa"/>
          </w:tcPr>
          <w:p w:rsidR="009D081D" w:rsidRPr="00C84E16" w:rsidRDefault="009D081D" w:rsidP="00E57E33">
            <w:pPr>
              <w:jc w:val="both"/>
              <w:rPr>
                <w:rFonts w:ascii="Times New Roman" w:eastAsia="標楷體" w:hAnsi="Times New Roman"/>
                <w:sz w:val="28"/>
                <w:szCs w:val="28"/>
                <w:shd w:val="clear" w:color="auto" w:fill="FFFFFF"/>
                <w:lang w:val="es-CR"/>
              </w:rPr>
            </w:pPr>
            <w:r w:rsidRPr="00C84E16">
              <w:rPr>
                <w:rFonts w:ascii="Times New Roman" w:eastAsia="標楷體" w:hAnsi="Times New Roman"/>
                <w:sz w:val="28"/>
                <w:szCs w:val="28"/>
              </w:rPr>
              <w:t>出發</w:t>
            </w:r>
          </w:p>
        </w:tc>
      </w:tr>
      <w:tr w:rsidR="009D081D" w:rsidRPr="00C84E16" w:rsidTr="009D081D">
        <w:trPr>
          <w:trHeight w:val="225"/>
        </w:trPr>
        <w:tc>
          <w:tcPr>
            <w:tcW w:w="1267" w:type="dxa"/>
            <w:vMerge/>
            <w:vAlign w:val="center"/>
          </w:tcPr>
          <w:p w:rsidR="009D081D" w:rsidRPr="00C84E16" w:rsidRDefault="009D081D" w:rsidP="00E57E33">
            <w:pPr>
              <w:jc w:val="center"/>
              <w:rPr>
                <w:rFonts w:ascii="Times New Roman" w:eastAsia="標楷體" w:hAnsi="Times New Roman"/>
                <w:sz w:val="28"/>
                <w:szCs w:val="28"/>
              </w:rPr>
            </w:pPr>
          </w:p>
        </w:tc>
        <w:tc>
          <w:tcPr>
            <w:tcW w:w="789" w:type="dxa"/>
            <w:vAlign w:val="center"/>
          </w:tcPr>
          <w:p w:rsidR="009D081D" w:rsidRPr="00C84E16" w:rsidRDefault="009D081D" w:rsidP="00E57E33">
            <w:pPr>
              <w:jc w:val="both"/>
              <w:rPr>
                <w:rFonts w:ascii="Times New Roman" w:eastAsia="標楷體" w:hAnsi="Times New Roman"/>
                <w:sz w:val="28"/>
                <w:szCs w:val="28"/>
              </w:rPr>
            </w:pPr>
            <w:r w:rsidRPr="00C84E16">
              <w:rPr>
                <w:rFonts w:ascii="Times New Roman" w:eastAsia="標楷體" w:hAnsi="Times New Roman"/>
                <w:sz w:val="28"/>
                <w:szCs w:val="28"/>
              </w:rPr>
              <w:t>09:30</w:t>
            </w:r>
          </w:p>
        </w:tc>
        <w:tc>
          <w:tcPr>
            <w:tcW w:w="6052" w:type="dxa"/>
          </w:tcPr>
          <w:p w:rsidR="009D081D" w:rsidRPr="00C84E16" w:rsidRDefault="009D081D" w:rsidP="00E57E33">
            <w:pPr>
              <w:jc w:val="both"/>
              <w:rPr>
                <w:rFonts w:ascii="Times New Roman" w:eastAsia="標楷體" w:hAnsi="Times New Roman"/>
                <w:sz w:val="28"/>
                <w:szCs w:val="28"/>
                <w:shd w:val="clear" w:color="auto" w:fill="FFFFFF"/>
              </w:rPr>
            </w:pPr>
            <w:r w:rsidRPr="00C84E16">
              <w:rPr>
                <w:rFonts w:ascii="Times New Roman" w:eastAsia="標楷體" w:hAnsi="Times New Roman"/>
                <w:sz w:val="28"/>
                <w:szCs w:val="28"/>
                <w:shd w:val="clear" w:color="auto" w:fill="FFFFFF"/>
              </w:rPr>
              <w:t>海地農業部</w:t>
            </w:r>
          </w:p>
          <w:p w:rsidR="009D081D" w:rsidRPr="00C84E16" w:rsidRDefault="009D081D" w:rsidP="00E57E33">
            <w:pPr>
              <w:jc w:val="both"/>
              <w:rPr>
                <w:rFonts w:ascii="Times New Roman" w:eastAsia="標楷體" w:hAnsi="Times New Roman"/>
                <w:sz w:val="28"/>
                <w:szCs w:val="28"/>
                <w:shd w:val="clear" w:color="auto" w:fill="FFFFFF"/>
              </w:rPr>
            </w:pPr>
            <w:r w:rsidRPr="00C84E16">
              <w:rPr>
                <w:rFonts w:ascii="Times New Roman" w:eastAsia="標楷體" w:hAnsi="Times New Roman"/>
                <w:sz w:val="28"/>
                <w:szCs w:val="28"/>
                <w:shd w:val="clear" w:color="auto" w:fill="FFFFFF"/>
              </w:rPr>
              <w:t>本次考察結果報告</w:t>
            </w:r>
          </w:p>
        </w:tc>
      </w:tr>
      <w:tr w:rsidR="009D081D" w:rsidRPr="00C84E16" w:rsidTr="009D081D">
        <w:trPr>
          <w:trHeight w:val="165"/>
        </w:trPr>
        <w:tc>
          <w:tcPr>
            <w:tcW w:w="1267" w:type="dxa"/>
            <w:vMerge/>
            <w:vAlign w:val="center"/>
          </w:tcPr>
          <w:p w:rsidR="009D081D" w:rsidRPr="00C84E16" w:rsidRDefault="009D081D" w:rsidP="00E57E33">
            <w:pPr>
              <w:jc w:val="center"/>
              <w:rPr>
                <w:rFonts w:ascii="Times New Roman" w:eastAsia="標楷體" w:hAnsi="Times New Roman"/>
                <w:sz w:val="28"/>
                <w:szCs w:val="28"/>
              </w:rPr>
            </w:pPr>
          </w:p>
        </w:tc>
        <w:tc>
          <w:tcPr>
            <w:tcW w:w="789" w:type="dxa"/>
            <w:vAlign w:val="center"/>
          </w:tcPr>
          <w:p w:rsidR="009D081D" w:rsidRPr="00C84E16" w:rsidRDefault="009D081D" w:rsidP="00E57E33">
            <w:pPr>
              <w:jc w:val="both"/>
              <w:rPr>
                <w:rFonts w:ascii="Times New Roman" w:eastAsia="標楷體" w:hAnsi="Times New Roman"/>
                <w:sz w:val="28"/>
                <w:szCs w:val="28"/>
              </w:rPr>
            </w:pPr>
            <w:r w:rsidRPr="00C84E16">
              <w:rPr>
                <w:rFonts w:ascii="Times New Roman" w:eastAsia="標楷體" w:hAnsi="Times New Roman"/>
                <w:sz w:val="28"/>
                <w:szCs w:val="28"/>
              </w:rPr>
              <w:t>12:00</w:t>
            </w:r>
          </w:p>
        </w:tc>
        <w:tc>
          <w:tcPr>
            <w:tcW w:w="6052" w:type="dxa"/>
          </w:tcPr>
          <w:p w:rsidR="009D081D" w:rsidRPr="00C84E16" w:rsidRDefault="009D081D" w:rsidP="00E57E33">
            <w:pPr>
              <w:jc w:val="both"/>
              <w:rPr>
                <w:rFonts w:ascii="Times New Roman" w:eastAsia="標楷體" w:hAnsi="Times New Roman"/>
                <w:sz w:val="28"/>
                <w:szCs w:val="28"/>
              </w:rPr>
            </w:pPr>
            <w:r w:rsidRPr="00C84E16">
              <w:rPr>
                <w:rFonts w:ascii="Times New Roman" w:eastAsia="標楷體" w:hAnsi="Times New Roman"/>
                <w:sz w:val="28"/>
                <w:szCs w:val="28"/>
              </w:rPr>
              <w:t>赴機場</w:t>
            </w:r>
          </w:p>
        </w:tc>
      </w:tr>
      <w:tr w:rsidR="009D081D" w:rsidRPr="00C84E16" w:rsidTr="009D081D">
        <w:trPr>
          <w:trHeight w:val="1018"/>
        </w:trPr>
        <w:tc>
          <w:tcPr>
            <w:tcW w:w="1267" w:type="dxa"/>
            <w:vMerge/>
            <w:vAlign w:val="center"/>
          </w:tcPr>
          <w:p w:rsidR="009D081D" w:rsidRPr="00C84E16" w:rsidRDefault="009D081D" w:rsidP="00E57E33">
            <w:pPr>
              <w:jc w:val="center"/>
              <w:rPr>
                <w:rFonts w:ascii="Times New Roman" w:eastAsia="標楷體" w:hAnsi="Times New Roman"/>
                <w:sz w:val="28"/>
                <w:szCs w:val="28"/>
              </w:rPr>
            </w:pPr>
          </w:p>
        </w:tc>
        <w:tc>
          <w:tcPr>
            <w:tcW w:w="789" w:type="dxa"/>
            <w:vAlign w:val="center"/>
          </w:tcPr>
          <w:p w:rsidR="009D081D" w:rsidRPr="00C84E16" w:rsidRDefault="009D081D" w:rsidP="00E57E33">
            <w:pPr>
              <w:jc w:val="both"/>
              <w:rPr>
                <w:rFonts w:ascii="Times New Roman" w:eastAsia="標楷體" w:hAnsi="Times New Roman"/>
                <w:sz w:val="28"/>
                <w:szCs w:val="28"/>
              </w:rPr>
            </w:pPr>
            <w:r w:rsidRPr="00C84E16">
              <w:rPr>
                <w:rFonts w:ascii="Times New Roman" w:eastAsia="標楷體" w:hAnsi="Times New Roman"/>
                <w:sz w:val="28"/>
                <w:szCs w:val="28"/>
              </w:rPr>
              <w:t>15:05</w:t>
            </w:r>
          </w:p>
        </w:tc>
        <w:tc>
          <w:tcPr>
            <w:tcW w:w="6052" w:type="dxa"/>
            <w:vAlign w:val="center"/>
          </w:tcPr>
          <w:p w:rsidR="009D081D" w:rsidRPr="00C84E16" w:rsidRDefault="009D081D" w:rsidP="00E57E33">
            <w:pPr>
              <w:jc w:val="both"/>
              <w:rPr>
                <w:rFonts w:ascii="Times New Roman" w:eastAsia="標楷體" w:hAnsi="Times New Roman"/>
                <w:sz w:val="28"/>
                <w:szCs w:val="28"/>
              </w:rPr>
            </w:pPr>
            <w:r w:rsidRPr="00C84E16">
              <w:rPr>
                <w:rFonts w:ascii="Times New Roman" w:eastAsia="標楷體" w:hAnsi="Times New Roman"/>
                <w:sz w:val="28"/>
                <w:szCs w:val="28"/>
              </w:rPr>
              <w:t>考察團成員班機離境</w:t>
            </w:r>
          </w:p>
          <w:p w:rsidR="009D081D" w:rsidRPr="00C84E16" w:rsidRDefault="009D081D" w:rsidP="00E57E33">
            <w:pPr>
              <w:jc w:val="both"/>
              <w:rPr>
                <w:rFonts w:ascii="Times New Roman" w:eastAsia="標楷體" w:hAnsi="Times New Roman"/>
                <w:sz w:val="28"/>
                <w:szCs w:val="28"/>
              </w:rPr>
            </w:pPr>
            <w:r w:rsidRPr="00C84E16">
              <w:rPr>
                <w:rFonts w:ascii="Times New Roman" w:eastAsia="標楷體" w:hAnsi="Times New Roman"/>
                <w:sz w:val="28"/>
                <w:szCs w:val="28"/>
              </w:rPr>
              <w:t>(</w:t>
            </w:r>
            <w:r w:rsidRPr="00C84E16">
              <w:rPr>
                <w:rFonts w:ascii="Times New Roman" w:eastAsia="標楷體" w:hAnsi="Times New Roman"/>
                <w:sz w:val="28"/>
                <w:szCs w:val="28"/>
              </w:rPr>
              <w:t>徐政義教授、林孟輝課長、</w:t>
            </w:r>
            <w:r w:rsidRPr="00C84E16">
              <w:rPr>
                <w:rFonts w:ascii="Times New Roman" w:eastAsia="標楷體" w:hAnsi="Times New Roman"/>
                <w:sz w:val="28"/>
                <w:szCs w:val="28"/>
              </w:rPr>
              <w:t>)</w:t>
            </w:r>
          </w:p>
        </w:tc>
      </w:tr>
      <w:tr w:rsidR="009D081D" w:rsidRPr="00C84E16" w:rsidTr="009D081D">
        <w:trPr>
          <w:trHeight w:val="742"/>
        </w:trPr>
        <w:tc>
          <w:tcPr>
            <w:tcW w:w="1267" w:type="dxa"/>
            <w:vAlign w:val="center"/>
          </w:tcPr>
          <w:p w:rsidR="009D081D" w:rsidRPr="00C84E16" w:rsidRDefault="009D081D" w:rsidP="00E57E33">
            <w:pPr>
              <w:jc w:val="center"/>
              <w:rPr>
                <w:rFonts w:ascii="Times New Roman" w:eastAsia="標楷體" w:hAnsi="Times New Roman"/>
                <w:sz w:val="28"/>
                <w:szCs w:val="28"/>
              </w:rPr>
            </w:pPr>
            <w:r w:rsidRPr="00C84E16">
              <w:rPr>
                <w:rFonts w:ascii="Times New Roman" w:eastAsia="標楷體" w:hAnsi="Times New Roman"/>
                <w:sz w:val="28"/>
                <w:szCs w:val="28"/>
              </w:rPr>
              <w:t>12/10</w:t>
            </w:r>
          </w:p>
          <w:p w:rsidR="009D081D" w:rsidRPr="00C84E16" w:rsidRDefault="009D081D" w:rsidP="00E57E33">
            <w:pPr>
              <w:jc w:val="center"/>
              <w:rPr>
                <w:rFonts w:ascii="Times New Roman" w:eastAsia="標楷體" w:hAnsi="Times New Roman"/>
                <w:sz w:val="28"/>
                <w:szCs w:val="28"/>
              </w:rPr>
            </w:pPr>
            <w:r w:rsidRPr="00C84E16">
              <w:rPr>
                <w:rFonts w:ascii="Times New Roman" w:eastAsia="標楷體" w:hAnsi="Times New Roman"/>
                <w:sz w:val="28"/>
                <w:szCs w:val="28"/>
              </w:rPr>
              <w:t>星期二</w:t>
            </w:r>
          </w:p>
        </w:tc>
        <w:tc>
          <w:tcPr>
            <w:tcW w:w="789" w:type="dxa"/>
            <w:vAlign w:val="center"/>
          </w:tcPr>
          <w:p w:rsidR="009D081D" w:rsidRPr="00C84E16" w:rsidRDefault="009D081D" w:rsidP="00E57E33">
            <w:pPr>
              <w:jc w:val="both"/>
              <w:rPr>
                <w:rFonts w:ascii="Times New Roman" w:eastAsia="標楷體" w:hAnsi="Times New Roman"/>
                <w:sz w:val="28"/>
                <w:szCs w:val="28"/>
              </w:rPr>
            </w:pPr>
            <w:r w:rsidRPr="00C84E16">
              <w:rPr>
                <w:rFonts w:ascii="Times New Roman" w:eastAsia="標楷體" w:hAnsi="Times New Roman"/>
                <w:sz w:val="28"/>
                <w:szCs w:val="28"/>
              </w:rPr>
              <w:t>08:00</w:t>
            </w:r>
          </w:p>
        </w:tc>
        <w:tc>
          <w:tcPr>
            <w:tcW w:w="6052" w:type="dxa"/>
            <w:vAlign w:val="center"/>
          </w:tcPr>
          <w:p w:rsidR="009D081D" w:rsidRPr="00C84E16" w:rsidRDefault="009D081D" w:rsidP="00E57E33">
            <w:pPr>
              <w:jc w:val="both"/>
              <w:rPr>
                <w:rFonts w:ascii="Times New Roman" w:eastAsia="標楷體" w:hAnsi="Times New Roman"/>
                <w:sz w:val="28"/>
                <w:szCs w:val="28"/>
                <w:shd w:val="clear" w:color="auto" w:fill="FFFFFF"/>
                <w:lang w:val="es-CR"/>
              </w:rPr>
            </w:pPr>
            <w:r w:rsidRPr="00C84E16">
              <w:rPr>
                <w:rFonts w:ascii="Times New Roman" w:eastAsia="標楷體" w:hAnsi="Times New Roman"/>
                <w:sz w:val="28"/>
                <w:szCs w:val="28"/>
                <w:shd w:val="clear" w:color="auto" w:fill="FFFFFF"/>
                <w:lang w:val="es-CR"/>
              </w:rPr>
              <w:t>討論駐團基本資訊</w:t>
            </w:r>
          </w:p>
          <w:p w:rsidR="009D081D" w:rsidRPr="00C84E16" w:rsidRDefault="009D081D" w:rsidP="00E57E33">
            <w:pPr>
              <w:jc w:val="both"/>
              <w:rPr>
                <w:rFonts w:ascii="Times New Roman" w:eastAsia="標楷體" w:hAnsi="Times New Roman"/>
                <w:sz w:val="28"/>
                <w:szCs w:val="28"/>
                <w:shd w:val="clear" w:color="auto" w:fill="FFFFFF"/>
                <w:lang w:val="es-CR"/>
              </w:rPr>
            </w:pPr>
            <w:r w:rsidRPr="00C84E16">
              <w:rPr>
                <w:rFonts w:ascii="Times New Roman" w:eastAsia="標楷體" w:hAnsi="Times New Roman"/>
                <w:sz w:val="28"/>
                <w:szCs w:val="28"/>
                <w:shd w:val="clear" w:color="auto" w:fill="FFFFFF"/>
                <w:lang w:val="es-CR"/>
              </w:rPr>
              <w:t>(</w:t>
            </w:r>
            <w:r w:rsidRPr="00C84E16">
              <w:rPr>
                <w:rFonts w:ascii="Times New Roman" w:eastAsia="標楷體" w:hAnsi="Times New Roman"/>
                <w:sz w:val="28"/>
                <w:szCs w:val="28"/>
                <w:shd w:val="clear" w:color="auto" w:fill="FFFFFF"/>
                <w:lang w:val="es-CR"/>
              </w:rPr>
              <w:t>王雲平</w:t>
            </w:r>
            <w:r w:rsidRPr="00C84E16">
              <w:rPr>
                <w:rFonts w:ascii="Times New Roman" w:eastAsia="標楷體" w:hAnsi="Times New Roman"/>
                <w:sz w:val="28"/>
                <w:szCs w:val="28"/>
                <w:shd w:val="clear" w:color="auto" w:fill="FFFFFF"/>
                <w:lang w:val="es-CR"/>
              </w:rPr>
              <w:t>)</w:t>
            </w:r>
          </w:p>
        </w:tc>
      </w:tr>
      <w:tr w:rsidR="009D081D" w:rsidRPr="00C84E16" w:rsidTr="009D081D">
        <w:trPr>
          <w:trHeight w:val="413"/>
        </w:trPr>
        <w:tc>
          <w:tcPr>
            <w:tcW w:w="1267" w:type="dxa"/>
            <w:vAlign w:val="center"/>
          </w:tcPr>
          <w:p w:rsidR="009D081D" w:rsidRPr="00C84E16" w:rsidRDefault="009D081D" w:rsidP="00E57E33">
            <w:pPr>
              <w:jc w:val="center"/>
              <w:rPr>
                <w:rFonts w:ascii="Times New Roman" w:eastAsia="標楷體" w:hAnsi="Times New Roman"/>
                <w:sz w:val="28"/>
                <w:szCs w:val="28"/>
              </w:rPr>
            </w:pPr>
          </w:p>
        </w:tc>
        <w:tc>
          <w:tcPr>
            <w:tcW w:w="789" w:type="dxa"/>
            <w:vAlign w:val="center"/>
          </w:tcPr>
          <w:p w:rsidR="009D081D" w:rsidRPr="00C84E16" w:rsidRDefault="009D081D" w:rsidP="00E57E33">
            <w:pPr>
              <w:jc w:val="both"/>
              <w:rPr>
                <w:rFonts w:ascii="Times New Roman" w:eastAsia="標楷體" w:hAnsi="Times New Roman"/>
                <w:sz w:val="28"/>
                <w:szCs w:val="28"/>
              </w:rPr>
            </w:pPr>
          </w:p>
        </w:tc>
        <w:tc>
          <w:tcPr>
            <w:tcW w:w="6052" w:type="dxa"/>
          </w:tcPr>
          <w:p w:rsidR="009D081D" w:rsidRPr="00C84E16" w:rsidRDefault="009D081D" w:rsidP="00E57E33">
            <w:pPr>
              <w:jc w:val="both"/>
              <w:rPr>
                <w:rFonts w:ascii="Times New Roman" w:eastAsia="標楷體" w:hAnsi="Times New Roman"/>
                <w:sz w:val="28"/>
                <w:szCs w:val="28"/>
                <w:shd w:val="clear" w:color="auto" w:fill="FFFFFF"/>
              </w:rPr>
            </w:pPr>
            <w:proofErr w:type="gramStart"/>
            <w:r w:rsidRPr="00C84E16">
              <w:rPr>
                <w:rFonts w:ascii="Times New Roman" w:eastAsia="標楷體" w:hAnsi="Times New Roman"/>
                <w:sz w:val="28"/>
                <w:szCs w:val="28"/>
                <w:shd w:val="clear" w:color="auto" w:fill="FFFFFF"/>
                <w:lang w:val="es-CR"/>
              </w:rPr>
              <w:t>夜宿駐團</w:t>
            </w:r>
            <w:proofErr w:type="gramEnd"/>
            <w:r w:rsidRPr="00C84E16">
              <w:rPr>
                <w:rFonts w:ascii="Times New Roman" w:eastAsia="標楷體" w:hAnsi="Times New Roman"/>
                <w:sz w:val="28"/>
                <w:szCs w:val="28"/>
                <w:shd w:val="clear" w:color="auto" w:fill="FFFFFF"/>
                <w:lang w:val="es-CR"/>
              </w:rPr>
              <w:t xml:space="preserve">(ODVA </w:t>
            </w:r>
            <w:r w:rsidRPr="00C84E16">
              <w:rPr>
                <w:rFonts w:ascii="Times New Roman" w:eastAsia="標楷體" w:hAnsi="Times New Roman"/>
                <w:sz w:val="28"/>
                <w:szCs w:val="28"/>
                <w:shd w:val="clear" w:color="auto" w:fill="FFFFFF"/>
                <w:lang w:val="es-CR"/>
              </w:rPr>
              <w:t>營區</w:t>
            </w:r>
            <w:r w:rsidRPr="00C84E16">
              <w:rPr>
                <w:rFonts w:ascii="Times New Roman" w:eastAsia="標楷體" w:hAnsi="Times New Roman"/>
                <w:sz w:val="28"/>
                <w:szCs w:val="28"/>
                <w:shd w:val="clear" w:color="auto" w:fill="FFFFFF"/>
                <w:lang w:val="es-CR"/>
              </w:rPr>
              <w:t>Pont Sond</w:t>
            </w:r>
            <w:r w:rsidRPr="00C84E16">
              <w:rPr>
                <w:rFonts w:ascii="Times New Roman" w:eastAsia="標楷體" w:hAnsi="Times New Roman"/>
                <w:sz w:val="28"/>
                <w:szCs w:val="28"/>
                <w:shd w:val="clear" w:color="auto" w:fill="FFFFFF"/>
              </w:rPr>
              <w:t>é)</w:t>
            </w:r>
          </w:p>
        </w:tc>
      </w:tr>
      <w:tr w:rsidR="009D081D" w:rsidRPr="00C84E16" w:rsidTr="009D081D">
        <w:trPr>
          <w:trHeight w:val="742"/>
        </w:trPr>
        <w:tc>
          <w:tcPr>
            <w:tcW w:w="1267" w:type="dxa"/>
            <w:vAlign w:val="center"/>
          </w:tcPr>
          <w:p w:rsidR="009D081D" w:rsidRPr="00C84E16" w:rsidRDefault="009D081D" w:rsidP="00E57E33">
            <w:pPr>
              <w:jc w:val="center"/>
              <w:rPr>
                <w:rFonts w:ascii="Times New Roman" w:eastAsia="標楷體" w:hAnsi="Times New Roman"/>
                <w:sz w:val="28"/>
                <w:szCs w:val="28"/>
              </w:rPr>
            </w:pPr>
            <w:r w:rsidRPr="00C84E16">
              <w:rPr>
                <w:rFonts w:ascii="Times New Roman" w:eastAsia="標楷體" w:hAnsi="Times New Roman"/>
                <w:sz w:val="28"/>
                <w:szCs w:val="28"/>
              </w:rPr>
              <w:t>12/11</w:t>
            </w:r>
          </w:p>
        </w:tc>
        <w:tc>
          <w:tcPr>
            <w:tcW w:w="789" w:type="dxa"/>
            <w:vAlign w:val="center"/>
          </w:tcPr>
          <w:p w:rsidR="009D081D" w:rsidRPr="00C84E16" w:rsidRDefault="009D081D" w:rsidP="00E57E33">
            <w:pPr>
              <w:jc w:val="both"/>
              <w:rPr>
                <w:rFonts w:ascii="Times New Roman" w:eastAsia="標楷體" w:hAnsi="Times New Roman"/>
                <w:sz w:val="28"/>
                <w:szCs w:val="28"/>
              </w:rPr>
            </w:pPr>
            <w:r w:rsidRPr="00C84E16">
              <w:rPr>
                <w:rFonts w:ascii="Times New Roman" w:eastAsia="標楷體" w:hAnsi="Times New Roman"/>
                <w:sz w:val="28"/>
                <w:szCs w:val="28"/>
              </w:rPr>
              <w:t>08:00</w:t>
            </w:r>
          </w:p>
        </w:tc>
        <w:tc>
          <w:tcPr>
            <w:tcW w:w="6052" w:type="dxa"/>
          </w:tcPr>
          <w:p w:rsidR="009D081D" w:rsidRPr="00C84E16" w:rsidRDefault="009D081D" w:rsidP="00E57E33">
            <w:pPr>
              <w:jc w:val="both"/>
              <w:rPr>
                <w:rFonts w:ascii="Times New Roman" w:eastAsia="標楷體" w:hAnsi="Times New Roman"/>
                <w:sz w:val="28"/>
                <w:szCs w:val="28"/>
                <w:shd w:val="clear" w:color="auto" w:fill="FFFFFF"/>
                <w:lang w:val="es-CR"/>
              </w:rPr>
            </w:pPr>
            <w:r w:rsidRPr="00C84E16">
              <w:rPr>
                <w:rFonts w:ascii="Times New Roman" w:eastAsia="標楷體" w:hAnsi="Times New Roman"/>
                <w:sz w:val="28"/>
                <w:szCs w:val="28"/>
                <w:shd w:val="clear" w:color="auto" w:fill="FFFFFF"/>
                <w:lang w:val="es-CR"/>
              </w:rPr>
              <w:t>赴機場</w:t>
            </w:r>
          </w:p>
          <w:p w:rsidR="009D081D" w:rsidRPr="00C84E16" w:rsidRDefault="009D081D" w:rsidP="00E57E33">
            <w:pPr>
              <w:jc w:val="both"/>
              <w:rPr>
                <w:rFonts w:ascii="Times New Roman" w:eastAsia="標楷體" w:hAnsi="Times New Roman"/>
                <w:sz w:val="28"/>
                <w:szCs w:val="28"/>
                <w:shd w:val="clear" w:color="auto" w:fill="FFFFFF"/>
                <w:lang w:val="es-CR"/>
              </w:rPr>
            </w:pPr>
            <w:r w:rsidRPr="00C84E16">
              <w:rPr>
                <w:rFonts w:ascii="Times New Roman" w:eastAsia="標楷體" w:hAnsi="Times New Roman"/>
                <w:sz w:val="28"/>
                <w:szCs w:val="28"/>
                <w:shd w:val="clear" w:color="auto" w:fill="FFFFFF"/>
                <w:lang w:val="es-CR"/>
              </w:rPr>
              <w:t>(</w:t>
            </w:r>
            <w:r w:rsidRPr="00C84E16">
              <w:rPr>
                <w:rFonts w:ascii="Times New Roman" w:eastAsia="標楷體" w:hAnsi="Times New Roman"/>
                <w:sz w:val="28"/>
                <w:szCs w:val="28"/>
                <w:shd w:val="clear" w:color="auto" w:fill="FFFFFF"/>
                <w:lang w:val="es-CR"/>
              </w:rPr>
              <w:t>王雲平</w:t>
            </w:r>
            <w:r w:rsidRPr="00C84E16">
              <w:rPr>
                <w:rFonts w:ascii="Times New Roman" w:eastAsia="標楷體" w:hAnsi="Times New Roman"/>
                <w:sz w:val="28"/>
                <w:szCs w:val="28"/>
                <w:shd w:val="clear" w:color="auto" w:fill="FFFFFF"/>
                <w:lang w:val="es-CR"/>
              </w:rPr>
              <w:t>)</w:t>
            </w:r>
          </w:p>
        </w:tc>
      </w:tr>
      <w:tr w:rsidR="009D081D" w:rsidRPr="00C84E16" w:rsidTr="009D081D">
        <w:trPr>
          <w:trHeight w:val="742"/>
        </w:trPr>
        <w:tc>
          <w:tcPr>
            <w:tcW w:w="1267" w:type="dxa"/>
            <w:vAlign w:val="center"/>
          </w:tcPr>
          <w:p w:rsidR="009D081D" w:rsidRPr="00C84E16" w:rsidRDefault="009D081D" w:rsidP="00E57E33">
            <w:pPr>
              <w:jc w:val="center"/>
              <w:rPr>
                <w:rFonts w:ascii="Times New Roman" w:eastAsia="標楷體" w:hAnsi="Times New Roman"/>
                <w:sz w:val="28"/>
                <w:szCs w:val="28"/>
              </w:rPr>
            </w:pPr>
          </w:p>
        </w:tc>
        <w:tc>
          <w:tcPr>
            <w:tcW w:w="789" w:type="dxa"/>
            <w:vAlign w:val="center"/>
          </w:tcPr>
          <w:p w:rsidR="009D081D" w:rsidRPr="00C84E16" w:rsidRDefault="009D081D" w:rsidP="00E57E33">
            <w:pPr>
              <w:jc w:val="both"/>
              <w:rPr>
                <w:rFonts w:ascii="Times New Roman" w:eastAsia="標楷體" w:hAnsi="Times New Roman"/>
                <w:sz w:val="28"/>
                <w:szCs w:val="28"/>
              </w:rPr>
            </w:pPr>
            <w:r w:rsidRPr="00C84E16">
              <w:rPr>
                <w:rFonts w:ascii="Times New Roman" w:eastAsia="標楷體" w:hAnsi="Times New Roman"/>
                <w:sz w:val="28"/>
                <w:szCs w:val="28"/>
              </w:rPr>
              <w:t>13:30</w:t>
            </w:r>
          </w:p>
        </w:tc>
        <w:tc>
          <w:tcPr>
            <w:tcW w:w="6052" w:type="dxa"/>
          </w:tcPr>
          <w:p w:rsidR="009D081D" w:rsidRPr="00C84E16" w:rsidRDefault="009D081D" w:rsidP="00E57E33">
            <w:pPr>
              <w:jc w:val="both"/>
              <w:rPr>
                <w:rFonts w:ascii="Times New Roman" w:eastAsia="標楷體" w:hAnsi="Times New Roman"/>
                <w:sz w:val="28"/>
                <w:szCs w:val="28"/>
                <w:shd w:val="clear" w:color="auto" w:fill="FFFFFF"/>
                <w:lang w:val="es-CR"/>
              </w:rPr>
            </w:pPr>
            <w:r w:rsidRPr="00C84E16">
              <w:rPr>
                <w:rFonts w:ascii="Times New Roman" w:eastAsia="標楷體" w:hAnsi="Times New Roman"/>
                <w:sz w:val="28"/>
                <w:szCs w:val="28"/>
                <w:shd w:val="clear" w:color="auto" w:fill="FFFFFF"/>
                <w:lang w:val="es-CR"/>
              </w:rPr>
              <w:t>考察團班機離境</w:t>
            </w:r>
          </w:p>
          <w:p w:rsidR="009D081D" w:rsidRPr="00C84E16" w:rsidRDefault="009D081D" w:rsidP="00E57E33">
            <w:pPr>
              <w:jc w:val="both"/>
              <w:rPr>
                <w:rFonts w:ascii="Times New Roman" w:eastAsia="標楷體" w:hAnsi="Times New Roman"/>
                <w:sz w:val="28"/>
                <w:szCs w:val="28"/>
                <w:shd w:val="clear" w:color="auto" w:fill="FFFFFF"/>
                <w:lang w:val="es-CR"/>
              </w:rPr>
            </w:pPr>
            <w:r w:rsidRPr="00C84E16">
              <w:rPr>
                <w:rFonts w:ascii="Times New Roman" w:eastAsia="標楷體" w:hAnsi="Times New Roman"/>
                <w:sz w:val="28"/>
                <w:szCs w:val="28"/>
                <w:shd w:val="clear" w:color="auto" w:fill="FFFFFF"/>
                <w:lang w:val="es-CR"/>
              </w:rPr>
              <w:t>(</w:t>
            </w:r>
            <w:r w:rsidRPr="00C84E16">
              <w:rPr>
                <w:rFonts w:ascii="Times New Roman" w:eastAsia="標楷體" w:hAnsi="Times New Roman"/>
                <w:sz w:val="28"/>
                <w:szCs w:val="28"/>
                <w:shd w:val="clear" w:color="auto" w:fill="FFFFFF"/>
                <w:lang w:val="es-CR"/>
              </w:rPr>
              <w:t>王雲平</w:t>
            </w:r>
            <w:r w:rsidRPr="00C84E16">
              <w:rPr>
                <w:rFonts w:ascii="Times New Roman" w:eastAsia="標楷體" w:hAnsi="Times New Roman"/>
                <w:sz w:val="28"/>
                <w:szCs w:val="28"/>
                <w:shd w:val="clear" w:color="auto" w:fill="FFFFFF"/>
                <w:lang w:val="es-CR"/>
              </w:rPr>
              <w:t>)</w:t>
            </w:r>
          </w:p>
        </w:tc>
      </w:tr>
    </w:tbl>
    <w:p w:rsidR="009D081D" w:rsidRPr="00C84E16" w:rsidRDefault="009D081D" w:rsidP="009D081D">
      <w:pPr>
        <w:rPr>
          <w:rFonts w:ascii="Times New Roman" w:eastAsia="標楷體" w:hAnsi="Times New Roman"/>
        </w:rPr>
      </w:pPr>
    </w:p>
    <w:p w:rsidR="007600DA" w:rsidRPr="00C84E16" w:rsidRDefault="008C0923" w:rsidP="00585B34">
      <w:pPr>
        <w:spacing w:line="480" w:lineRule="exact"/>
        <w:rPr>
          <w:rFonts w:ascii="Times New Roman" w:eastAsia="標楷體" w:hAnsi="Times New Roman"/>
          <w:sz w:val="28"/>
          <w:szCs w:val="28"/>
        </w:rPr>
      </w:pPr>
      <w:r>
        <w:rPr>
          <w:rFonts w:ascii="Times New Roman" w:eastAsia="標楷體" w:hAnsi="Times New Roman"/>
          <w:noProof/>
          <w:sz w:val="28"/>
          <w:szCs w:val="28"/>
        </w:rPr>
        <w:pict>
          <v:shape id="_x0000_s1220" type="#_x0000_t202" style="position:absolute;margin-left:194.9pt;margin-top:164.95pt;width:40.2pt;height:29.95pt;z-index:251787264" stroked="f">
            <v:textbox>
              <w:txbxContent>
                <w:p w:rsidR="00E57E33" w:rsidRPr="00A26F14" w:rsidRDefault="00803879" w:rsidP="000F6C66">
                  <w:pPr>
                    <w:rPr>
                      <w:rFonts w:ascii="Times New Roman" w:hAnsi="Times New Roman"/>
                      <w:sz w:val="20"/>
                      <w:szCs w:val="20"/>
                    </w:rPr>
                  </w:pPr>
                  <w:r>
                    <w:rPr>
                      <w:rFonts w:ascii="Times New Roman" w:hAnsi="Times New Roman" w:hint="eastAsia"/>
                      <w:sz w:val="20"/>
                      <w:szCs w:val="20"/>
                    </w:rPr>
                    <w:t>74</w:t>
                  </w:r>
                </w:p>
              </w:txbxContent>
            </v:textbox>
          </v:shape>
        </w:pict>
      </w:r>
      <w:r>
        <w:rPr>
          <w:rFonts w:ascii="Times New Roman" w:eastAsia="標楷體" w:hAnsi="Times New Roman"/>
          <w:noProof/>
          <w:sz w:val="28"/>
          <w:szCs w:val="28"/>
        </w:rPr>
        <w:pict>
          <v:shape id="_x0000_s1216" type="#_x0000_t202" style="position:absolute;margin-left:194.9pt;margin-top:351.25pt;width:40.2pt;height:29.95pt;z-index:251784192;mso-position-horizontal-relative:text;mso-position-vertical-relative:text" stroked="f">
            <v:textbox>
              <w:txbxContent>
                <w:p w:rsidR="00E57E33" w:rsidRPr="00A26F14" w:rsidRDefault="00E57E33" w:rsidP="00A26F14">
                  <w:pPr>
                    <w:rPr>
                      <w:rFonts w:ascii="Times New Roman" w:hAnsi="Times New Roman"/>
                      <w:sz w:val="20"/>
                      <w:szCs w:val="20"/>
                    </w:rPr>
                  </w:pPr>
                  <w:r>
                    <w:rPr>
                      <w:rFonts w:ascii="Times New Roman" w:hAnsi="Times New Roman" w:hint="eastAsia"/>
                      <w:sz w:val="20"/>
                      <w:szCs w:val="20"/>
                    </w:rPr>
                    <w:t>81</w:t>
                  </w:r>
                </w:p>
              </w:txbxContent>
            </v:textbox>
          </v:shape>
        </w:pict>
      </w:r>
    </w:p>
    <w:sectPr w:rsidR="007600DA" w:rsidRPr="00C84E16" w:rsidSect="005E63A9">
      <w:pgSz w:w="11906" w:h="16838"/>
      <w:pgMar w:top="1440" w:right="1797" w:bottom="1440" w:left="1797" w:header="851" w:footer="992" w:gutter="0"/>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0923" w:rsidRDefault="008C0923" w:rsidP="00695E3E">
      <w:r>
        <w:separator/>
      </w:r>
    </w:p>
  </w:endnote>
  <w:endnote w:type="continuationSeparator" w:id="0">
    <w:p w:rsidR="008C0923" w:rsidRDefault="008C0923" w:rsidP="00695E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LiHei Pro">
    <w:altName w:val="Times New Roman"/>
    <w:panose1 w:val="00000000000000000000"/>
    <w:charset w:val="00"/>
    <w:family w:val="auto"/>
    <w:notTrueType/>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4684984"/>
      <w:docPartObj>
        <w:docPartGallery w:val="Page Numbers (Bottom of Page)"/>
        <w:docPartUnique/>
      </w:docPartObj>
    </w:sdtPr>
    <w:sdtContent>
      <w:p w:rsidR="00C1103C" w:rsidRDefault="00C1103C">
        <w:pPr>
          <w:pStyle w:val="a9"/>
          <w:jc w:val="center"/>
        </w:pPr>
        <w:r>
          <w:fldChar w:fldCharType="begin"/>
        </w:r>
        <w:r>
          <w:instrText>PAGE   \* MERGEFORMAT</w:instrText>
        </w:r>
        <w:r>
          <w:fldChar w:fldCharType="separate"/>
        </w:r>
        <w:r w:rsidR="006D39AF" w:rsidRPr="006D39AF">
          <w:rPr>
            <w:noProof/>
            <w:lang w:val="zh-TW"/>
          </w:rPr>
          <w:t>2</w:t>
        </w:r>
        <w:r>
          <w:fldChar w:fldCharType="end"/>
        </w:r>
      </w:p>
    </w:sdtContent>
  </w:sdt>
  <w:p w:rsidR="00C1103C" w:rsidRDefault="00C1103C">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2191572"/>
      <w:docPartObj>
        <w:docPartGallery w:val="Page Numbers (Bottom of Page)"/>
        <w:docPartUnique/>
      </w:docPartObj>
    </w:sdtPr>
    <w:sdtEndPr>
      <w:rPr>
        <w:rFonts w:ascii="Times New Roman" w:hAnsi="Times New Roman"/>
      </w:rPr>
    </w:sdtEndPr>
    <w:sdtContent>
      <w:p w:rsidR="00E57E33" w:rsidRPr="00C92064" w:rsidRDefault="00E57E33">
        <w:pPr>
          <w:pStyle w:val="a9"/>
          <w:jc w:val="center"/>
          <w:rPr>
            <w:rFonts w:ascii="Times New Roman" w:hAnsi="Times New Roman"/>
          </w:rPr>
        </w:pPr>
        <w:r w:rsidRPr="00C92064">
          <w:rPr>
            <w:rFonts w:ascii="Times New Roman" w:hAnsi="Times New Roman"/>
          </w:rPr>
          <w:t>6</w:t>
        </w:r>
        <w:r>
          <w:rPr>
            <w:rFonts w:ascii="Times New Roman" w:hAnsi="Times New Roman" w:hint="eastAsia"/>
          </w:rPr>
          <w:t>5</w:t>
        </w:r>
      </w:p>
    </w:sdtContent>
  </w:sdt>
  <w:p w:rsidR="00E57E33" w:rsidRDefault="00E57E33">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E33" w:rsidRDefault="00E57E33">
    <w:pPr>
      <w:pStyle w:val="a9"/>
      <w:jc w:val="center"/>
    </w:pPr>
    <w:r>
      <w:fldChar w:fldCharType="begin"/>
    </w:r>
    <w:r>
      <w:instrText>PAGE   \* MERGEFORMAT</w:instrText>
    </w:r>
    <w:r>
      <w:fldChar w:fldCharType="separate"/>
    </w:r>
    <w:r w:rsidRPr="00545078">
      <w:rPr>
        <w:noProof/>
        <w:lang w:val="zh-TW"/>
      </w:rPr>
      <w:t>32</w:t>
    </w:r>
    <w:r>
      <w:rPr>
        <w:noProof/>
        <w:lang w:val="zh-TW"/>
      </w:rPr>
      <w:fldChar w:fldCharType="end"/>
    </w:r>
  </w:p>
  <w:p w:rsidR="00E57E33" w:rsidRDefault="00E57E33">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E33" w:rsidRPr="00C92064" w:rsidRDefault="00E57E33">
    <w:pPr>
      <w:pStyle w:val="a9"/>
      <w:jc w:val="center"/>
      <w:rPr>
        <w:rFonts w:ascii="Times New Roman" w:hAnsi="Times New Roman"/>
      </w:rPr>
    </w:pPr>
    <w:r w:rsidRPr="00C92064">
      <w:rPr>
        <w:rFonts w:ascii="Times New Roman" w:hAnsi="Times New Roman"/>
      </w:rPr>
      <w:t>6</w:t>
    </w:r>
    <w:r>
      <w:rPr>
        <w:rFonts w:ascii="Times New Roman" w:hAnsi="Times New Roman" w:hint="eastAsia"/>
      </w:rPr>
      <w:t>6</w:t>
    </w:r>
  </w:p>
  <w:p w:rsidR="00E57E33" w:rsidRDefault="00E57E3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0923" w:rsidRDefault="008C0923" w:rsidP="00695E3E">
      <w:r>
        <w:separator/>
      </w:r>
    </w:p>
  </w:footnote>
  <w:footnote w:type="continuationSeparator" w:id="0">
    <w:p w:rsidR="008C0923" w:rsidRDefault="008C0923" w:rsidP="00695E3E">
      <w:r>
        <w:continuationSeparator/>
      </w:r>
    </w:p>
  </w:footnote>
  <w:footnote w:id="1">
    <w:p w:rsidR="00E57E33" w:rsidRPr="00754D92" w:rsidRDefault="00E57E33">
      <w:pPr>
        <w:pStyle w:val="af8"/>
        <w:rPr>
          <w:rFonts w:ascii="標楷體" w:eastAsia="標楷體" w:hAnsi="標楷體"/>
        </w:rPr>
      </w:pPr>
      <w:r w:rsidRPr="00754D92">
        <w:rPr>
          <w:rStyle w:val="afa"/>
          <w:rFonts w:ascii="標楷體" w:eastAsia="標楷體" w:hAnsi="標楷體"/>
        </w:rPr>
        <w:footnoteRef/>
      </w:r>
      <w:r w:rsidRPr="00754D92">
        <w:rPr>
          <w:rFonts w:ascii="標楷體" w:eastAsia="標楷體" w:hAnsi="標楷體"/>
        </w:rPr>
        <w:t xml:space="preserve"> </w:t>
      </w:r>
      <w:r w:rsidRPr="00754D92">
        <w:rPr>
          <w:rFonts w:ascii="標楷體" w:eastAsia="標楷體" w:hAnsi="標楷體" w:hint="eastAsia"/>
        </w:rPr>
        <w:t>計畫書附件請另參附件</w:t>
      </w:r>
      <w:r w:rsidRPr="00B15D12">
        <w:rPr>
          <w:rFonts w:ascii="Times New Roman" w:eastAsia="標楷體" w:hAnsi="Times New Roman"/>
        </w:rPr>
        <w:t>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A3930"/>
    <w:multiLevelType w:val="hybridMultilevel"/>
    <w:tmpl w:val="44CC99D8"/>
    <w:lvl w:ilvl="0" w:tplc="ADC6F538">
      <w:start w:val="2"/>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82764FF"/>
    <w:multiLevelType w:val="hybridMultilevel"/>
    <w:tmpl w:val="B6488AEE"/>
    <w:lvl w:ilvl="0" w:tplc="0409000F">
      <w:start w:val="1"/>
      <w:numFmt w:val="decimal"/>
      <w:lvlText w:val="%1."/>
      <w:lvlJc w:val="left"/>
      <w:pPr>
        <w:tabs>
          <w:tab w:val="num" w:pos="1320"/>
        </w:tabs>
        <w:ind w:left="1320" w:hanging="360"/>
      </w:pPr>
      <w:rPr>
        <w:rFonts w:hint="eastAsia"/>
      </w:rPr>
    </w:lvl>
    <w:lvl w:ilvl="1" w:tplc="04090019">
      <w:start w:val="1"/>
      <w:numFmt w:val="ideographTraditional"/>
      <w:lvlText w:val="%2、"/>
      <w:lvlJc w:val="left"/>
      <w:pPr>
        <w:ind w:left="960" w:hanging="480"/>
      </w:pPr>
    </w:lvl>
    <w:lvl w:ilvl="2" w:tplc="44027D1A">
      <w:start w:val="1"/>
      <w:numFmt w:val="lowerRoman"/>
      <w:lvlText w:val="%3."/>
      <w:lvlJc w:val="left"/>
      <w:pPr>
        <w:ind w:left="1680" w:hanging="720"/>
      </w:pPr>
      <w:rPr>
        <w:rFonts w:hint="default"/>
      </w:rPr>
    </w:lvl>
    <w:lvl w:ilvl="3" w:tplc="BD90D51A">
      <w:start w:val="1"/>
      <w:numFmt w:val="decimal"/>
      <w:lvlText w:val="(%4)"/>
      <w:lvlJc w:val="left"/>
      <w:pPr>
        <w:ind w:left="1920" w:hanging="480"/>
      </w:pPr>
      <w:rPr>
        <w:rFonts w:ascii="Calibri" w:eastAsia="標楷體" w:hAnsi="Calibri" w:cs="Times New Roman"/>
        <w:color w:val="auto"/>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90778E9"/>
    <w:multiLevelType w:val="hybridMultilevel"/>
    <w:tmpl w:val="0E669D92"/>
    <w:lvl w:ilvl="0" w:tplc="7C6A4C20">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90C44F0"/>
    <w:multiLevelType w:val="hybridMultilevel"/>
    <w:tmpl w:val="B68EF090"/>
    <w:lvl w:ilvl="0" w:tplc="2D44177E">
      <w:start w:val="1"/>
      <w:numFmt w:val="decimal"/>
      <w:lvlText w:val="(%1)."/>
      <w:lvlJc w:val="left"/>
      <w:pPr>
        <w:ind w:left="132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BE50C58"/>
    <w:multiLevelType w:val="hybridMultilevel"/>
    <w:tmpl w:val="BA6409E2"/>
    <w:lvl w:ilvl="0" w:tplc="5D40F796">
      <w:start w:val="1"/>
      <w:numFmt w:val="ideographLegalTraditional"/>
      <w:lvlText w:val="%1、"/>
      <w:lvlJc w:val="left"/>
      <w:pPr>
        <w:tabs>
          <w:tab w:val="num" w:pos="720"/>
        </w:tabs>
        <w:ind w:left="720" w:hanging="720"/>
      </w:pPr>
      <w:rPr>
        <w:rFonts w:hint="eastAsia"/>
      </w:rPr>
    </w:lvl>
    <w:lvl w:ilvl="1" w:tplc="9C282D8A">
      <w:start w:val="1"/>
      <w:numFmt w:val="taiwaneseCountingThousand"/>
      <w:lvlText w:val="%2、"/>
      <w:lvlJc w:val="left"/>
      <w:pPr>
        <w:tabs>
          <w:tab w:val="num" w:pos="1200"/>
        </w:tabs>
        <w:ind w:left="1200" w:hanging="720"/>
      </w:pPr>
      <w:rPr>
        <w:rFonts w:hint="eastAsia"/>
      </w:rPr>
    </w:lvl>
    <w:lvl w:ilvl="2" w:tplc="04090015">
      <w:start w:val="1"/>
      <w:numFmt w:val="taiwaneseCountingThousand"/>
      <w:lvlText w:val="%3、"/>
      <w:lvlJc w:val="left"/>
      <w:pPr>
        <w:ind w:left="1680" w:hanging="720"/>
      </w:pPr>
      <w:rPr>
        <w:rFonts w:hint="default"/>
      </w:rPr>
    </w:lvl>
    <w:lvl w:ilvl="3" w:tplc="8D268828">
      <w:start w:val="1"/>
      <w:numFmt w:val="taiwaneseCountingThousand"/>
      <w:lvlText w:val="(%4)"/>
      <w:lvlJc w:val="left"/>
      <w:pPr>
        <w:ind w:left="1920" w:hanging="480"/>
      </w:pPr>
      <w:rPr>
        <w:rFonts w:hAnsi="標楷體" w:hint="default"/>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0BEE563B"/>
    <w:multiLevelType w:val="hybridMultilevel"/>
    <w:tmpl w:val="A156CA20"/>
    <w:lvl w:ilvl="0" w:tplc="2D44177E">
      <w:start w:val="1"/>
      <w:numFmt w:val="decimal"/>
      <w:lvlText w:val="(%1)."/>
      <w:lvlJc w:val="left"/>
      <w:pPr>
        <w:ind w:left="1898" w:hanging="480"/>
      </w:pPr>
      <w:rPr>
        <w:rFonts w:hint="eastAsia"/>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6">
    <w:nsid w:val="0EC71DDD"/>
    <w:multiLevelType w:val="hybridMultilevel"/>
    <w:tmpl w:val="99805880"/>
    <w:lvl w:ilvl="0" w:tplc="1AA45552">
      <w:start w:val="1"/>
      <w:numFmt w:val="taiwaneseCountingThousand"/>
      <w:lvlText w:val="(%1)"/>
      <w:lvlJc w:val="left"/>
      <w:pPr>
        <w:ind w:left="1530" w:hanging="480"/>
      </w:pPr>
      <w:rPr>
        <w:rFonts w:eastAsia="標楷體" w:hint="eastAsia"/>
        <w:b w:val="0"/>
        <w:i w:val="0"/>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3380268"/>
    <w:multiLevelType w:val="hybridMultilevel"/>
    <w:tmpl w:val="449ED556"/>
    <w:lvl w:ilvl="0" w:tplc="DCBCD64C">
      <w:start w:val="1"/>
      <w:numFmt w:val="decimal"/>
      <w:lvlText w:val="(%1)."/>
      <w:lvlJc w:val="left"/>
      <w:pPr>
        <w:ind w:left="1721" w:hanging="480"/>
      </w:pPr>
      <w:rPr>
        <w:rFonts w:hint="eastAsia"/>
        <w:b w:val="0"/>
      </w:rPr>
    </w:lvl>
    <w:lvl w:ilvl="1" w:tplc="04090019" w:tentative="1">
      <w:start w:val="1"/>
      <w:numFmt w:val="ideographTraditional"/>
      <w:lvlText w:val="%2、"/>
      <w:lvlJc w:val="left"/>
      <w:pPr>
        <w:ind w:left="2201" w:hanging="480"/>
      </w:pPr>
    </w:lvl>
    <w:lvl w:ilvl="2" w:tplc="0409001B" w:tentative="1">
      <w:start w:val="1"/>
      <w:numFmt w:val="lowerRoman"/>
      <w:lvlText w:val="%3."/>
      <w:lvlJc w:val="right"/>
      <w:pPr>
        <w:ind w:left="2681" w:hanging="480"/>
      </w:pPr>
    </w:lvl>
    <w:lvl w:ilvl="3" w:tplc="0409000F" w:tentative="1">
      <w:start w:val="1"/>
      <w:numFmt w:val="decimal"/>
      <w:lvlText w:val="%4."/>
      <w:lvlJc w:val="left"/>
      <w:pPr>
        <w:ind w:left="3161" w:hanging="480"/>
      </w:pPr>
    </w:lvl>
    <w:lvl w:ilvl="4" w:tplc="04090019" w:tentative="1">
      <w:start w:val="1"/>
      <w:numFmt w:val="ideographTraditional"/>
      <w:lvlText w:val="%5、"/>
      <w:lvlJc w:val="left"/>
      <w:pPr>
        <w:ind w:left="3641" w:hanging="480"/>
      </w:pPr>
    </w:lvl>
    <w:lvl w:ilvl="5" w:tplc="0409001B" w:tentative="1">
      <w:start w:val="1"/>
      <w:numFmt w:val="lowerRoman"/>
      <w:lvlText w:val="%6."/>
      <w:lvlJc w:val="right"/>
      <w:pPr>
        <w:ind w:left="4121" w:hanging="480"/>
      </w:pPr>
    </w:lvl>
    <w:lvl w:ilvl="6" w:tplc="0409000F" w:tentative="1">
      <w:start w:val="1"/>
      <w:numFmt w:val="decimal"/>
      <w:lvlText w:val="%7."/>
      <w:lvlJc w:val="left"/>
      <w:pPr>
        <w:ind w:left="4601" w:hanging="480"/>
      </w:pPr>
    </w:lvl>
    <w:lvl w:ilvl="7" w:tplc="04090019" w:tentative="1">
      <w:start w:val="1"/>
      <w:numFmt w:val="ideographTraditional"/>
      <w:lvlText w:val="%8、"/>
      <w:lvlJc w:val="left"/>
      <w:pPr>
        <w:ind w:left="5081" w:hanging="480"/>
      </w:pPr>
    </w:lvl>
    <w:lvl w:ilvl="8" w:tplc="0409001B" w:tentative="1">
      <w:start w:val="1"/>
      <w:numFmt w:val="lowerRoman"/>
      <w:lvlText w:val="%9."/>
      <w:lvlJc w:val="right"/>
      <w:pPr>
        <w:ind w:left="5561" w:hanging="480"/>
      </w:pPr>
    </w:lvl>
  </w:abstractNum>
  <w:abstractNum w:abstractNumId="8">
    <w:nsid w:val="141946F2"/>
    <w:multiLevelType w:val="hybridMultilevel"/>
    <w:tmpl w:val="2CA8955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15B02A8F"/>
    <w:multiLevelType w:val="hybridMultilevel"/>
    <w:tmpl w:val="EB1C2FA8"/>
    <w:lvl w:ilvl="0" w:tplc="2D44177E">
      <w:start w:val="1"/>
      <w:numFmt w:val="decimal"/>
      <w:lvlText w:val="(%1)."/>
      <w:lvlJc w:val="left"/>
      <w:pPr>
        <w:ind w:left="2181" w:hanging="480"/>
      </w:pPr>
      <w:rPr>
        <w:rFonts w:hint="eastAsia"/>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10">
    <w:nsid w:val="160570A7"/>
    <w:multiLevelType w:val="hybridMultilevel"/>
    <w:tmpl w:val="185E490E"/>
    <w:lvl w:ilvl="0" w:tplc="1AA45552">
      <w:start w:val="1"/>
      <w:numFmt w:val="taiwaneseCountingThousand"/>
      <w:lvlText w:val="(%1)"/>
      <w:lvlJc w:val="left"/>
      <w:pPr>
        <w:ind w:left="720" w:hanging="360"/>
      </w:pPr>
      <w:rPr>
        <w:rFonts w:eastAsia="標楷體" w:hint="eastAsia"/>
        <w:b w:val="0"/>
        <w:i w:val="0"/>
        <w:sz w:val="28"/>
        <w:szCs w:val="28"/>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1">
    <w:nsid w:val="16753612"/>
    <w:multiLevelType w:val="hybridMultilevel"/>
    <w:tmpl w:val="1DDCF7E0"/>
    <w:lvl w:ilvl="0" w:tplc="D79C3C88">
      <w:start w:val="1"/>
      <w:numFmt w:val="taiwaneseCountingThousand"/>
      <w:lvlText w:val="%1、"/>
      <w:lvlJc w:val="left"/>
      <w:pPr>
        <w:tabs>
          <w:tab w:val="num" w:pos="720"/>
        </w:tabs>
        <w:ind w:left="720" w:hanging="720"/>
      </w:pPr>
      <w:rPr>
        <w:rFonts w:hint="default"/>
      </w:rPr>
    </w:lvl>
    <w:lvl w:ilvl="1" w:tplc="9C282D8A">
      <w:start w:val="1"/>
      <w:numFmt w:val="taiwaneseCountingThousand"/>
      <w:lvlText w:val="%2、"/>
      <w:lvlJc w:val="left"/>
      <w:pPr>
        <w:tabs>
          <w:tab w:val="num" w:pos="1200"/>
        </w:tabs>
        <w:ind w:left="1200" w:hanging="720"/>
      </w:pPr>
      <w:rPr>
        <w:rFonts w:hint="eastAsia"/>
      </w:rPr>
    </w:lvl>
    <w:lvl w:ilvl="2" w:tplc="90D82184">
      <w:start w:val="1"/>
      <w:numFmt w:val="ideographLegalTraditional"/>
      <w:lvlText w:val="%3、"/>
      <w:lvlJc w:val="left"/>
      <w:pPr>
        <w:ind w:left="1680" w:hanging="72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16CC3809"/>
    <w:multiLevelType w:val="hybridMultilevel"/>
    <w:tmpl w:val="65C00C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191204CA"/>
    <w:multiLevelType w:val="hybridMultilevel"/>
    <w:tmpl w:val="BBB0FFD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1D446227"/>
    <w:multiLevelType w:val="hybridMultilevel"/>
    <w:tmpl w:val="99248E0C"/>
    <w:lvl w:ilvl="0" w:tplc="2D44177E">
      <w:start w:val="1"/>
      <w:numFmt w:val="decimal"/>
      <w:lvlText w:val="(%1)."/>
      <w:lvlJc w:val="left"/>
      <w:pPr>
        <w:ind w:left="1898" w:hanging="480"/>
      </w:pPr>
      <w:rPr>
        <w:rFonts w:hint="eastAsia"/>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5">
    <w:nsid w:val="1DDD5B5A"/>
    <w:multiLevelType w:val="hybridMultilevel"/>
    <w:tmpl w:val="C2DE4718"/>
    <w:lvl w:ilvl="0" w:tplc="A3C8CA7A">
      <w:start w:val="3"/>
      <w:numFmt w:val="taiwaneseCountingThousand"/>
      <w:lvlText w:val="(%1)"/>
      <w:lvlJc w:val="left"/>
      <w:pPr>
        <w:ind w:left="237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1DE170C5"/>
    <w:multiLevelType w:val="hybridMultilevel"/>
    <w:tmpl w:val="2BE2E6D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1E4332F6"/>
    <w:multiLevelType w:val="hybridMultilevel"/>
    <w:tmpl w:val="A62ECFA4"/>
    <w:lvl w:ilvl="0" w:tplc="2D44177E">
      <w:start w:val="1"/>
      <w:numFmt w:val="decimal"/>
      <w:lvlText w:val="(%1)."/>
      <w:lvlJc w:val="left"/>
      <w:pPr>
        <w:ind w:left="1898" w:hanging="480"/>
      </w:pPr>
      <w:rPr>
        <w:rFonts w:hint="eastAsia"/>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8">
    <w:nsid w:val="23466955"/>
    <w:multiLevelType w:val="hybridMultilevel"/>
    <w:tmpl w:val="4A8AF106"/>
    <w:lvl w:ilvl="0" w:tplc="45FC52EE">
      <w:start w:val="1"/>
      <w:numFmt w:val="taiwaneseCountingThousand"/>
      <w:lvlText w:val="（%1）"/>
      <w:lvlJc w:val="left"/>
      <w:pPr>
        <w:ind w:left="1331" w:hanging="480"/>
      </w:pPr>
      <w:rPr>
        <w:rFonts w:hint="eastAsia"/>
      </w:rPr>
    </w:lvl>
    <w:lvl w:ilvl="1" w:tplc="07209F12">
      <w:start w:val="1"/>
      <w:numFmt w:val="decimal"/>
      <w:lvlText w:val="%2."/>
      <w:lvlJc w:val="left"/>
      <w:pPr>
        <w:ind w:left="1890" w:hanging="1410"/>
      </w:pPr>
      <w:rPr>
        <w:rFonts w:hint="default"/>
      </w:rPr>
    </w:lvl>
    <w:lvl w:ilvl="2" w:tplc="0B005C7A">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286E4BAF"/>
    <w:multiLevelType w:val="hybridMultilevel"/>
    <w:tmpl w:val="96C45FC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28EA4CCC"/>
    <w:multiLevelType w:val="hybridMultilevel"/>
    <w:tmpl w:val="D9AC2EF0"/>
    <w:lvl w:ilvl="0" w:tplc="6010B1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29C17B50"/>
    <w:multiLevelType w:val="hybridMultilevel"/>
    <w:tmpl w:val="74F6714E"/>
    <w:lvl w:ilvl="0" w:tplc="1AA45552">
      <w:start w:val="1"/>
      <w:numFmt w:val="taiwaneseCountingThousand"/>
      <w:lvlText w:val="(%1)"/>
      <w:lvlJc w:val="left"/>
      <w:pPr>
        <w:ind w:left="720" w:hanging="360"/>
      </w:pPr>
      <w:rPr>
        <w:rFonts w:eastAsia="標楷體" w:hint="eastAsia"/>
        <w:b w:val="0"/>
        <w:i w:val="0"/>
        <w:sz w:val="28"/>
        <w:szCs w:val="28"/>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2">
    <w:nsid w:val="29C40DE9"/>
    <w:multiLevelType w:val="hybridMultilevel"/>
    <w:tmpl w:val="C65A12CA"/>
    <w:lvl w:ilvl="0" w:tplc="3924A780">
      <w:start w:val="1"/>
      <w:numFmt w:val="taiwaneseCountingThousand"/>
      <w:lvlText w:val="%1、"/>
      <w:lvlJc w:val="left"/>
      <w:pPr>
        <w:ind w:left="720" w:hanging="720"/>
      </w:pPr>
      <w:rPr>
        <w:rFonts w:hint="default"/>
      </w:rPr>
    </w:lvl>
    <w:lvl w:ilvl="1" w:tplc="29085F72">
      <w:start w:val="1"/>
      <w:numFmt w:val="taiwaneseCountingThousand"/>
      <w:lvlText w:val="(%2)"/>
      <w:lvlJc w:val="left"/>
      <w:pPr>
        <w:ind w:left="960" w:hanging="480"/>
      </w:pPr>
      <w:rPr>
        <w:rFonts w:hint="default"/>
      </w:rPr>
    </w:lvl>
    <w:lvl w:ilvl="2" w:tplc="31226E34">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2A1D6322"/>
    <w:multiLevelType w:val="hybridMultilevel"/>
    <w:tmpl w:val="DCC04408"/>
    <w:lvl w:ilvl="0" w:tplc="3F2620A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2FAE5915"/>
    <w:multiLevelType w:val="hybridMultilevel"/>
    <w:tmpl w:val="FB20A356"/>
    <w:lvl w:ilvl="0" w:tplc="0172DA44">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304515FE"/>
    <w:multiLevelType w:val="hybridMultilevel"/>
    <w:tmpl w:val="498AB27C"/>
    <w:lvl w:ilvl="0" w:tplc="BE44DBC8">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6">
    <w:nsid w:val="31AD7AF7"/>
    <w:multiLevelType w:val="hybridMultilevel"/>
    <w:tmpl w:val="498AB27C"/>
    <w:lvl w:ilvl="0" w:tplc="BE44DBC8">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7">
    <w:nsid w:val="321D3B5E"/>
    <w:multiLevelType w:val="hybridMultilevel"/>
    <w:tmpl w:val="A02EAB92"/>
    <w:lvl w:ilvl="0" w:tplc="2D44177E">
      <w:start w:val="1"/>
      <w:numFmt w:val="decimal"/>
      <w:lvlText w:val="(%1)."/>
      <w:lvlJc w:val="left"/>
      <w:pPr>
        <w:ind w:left="2370" w:hanging="480"/>
      </w:pPr>
      <w:rPr>
        <w:rFonts w:hint="eastAsia"/>
      </w:rPr>
    </w:lvl>
    <w:lvl w:ilvl="1" w:tplc="04090019" w:tentative="1">
      <w:start w:val="1"/>
      <w:numFmt w:val="ideographTraditional"/>
      <w:lvlText w:val="%2、"/>
      <w:lvlJc w:val="left"/>
      <w:pPr>
        <w:ind w:left="2850" w:hanging="480"/>
      </w:pPr>
    </w:lvl>
    <w:lvl w:ilvl="2" w:tplc="0409001B" w:tentative="1">
      <w:start w:val="1"/>
      <w:numFmt w:val="lowerRoman"/>
      <w:lvlText w:val="%3."/>
      <w:lvlJc w:val="right"/>
      <w:pPr>
        <w:ind w:left="3330" w:hanging="480"/>
      </w:pPr>
    </w:lvl>
    <w:lvl w:ilvl="3" w:tplc="0409000F" w:tentative="1">
      <w:start w:val="1"/>
      <w:numFmt w:val="decimal"/>
      <w:lvlText w:val="%4."/>
      <w:lvlJc w:val="left"/>
      <w:pPr>
        <w:ind w:left="3810" w:hanging="480"/>
      </w:pPr>
    </w:lvl>
    <w:lvl w:ilvl="4" w:tplc="04090019" w:tentative="1">
      <w:start w:val="1"/>
      <w:numFmt w:val="ideographTraditional"/>
      <w:lvlText w:val="%5、"/>
      <w:lvlJc w:val="left"/>
      <w:pPr>
        <w:ind w:left="4290" w:hanging="480"/>
      </w:pPr>
    </w:lvl>
    <w:lvl w:ilvl="5" w:tplc="0409001B" w:tentative="1">
      <w:start w:val="1"/>
      <w:numFmt w:val="lowerRoman"/>
      <w:lvlText w:val="%6."/>
      <w:lvlJc w:val="right"/>
      <w:pPr>
        <w:ind w:left="4770" w:hanging="480"/>
      </w:pPr>
    </w:lvl>
    <w:lvl w:ilvl="6" w:tplc="0409000F" w:tentative="1">
      <w:start w:val="1"/>
      <w:numFmt w:val="decimal"/>
      <w:lvlText w:val="%7."/>
      <w:lvlJc w:val="left"/>
      <w:pPr>
        <w:ind w:left="5250" w:hanging="480"/>
      </w:pPr>
    </w:lvl>
    <w:lvl w:ilvl="7" w:tplc="04090019" w:tentative="1">
      <w:start w:val="1"/>
      <w:numFmt w:val="ideographTraditional"/>
      <w:lvlText w:val="%8、"/>
      <w:lvlJc w:val="left"/>
      <w:pPr>
        <w:ind w:left="5730" w:hanging="480"/>
      </w:pPr>
    </w:lvl>
    <w:lvl w:ilvl="8" w:tplc="0409001B" w:tentative="1">
      <w:start w:val="1"/>
      <w:numFmt w:val="lowerRoman"/>
      <w:lvlText w:val="%9."/>
      <w:lvlJc w:val="right"/>
      <w:pPr>
        <w:ind w:left="6210" w:hanging="480"/>
      </w:pPr>
    </w:lvl>
  </w:abstractNum>
  <w:abstractNum w:abstractNumId="28">
    <w:nsid w:val="34F84C37"/>
    <w:multiLevelType w:val="hybridMultilevel"/>
    <w:tmpl w:val="41E2CFFC"/>
    <w:lvl w:ilvl="0" w:tplc="2D44177E">
      <w:start w:val="1"/>
      <w:numFmt w:val="decimal"/>
      <w:lvlText w:val="(%1)."/>
      <w:lvlJc w:val="left"/>
      <w:pPr>
        <w:ind w:left="2181" w:hanging="480"/>
      </w:pPr>
      <w:rPr>
        <w:rFonts w:hint="eastAsia"/>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29">
    <w:nsid w:val="363F4032"/>
    <w:multiLevelType w:val="hybridMultilevel"/>
    <w:tmpl w:val="173CA1FC"/>
    <w:lvl w:ilvl="0" w:tplc="2D44177E">
      <w:start w:val="1"/>
      <w:numFmt w:val="decimal"/>
      <w:lvlText w:val="(%1)."/>
      <w:lvlJc w:val="left"/>
      <w:pPr>
        <w:ind w:left="3617" w:hanging="480"/>
      </w:pPr>
      <w:rPr>
        <w:rFonts w:hint="eastAsia"/>
      </w:rPr>
    </w:lvl>
    <w:lvl w:ilvl="1" w:tplc="04090019" w:tentative="1">
      <w:start w:val="1"/>
      <w:numFmt w:val="ideographTraditional"/>
      <w:lvlText w:val="%2、"/>
      <w:lvlJc w:val="left"/>
      <w:pPr>
        <w:ind w:left="4097" w:hanging="480"/>
      </w:pPr>
    </w:lvl>
    <w:lvl w:ilvl="2" w:tplc="0409001B" w:tentative="1">
      <w:start w:val="1"/>
      <w:numFmt w:val="lowerRoman"/>
      <w:lvlText w:val="%3."/>
      <w:lvlJc w:val="right"/>
      <w:pPr>
        <w:ind w:left="4577" w:hanging="480"/>
      </w:pPr>
    </w:lvl>
    <w:lvl w:ilvl="3" w:tplc="0409000F" w:tentative="1">
      <w:start w:val="1"/>
      <w:numFmt w:val="decimal"/>
      <w:lvlText w:val="%4."/>
      <w:lvlJc w:val="left"/>
      <w:pPr>
        <w:ind w:left="5057" w:hanging="480"/>
      </w:pPr>
    </w:lvl>
    <w:lvl w:ilvl="4" w:tplc="04090019" w:tentative="1">
      <w:start w:val="1"/>
      <w:numFmt w:val="ideographTraditional"/>
      <w:lvlText w:val="%5、"/>
      <w:lvlJc w:val="left"/>
      <w:pPr>
        <w:ind w:left="5537" w:hanging="480"/>
      </w:pPr>
    </w:lvl>
    <w:lvl w:ilvl="5" w:tplc="0409001B" w:tentative="1">
      <w:start w:val="1"/>
      <w:numFmt w:val="lowerRoman"/>
      <w:lvlText w:val="%6."/>
      <w:lvlJc w:val="right"/>
      <w:pPr>
        <w:ind w:left="6017" w:hanging="480"/>
      </w:pPr>
    </w:lvl>
    <w:lvl w:ilvl="6" w:tplc="0409000F" w:tentative="1">
      <w:start w:val="1"/>
      <w:numFmt w:val="decimal"/>
      <w:lvlText w:val="%7."/>
      <w:lvlJc w:val="left"/>
      <w:pPr>
        <w:ind w:left="6497" w:hanging="480"/>
      </w:pPr>
    </w:lvl>
    <w:lvl w:ilvl="7" w:tplc="04090019" w:tentative="1">
      <w:start w:val="1"/>
      <w:numFmt w:val="ideographTraditional"/>
      <w:lvlText w:val="%8、"/>
      <w:lvlJc w:val="left"/>
      <w:pPr>
        <w:ind w:left="6977" w:hanging="480"/>
      </w:pPr>
    </w:lvl>
    <w:lvl w:ilvl="8" w:tplc="0409001B" w:tentative="1">
      <w:start w:val="1"/>
      <w:numFmt w:val="lowerRoman"/>
      <w:lvlText w:val="%9."/>
      <w:lvlJc w:val="right"/>
      <w:pPr>
        <w:ind w:left="7457" w:hanging="480"/>
      </w:pPr>
    </w:lvl>
  </w:abstractNum>
  <w:abstractNum w:abstractNumId="30">
    <w:nsid w:val="38764765"/>
    <w:multiLevelType w:val="hybridMultilevel"/>
    <w:tmpl w:val="9DC8790E"/>
    <w:lvl w:ilvl="0" w:tplc="93242FAA">
      <w:start w:val="1"/>
      <w:numFmt w:val="taiwaneseCountingThousand"/>
      <w:lvlText w:val="%1、"/>
      <w:lvlJc w:val="left"/>
      <w:pPr>
        <w:ind w:left="1241" w:hanging="480"/>
      </w:pPr>
      <w:rPr>
        <w:b/>
      </w:rPr>
    </w:lvl>
    <w:lvl w:ilvl="1" w:tplc="04090019" w:tentative="1">
      <w:start w:val="1"/>
      <w:numFmt w:val="ideographTraditional"/>
      <w:lvlText w:val="%2、"/>
      <w:lvlJc w:val="left"/>
      <w:pPr>
        <w:ind w:left="1721" w:hanging="480"/>
      </w:pPr>
    </w:lvl>
    <w:lvl w:ilvl="2" w:tplc="0409001B" w:tentative="1">
      <w:start w:val="1"/>
      <w:numFmt w:val="lowerRoman"/>
      <w:lvlText w:val="%3."/>
      <w:lvlJc w:val="right"/>
      <w:pPr>
        <w:ind w:left="2201" w:hanging="480"/>
      </w:pPr>
    </w:lvl>
    <w:lvl w:ilvl="3" w:tplc="0409000F" w:tentative="1">
      <w:start w:val="1"/>
      <w:numFmt w:val="decimal"/>
      <w:lvlText w:val="%4."/>
      <w:lvlJc w:val="left"/>
      <w:pPr>
        <w:ind w:left="2681" w:hanging="480"/>
      </w:pPr>
    </w:lvl>
    <w:lvl w:ilvl="4" w:tplc="04090019" w:tentative="1">
      <w:start w:val="1"/>
      <w:numFmt w:val="ideographTraditional"/>
      <w:lvlText w:val="%5、"/>
      <w:lvlJc w:val="left"/>
      <w:pPr>
        <w:ind w:left="3161" w:hanging="480"/>
      </w:pPr>
    </w:lvl>
    <w:lvl w:ilvl="5" w:tplc="0409001B" w:tentative="1">
      <w:start w:val="1"/>
      <w:numFmt w:val="lowerRoman"/>
      <w:lvlText w:val="%6."/>
      <w:lvlJc w:val="right"/>
      <w:pPr>
        <w:ind w:left="3641" w:hanging="480"/>
      </w:pPr>
    </w:lvl>
    <w:lvl w:ilvl="6" w:tplc="0409000F" w:tentative="1">
      <w:start w:val="1"/>
      <w:numFmt w:val="decimal"/>
      <w:lvlText w:val="%7."/>
      <w:lvlJc w:val="left"/>
      <w:pPr>
        <w:ind w:left="4121" w:hanging="480"/>
      </w:pPr>
    </w:lvl>
    <w:lvl w:ilvl="7" w:tplc="04090019" w:tentative="1">
      <w:start w:val="1"/>
      <w:numFmt w:val="ideographTraditional"/>
      <w:lvlText w:val="%8、"/>
      <w:lvlJc w:val="left"/>
      <w:pPr>
        <w:ind w:left="4601" w:hanging="480"/>
      </w:pPr>
    </w:lvl>
    <w:lvl w:ilvl="8" w:tplc="0409001B" w:tentative="1">
      <w:start w:val="1"/>
      <w:numFmt w:val="lowerRoman"/>
      <w:lvlText w:val="%9."/>
      <w:lvlJc w:val="right"/>
      <w:pPr>
        <w:ind w:left="5081" w:hanging="480"/>
      </w:pPr>
    </w:lvl>
  </w:abstractNum>
  <w:abstractNum w:abstractNumId="31">
    <w:nsid w:val="39163479"/>
    <w:multiLevelType w:val="hybridMultilevel"/>
    <w:tmpl w:val="1318C22A"/>
    <w:lvl w:ilvl="0" w:tplc="4C04B50A">
      <w:start w:val="1"/>
      <w:numFmt w:val="taiwaneseCountingThousand"/>
      <w:lvlText w:val="(%1)"/>
      <w:lvlJc w:val="left"/>
      <w:pPr>
        <w:tabs>
          <w:tab w:val="num" w:pos="945"/>
        </w:tabs>
        <w:ind w:left="945" w:hanging="465"/>
      </w:pPr>
      <w:rPr>
        <w:rFonts w:ascii="Times New Roman" w:hAnsi="Times New Roman" w:cs="Times New Roman" w:hint="default"/>
        <w:b w:val="0"/>
        <w:color w:val="auto"/>
        <w:sz w:val="28"/>
        <w:szCs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1530269C">
      <w:start w:val="1"/>
      <w:numFmt w:val="decimal"/>
      <w:lvlText w:val="(%5)"/>
      <w:lvlJc w:val="left"/>
      <w:pPr>
        <w:ind w:left="2400" w:hanging="480"/>
      </w:pPr>
      <w:rPr>
        <w:rFonts w:hint="eastAsia"/>
      </w:r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3A866360"/>
    <w:multiLevelType w:val="hybridMultilevel"/>
    <w:tmpl w:val="535EAAB2"/>
    <w:lvl w:ilvl="0" w:tplc="9DC65796">
      <w:start w:val="1"/>
      <w:numFmt w:val="taiwaneseCountingThousand"/>
      <w:lvlText w:val="%1、"/>
      <w:lvlJc w:val="left"/>
      <w:pPr>
        <w:ind w:left="480" w:hanging="480"/>
      </w:pPr>
    </w:lvl>
    <w:lvl w:ilvl="1" w:tplc="1F6012E6">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3AB85367"/>
    <w:multiLevelType w:val="hybridMultilevel"/>
    <w:tmpl w:val="AB685CF4"/>
    <w:lvl w:ilvl="0" w:tplc="37C03FFE">
      <w:start w:val="2"/>
      <w:numFmt w:val="taiwaneseCountingThousand"/>
      <w:lvlText w:val="(%1)"/>
      <w:lvlJc w:val="left"/>
      <w:pPr>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3B0B4ED9"/>
    <w:multiLevelType w:val="hybridMultilevel"/>
    <w:tmpl w:val="B2863164"/>
    <w:lvl w:ilvl="0" w:tplc="33D017F0">
      <w:start w:val="3"/>
      <w:numFmt w:val="decimal"/>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5">
    <w:nsid w:val="3B172B52"/>
    <w:multiLevelType w:val="hybridMultilevel"/>
    <w:tmpl w:val="82F8E126"/>
    <w:lvl w:ilvl="0" w:tplc="EB06E0F4">
      <w:start w:val="3"/>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3B8361F9"/>
    <w:multiLevelType w:val="hybridMultilevel"/>
    <w:tmpl w:val="D1BEDD30"/>
    <w:lvl w:ilvl="0" w:tplc="04090015">
      <w:start w:val="1"/>
      <w:numFmt w:val="taiwaneseCountingThousand"/>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7">
    <w:nsid w:val="40D55A85"/>
    <w:multiLevelType w:val="hybridMultilevel"/>
    <w:tmpl w:val="AEE03D3C"/>
    <w:lvl w:ilvl="0" w:tplc="9510F692">
      <w:start w:val="1"/>
      <w:numFmt w:val="decimal"/>
      <w:lvlText w:val="(%1)."/>
      <w:lvlJc w:val="left"/>
      <w:pPr>
        <w:ind w:left="480" w:hanging="480"/>
      </w:pPr>
      <w:rPr>
        <w:rFonts w:ascii="Arial" w:hAnsi="Arial" w:cs="Arial"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43D92008"/>
    <w:multiLevelType w:val="hybridMultilevel"/>
    <w:tmpl w:val="F1F85EE2"/>
    <w:lvl w:ilvl="0" w:tplc="2D44177E">
      <w:start w:val="1"/>
      <w:numFmt w:val="decimal"/>
      <w:lvlText w:val="(%1)."/>
      <w:lvlJc w:val="left"/>
      <w:pPr>
        <w:ind w:left="1898" w:hanging="480"/>
      </w:pPr>
      <w:rPr>
        <w:rFonts w:hint="eastAsia"/>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39">
    <w:nsid w:val="4830150A"/>
    <w:multiLevelType w:val="hybridMultilevel"/>
    <w:tmpl w:val="22684D8C"/>
    <w:lvl w:ilvl="0" w:tplc="3A3098AC">
      <w:start w:val="2"/>
      <w:numFmt w:val="decimal"/>
      <w:lvlText w:val="%1."/>
      <w:lvlJc w:val="left"/>
      <w:pPr>
        <w:ind w:left="2323" w:hanging="480"/>
      </w:pPr>
      <w:rPr>
        <w:rFonts w:hint="eastAsia"/>
      </w:rPr>
    </w:lvl>
    <w:lvl w:ilvl="1" w:tplc="04090019" w:tentative="1">
      <w:start w:val="1"/>
      <w:numFmt w:val="ideographTraditional"/>
      <w:lvlText w:val="%2、"/>
      <w:lvlJc w:val="left"/>
      <w:pPr>
        <w:ind w:left="2803" w:hanging="480"/>
      </w:pPr>
    </w:lvl>
    <w:lvl w:ilvl="2" w:tplc="0409001B" w:tentative="1">
      <w:start w:val="1"/>
      <w:numFmt w:val="lowerRoman"/>
      <w:lvlText w:val="%3."/>
      <w:lvlJc w:val="right"/>
      <w:pPr>
        <w:ind w:left="3283" w:hanging="480"/>
      </w:pPr>
    </w:lvl>
    <w:lvl w:ilvl="3" w:tplc="0409000F" w:tentative="1">
      <w:start w:val="1"/>
      <w:numFmt w:val="decimal"/>
      <w:lvlText w:val="%4."/>
      <w:lvlJc w:val="left"/>
      <w:pPr>
        <w:ind w:left="3763" w:hanging="480"/>
      </w:pPr>
    </w:lvl>
    <w:lvl w:ilvl="4" w:tplc="04090019" w:tentative="1">
      <w:start w:val="1"/>
      <w:numFmt w:val="ideographTraditional"/>
      <w:lvlText w:val="%5、"/>
      <w:lvlJc w:val="left"/>
      <w:pPr>
        <w:ind w:left="4243" w:hanging="480"/>
      </w:pPr>
    </w:lvl>
    <w:lvl w:ilvl="5" w:tplc="0409001B" w:tentative="1">
      <w:start w:val="1"/>
      <w:numFmt w:val="lowerRoman"/>
      <w:lvlText w:val="%6."/>
      <w:lvlJc w:val="right"/>
      <w:pPr>
        <w:ind w:left="4723" w:hanging="480"/>
      </w:pPr>
    </w:lvl>
    <w:lvl w:ilvl="6" w:tplc="0409000F" w:tentative="1">
      <w:start w:val="1"/>
      <w:numFmt w:val="decimal"/>
      <w:lvlText w:val="%7."/>
      <w:lvlJc w:val="left"/>
      <w:pPr>
        <w:ind w:left="5203" w:hanging="480"/>
      </w:pPr>
    </w:lvl>
    <w:lvl w:ilvl="7" w:tplc="04090019" w:tentative="1">
      <w:start w:val="1"/>
      <w:numFmt w:val="ideographTraditional"/>
      <w:lvlText w:val="%8、"/>
      <w:lvlJc w:val="left"/>
      <w:pPr>
        <w:ind w:left="5683" w:hanging="480"/>
      </w:pPr>
    </w:lvl>
    <w:lvl w:ilvl="8" w:tplc="0409001B" w:tentative="1">
      <w:start w:val="1"/>
      <w:numFmt w:val="lowerRoman"/>
      <w:lvlText w:val="%9."/>
      <w:lvlJc w:val="right"/>
      <w:pPr>
        <w:ind w:left="6163" w:hanging="480"/>
      </w:pPr>
    </w:lvl>
  </w:abstractNum>
  <w:abstractNum w:abstractNumId="40">
    <w:nsid w:val="488F5A25"/>
    <w:multiLevelType w:val="hybridMultilevel"/>
    <w:tmpl w:val="F2E4A8A2"/>
    <w:lvl w:ilvl="0" w:tplc="45FC52EE">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48BC0C12"/>
    <w:multiLevelType w:val="hybridMultilevel"/>
    <w:tmpl w:val="B68EF090"/>
    <w:lvl w:ilvl="0" w:tplc="2D44177E">
      <w:start w:val="1"/>
      <w:numFmt w:val="decimal"/>
      <w:lvlText w:val="(%1)."/>
      <w:lvlJc w:val="left"/>
      <w:pPr>
        <w:ind w:left="132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49AE60B5"/>
    <w:multiLevelType w:val="hybridMultilevel"/>
    <w:tmpl w:val="DCC643BC"/>
    <w:lvl w:ilvl="0" w:tplc="06B237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4B6E0BBC"/>
    <w:multiLevelType w:val="hybridMultilevel"/>
    <w:tmpl w:val="B5F64CFC"/>
    <w:lvl w:ilvl="0" w:tplc="1AA45552">
      <w:start w:val="1"/>
      <w:numFmt w:val="taiwaneseCountingThousand"/>
      <w:lvlText w:val="(%1)"/>
      <w:lvlJc w:val="left"/>
      <w:pPr>
        <w:ind w:left="720" w:hanging="360"/>
      </w:pPr>
      <w:rPr>
        <w:rFonts w:eastAsia="標楷體" w:hint="eastAsia"/>
        <w:b w:val="0"/>
        <w:i w:val="0"/>
        <w:sz w:val="28"/>
        <w:szCs w:val="28"/>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4">
    <w:nsid w:val="4D591F14"/>
    <w:multiLevelType w:val="hybridMultilevel"/>
    <w:tmpl w:val="6538AF3C"/>
    <w:lvl w:ilvl="0" w:tplc="2D44177E">
      <w:start w:val="1"/>
      <w:numFmt w:val="decimal"/>
      <w:lvlText w:val="(%1)."/>
      <w:lvlJc w:val="left"/>
      <w:pPr>
        <w:ind w:left="1898" w:hanging="480"/>
      </w:pPr>
      <w:rPr>
        <w:rFonts w:hint="eastAsia"/>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45">
    <w:nsid w:val="4E874945"/>
    <w:multiLevelType w:val="hybridMultilevel"/>
    <w:tmpl w:val="2526A8F4"/>
    <w:lvl w:ilvl="0" w:tplc="0409000F">
      <w:start w:val="1"/>
      <w:numFmt w:val="decimal"/>
      <w:lvlText w:val="%1."/>
      <w:lvlJc w:val="left"/>
      <w:pPr>
        <w:ind w:left="1043" w:hanging="480"/>
      </w:pPr>
    </w:lvl>
    <w:lvl w:ilvl="1" w:tplc="04090019" w:tentative="1">
      <w:start w:val="1"/>
      <w:numFmt w:val="ideographTraditional"/>
      <w:lvlText w:val="%2、"/>
      <w:lvlJc w:val="left"/>
      <w:pPr>
        <w:ind w:left="1523" w:hanging="480"/>
      </w:pPr>
    </w:lvl>
    <w:lvl w:ilvl="2" w:tplc="0409001B" w:tentative="1">
      <w:start w:val="1"/>
      <w:numFmt w:val="lowerRoman"/>
      <w:lvlText w:val="%3."/>
      <w:lvlJc w:val="right"/>
      <w:pPr>
        <w:ind w:left="2003" w:hanging="480"/>
      </w:pPr>
    </w:lvl>
    <w:lvl w:ilvl="3" w:tplc="0409000F" w:tentative="1">
      <w:start w:val="1"/>
      <w:numFmt w:val="decimal"/>
      <w:lvlText w:val="%4."/>
      <w:lvlJc w:val="left"/>
      <w:pPr>
        <w:ind w:left="2483" w:hanging="480"/>
      </w:pPr>
    </w:lvl>
    <w:lvl w:ilvl="4" w:tplc="04090019" w:tentative="1">
      <w:start w:val="1"/>
      <w:numFmt w:val="ideographTraditional"/>
      <w:lvlText w:val="%5、"/>
      <w:lvlJc w:val="left"/>
      <w:pPr>
        <w:ind w:left="2963" w:hanging="480"/>
      </w:pPr>
    </w:lvl>
    <w:lvl w:ilvl="5" w:tplc="0409001B" w:tentative="1">
      <w:start w:val="1"/>
      <w:numFmt w:val="lowerRoman"/>
      <w:lvlText w:val="%6."/>
      <w:lvlJc w:val="right"/>
      <w:pPr>
        <w:ind w:left="3443" w:hanging="480"/>
      </w:pPr>
    </w:lvl>
    <w:lvl w:ilvl="6" w:tplc="0409000F" w:tentative="1">
      <w:start w:val="1"/>
      <w:numFmt w:val="decimal"/>
      <w:lvlText w:val="%7."/>
      <w:lvlJc w:val="left"/>
      <w:pPr>
        <w:ind w:left="3923" w:hanging="480"/>
      </w:pPr>
    </w:lvl>
    <w:lvl w:ilvl="7" w:tplc="04090019" w:tentative="1">
      <w:start w:val="1"/>
      <w:numFmt w:val="ideographTraditional"/>
      <w:lvlText w:val="%8、"/>
      <w:lvlJc w:val="left"/>
      <w:pPr>
        <w:ind w:left="4403" w:hanging="480"/>
      </w:pPr>
    </w:lvl>
    <w:lvl w:ilvl="8" w:tplc="0409001B" w:tentative="1">
      <w:start w:val="1"/>
      <w:numFmt w:val="lowerRoman"/>
      <w:lvlText w:val="%9."/>
      <w:lvlJc w:val="right"/>
      <w:pPr>
        <w:ind w:left="4883" w:hanging="480"/>
      </w:pPr>
    </w:lvl>
  </w:abstractNum>
  <w:abstractNum w:abstractNumId="46">
    <w:nsid w:val="4E9B627E"/>
    <w:multiLevelType w:val="hybridMultilevel"/>
    <w:tmpl w:val="8278B8EE"/>
    <w:lvl w:ilvl="0" w:tplc="8E2CC1EA">
      <w:start w:val="1"/>
      <w:numFmt w:val="taiwaneseCountingThousand"/>
      <w:lvlText w:val="(%1)"/>
      <w:lvlJc w:val="left"/>
      <w:pPr>
        <w:tabs>
          <w:tab w:val="num" w:pos="2642"/>
        </w:tabs>
        <w:ind w:left="2642" w:hanging="465"/>
      </w:pPr>
      <w:rPr>
        <w:rFonts w:hint="eastAsia"/>
        <w:b w:val="0"/>
        <w:sz w:val="28"/>
        <w:szCs w:val="28"/>
      </w:rPr>
    </w:lvl>
    <w:lvl w:ilvl="1" w:tplc="04090019" w:tentative="1">
      <w:start w:val="1"/>
      <w:numFmt w:val="ideographTraditional"/>
      <w:lvlText w:val="%2、"/>
      <w:lvlJc w:val="left"/>
      <w:pPr>
        <w:ind w:left="2657" w:hanging="480"/>
      </w:pPr>
    </w:lvl>
    <w:lvl w:ilvl="2" w:tplc="0409001B" w:tentative="1">
      <w:start w:val="1"/>
      <w:numFmt w:val="lowerRoman"/>
      <w:lvlText w:val="%3."/>
      <w:lvlJc w:val="right"/>
      <w:pPr>
        <w:ind w:left="3137" w:hanging="480"/>
      </w:pPr>
    </w:lvl>
    <w:lvl w:ilvl="3" w:tplc="0409000F" w:tentative="1">
      <w:start w:val="1"/>
      <w:numFmt w:val="decimal"/>
      <w:lvlText w:val="%4."/>
      <w:lvlJc w:val="left"/>
      <w:pPr>
        <w:ind w:left="3617" w:hanging="480"/>
      </w:pPr>
    </w:lvl>
    <w:lvl w:ilvl="4" w:tplc="04090019" w:tentative="1">
      <w:start w:val="1"/>
      <w:numFmt w:val="ideographTraditional"/>
      <w:lvlText w:val="%5、"/>
      <w:lvlJc w:val="left"/>
      <w:pPr>
        <w:ind w:left="4097" w:hanging="480"/>
      </w:pPr>
    </w:lvl>
    <w:lvl w:ilvl="5" w:tplc="0409001B" w:tentative="1">
      <w:start w:val="1"/>
      <w:numFmt w:val="lowerRoman"/>
      <w:lvlText w:val="%6."/>
      <w:lvlJc w:val="right"/>
      <w:pPr>
        <w:ind w:left="4577" w:hanging="480"/>
      </w:pPr>
    </w:lvl>
    <w:lvl w:ilvl="6" w:tplc="0409000F" w:tentative="1">
      <w:start w:val="1"/>
      <w:numFmt w:val="decimal"/>
      <w:lvlText w:val="%7."/>
      <w:lvlJc w:val="left"/>
      <w:pPr>
        <w:ind w:left="5057" w:hanging="480"/>
      </w:pPr>
    </w:lvl>
    <w:lvl w:ilvl="7" w:tplc="04090019" w:tentative="1">
      <w:start w:val="1"/>
      <w:numFmt w:val="ideographTraditional"/>
      <w:lvlText w:val="%8、"/>
      <w:lvlJc w:val="left"/>
      <w:pPr>
        <w:ind w:left="5537" w:hanging="480"/>
      </w:pPr>
    </w:lvl>
    <w:lvl w:ilvl="8" w:tplc="0409001B" w:tentative="1">
      <w:start w:val="1"/>
      <w:numFmt w:val="lowerRoman"/>
      <w:lvlText w:val="%9."/>
      <w:lvlJc w:val="right"/>
      <w:pPr>
        <w:ind w:left="6017" w:hanging="480"/>
      </w:pPr>
    </w:lvl>
  </w:abstractNum>
  <w:abstractNum w:abstractNumId="47">
    <w:nsid w:val="53CF040B"/>
    <w:multiLevelType w:val="hybridMultilevel"/>
    <w:tmpl w:val="801424D8"/>
    <w:lvl w:ilvl="0" w:tplc="2D44177E">
      <w:start w:val="1"/>
      <w:numFmt w:val="decimal"/>
      <w:lvlText w:val="(%1)."/>
      <w:lvlJc w:val="left"/>
      <w:pPr>
        <w:ind w:left="2181" w:hanging="480"/>
      </w:pPr>
      <w:rPr>
        <w:rFonts w:hint="eastAsia"/>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48">
    <w:nsid w:val="54405140"/>
    <w:multiLevelType w:val="hybridMultilevel"/>
    <w:tmpl w:val="8DD8026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9">
    <w:nsid w:val="54767BC7"/>
    <w:multiLevelType w:val="hybridMultilevel"/>
    <w:tmpl w:val="8B1052B8"/>
    <w:lvl w:ilvl="0" w:tplc="04090015">
      <w:start w:val="1"/>
      <w:numFmt w:val="taiwaneseCountingThousand"/>
      <w:lvlText w:val="%1、"/>
      <w:lvlJc w:val="left"/>
      <w:pPr>
        <w:ind w:left="1891" w:hanging="480"/>
      </w:pPr>
      <w:rPr>
        <w:rFonts w:hint="eastAsia"/>
      </w:rPr>
    </w:lvl>
    <w:lvl w:ilvl="1" w:tplc="04090019" w:tentative="1">
      <w:start w:val="1"/>
      <w:numFmt w:val="ideographTraditional"/>
      <w:lvlText w:val="%2、"/>
      <w:lvlJc w:val="left"/>
      <w:pPr>
        <w:ind w:left="2371" w:hanging="480"/>
      </w:pPr>
    </w:lvl>
    <w:lvl w:ilvl="2" w:tplc="0409001B" w:tentative="1">
      <w:start w:val="1"/>
      <w:numFmt w:val="lowerRoman"/>
      <w:lvlText w:val="%3."/>
      <w:lvlJc w:val="right"/>
      <w:pPr>
        <w:ind w:left="2851" w:hanging="480"/>
      </w:pPr>
    </w:lvl>
    <w:lvl w:ilvl="3" w:tplc="0409000F" w:tentative="1">
      <w:start w:val="1"/>
      <w:numFmt w:val="decimal"/>
      <w:lvlText w:val="%4."/>
      <w:lvlJc w:val="left"/>
      <w:pPr>
        <w:ind w:left="3331" w:hanging="480"/>
      </w:pPr>
    </w:lvl>
    <w:lvl w:ilvl="4" w:tplc="04090019" w:tentative="1">
      <w:start w:val="1"/>
      <w:numFmt w:val="ideographTraditional"/>
      <w:lvlText w:val="%5、"/>
      <w:lvlJc w:val="left"/>
      <w:pPr>
        <w:ind w:left="3811" w:hanging="480"/>
      </w:pPr>
    </w:lvl>
    <w:lvl w:ilvl="5" w:tplc="0409001B" w:tentative="1">
      <w:start w:val="1"/>
      <w:numFmt w:val="lowerRoman"/>
      <w:lvlText w:val="%6."/>
      <w:lvlJc w:val="right"/>
      <w:pPr>
        <w:ind w:left="4291" w:hanging="480"/>
      </w:pPr>
    </w:lvl>
    <w:lvl w:ilvl="6" w:tplc="0409000F" w:tentative="1">
      <w:start w:val="1"/>
      <w:numFmt w:val="decimal"/>
      <w:lvlText w:val="%7."/>
      <w:lvlJc w:val="left"/>
      <w:pPr>
        <w:ind w:left="4771" w:hanging="480"/>
      </w:pPr>
    </w:lvl>
    <w:lvl w:ilvl="7" w:tplc="04090019" w:tentative="1">
      <w:start w:val="1"/>
      <w:numFmt w:val="ideographTraditional"/>
      <w:lvlText w:val="%8、"/>
      <w:lvlJc w:val="left"/>
      <w:pPr>
        <w:ind w:left="5251" w:hanging="480"/>
      </w:pPr>
    </w:lvl>
    <w:lvl w:ilvl="8" w:tplc="0409001B" w:tentative="1">
      <w:start w:val="1"/>
      <w:numFmt w:val="lowerRoman"/>
      <w:lvlText w:val="%9."/>
      <w:lvlJc w:val="right"/>
      <w:pPr>
        <w:ind w:left="5731" w:hanging="480"/>
      </w:pPr>
    </w:lvl>
  </w:abstractNum>
  <w:abstractNum w:abstractNumId="50">
    <w:nsid w:val="54D12268"/>
    <w:multiLevelType w:val="hybridMultilevel"/>
    <w:tmpl w:val="33E8AC8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1">
    <w:nsid w:val="56E85209"/>
    <w:multiLevelType w:val="hybridMultilevel"/>
    <w:tmpl w:val="C004F0DC"/>
    <w:lvl w:ilvl="0" w:tplc="1AA45552">
      <w:start w:val="1"/>
      <w:numFmt w:val="taiwaneseCountingThousand"/>
      <w:lvlText w:val="(%1)"/>
      <w:lvlJc w:val="left"/>
      <w:pPr>
        <w:ind w:left="480" w:hanging="480"/>
      </w:pPr>
      <w:rPr>
        <w:rFonts w:eastAsia="標楷體" w:hint="eastAsia"/>
        <w:b w:val="0"/>
        <w:i w:val="0"/>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nsid w:val="598B6C09"/>
    <w:multiLevelType w:val="hybridMultilevel"/>
    <w:tmpl w:val="C7F0ED9A"/>
    <w:lvl w:ilvl="0" w:tplc="2D44177E">
      <w:start w:val="1"/>
      <w:numFmt w:val="decimal"/>
      <w:lvlText w:val="(%1)."/>
      <w:lvlJc w:val="left"/>
      <w:pPr>
        <w:ind w:left="1898" w:hanging="480"/>
      </w:pPr>
      <w:rPr>
        <w:rFonts w:hint="eastAsia"/>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53">
    <w:nsid w:val="5B771C4E"/>
    <w:multiLevelType w:val="hybridMultilevel"/>
    <w:tmpl w:val="2312E5E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nsid w:val="5E5814D4"/>
    <w:multiLevelType w:val="hybridMultilevel"/>
    <w:tmpl w:val="65C00C8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nsid w:val="5F3B27D3"/>
    <w:multiLevelType w:val="hybridMultilevel"/>
    <w:tmpl w:val="8B803BC6"/>
    <w:lvl w:ilvl="0" w:tplc="11E017DA">
      <w:start w:val="2"/>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nsid w:val="63CF4693"/>
    <w:multiLevelType w:val="hybridMultilevel"/>
    <w:tmpl w:val="7894621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nsid w:val="6916498F"/>
    <w:multiLevelType w:val="hybridMultilevel"/>
    <w:tmpl w:val="5964A3B2"/>
    <w:lvl w:ilvl="0" w:tplc="0409000F">
      <w:start w:val="1"/>
      <w:numFmt w:val="decimal"/>
      <w:lvlText w:val="%1."/>
      <w:lvlJc w:val="left"/>
      <w:pPr>
        <w:ind w:left="1890" w:hanging="45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nsid w:val="6B2D5F97"/>
    <w:multiLevelType w:val="hybridMultilevel"/>
    <w:tmpl w:val="C202752C"/>
    <w:lvl w:ilvl="0" w:tplc="53F42EA4">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9">
    <w:nsid w:val="6E921C49"/>
    <w:multiLevelType w:val="hybridMultilevel"/>
    <w:tmpl w:val="60DE9E08"/>
    <w:lvl w:ilvl="0" w:tplc="0409000F">
      <w:start w:val="1"/>
      <w:numFmt w:val="decimal"/>
      <w:lvlText w:val="%1."/>
      <w:lvlJc w:val="left"/>
      <w:pPr>
        <w:ind w:left="1440" w:hanging="480"/>
      </w:pPr>
      <w:rPr>
        <w:rFonts w:hint="eastAsia"/>
      </w:rPr>
    </w:lvl>
    <w:lvl w:ilvl="1" w:tplc="04090019">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0">
    <w:nsid w:val="6F931915"/>
    <w:multiLevelType w:val="hybridMultilevel"/>
    <w:tmpl w:val="0E669D92"/>
    <w:lvl w:ilvl="0" w:tplc="7C6A4C20">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nsid w:val="6FBA032E"/>
    <w:multiLevelType w:val="hybridMultilevel"/>
    <w:tmpl w:val="498AB27C"/>
    <w:lvl w:ilvl="0" w:tplc="BE44DBC8">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2">
    <w:nsid w:val="71E109BD"/>
    <w:multiLevelType w:val="hybridMultilevel"/>
    <w:tmpl w:val="48DEEEAC"/>
    <w:lvl w:ilvl="0" w:tplc="0409000F">
      <w:start w:val="1"/>
      <w:numFmt w:val="decimal"/>
      <w:lvlText w:val="%1."/>
      <w:lvlJc w:val="left"/>
      <w:pPr>
        <w:ind w:left="1241" w:hanging="480"/>
      </w:pPr>
    </w:lvl>
    <w:lvl w:ilvl="1" w:tplc="04090019" w:tentative="1">
      <w:start w:val="1"/>
      <w:numFmt w:val="ideographTraditional"/>
      <w:lvlText w:val="%2、"/>
      <w:lvlJc w:val="left"/>
      <w:pPr>
        <w:ind w:left="1721" w:hanging="480"/>
      </w:pPr>
    </w:lvl>
    <w:lvl w:ilvl="2" w:tplc="0409001B" w:tentative="1">
      <w:start w:val="1"/>
      <w:numFmt w:val="lowerRoman"/>
      <w:lvlText w:val="%3."/>
      <w:lvlJc w:val="right"/>
      <w:pPr>
        <w:ind w:left="2201" w:hanging="480"/>
      </w:pPr>
    </w:lvl>
    <w:lvl w:ilvl="3" w:tplc="0409000F" w:tentative="1">
      <w:start w:val="1"/>
      <w:numFmt w:val="decimal"/>
      <w:lvlText w:val="%4."/>
      <w:lvlJc w:val="left"/>
      <w:pPr>
        <w:ind w:left="2681" w:hanging="480"/>
      </w:pPr>
    </w:lvl>
    <w:lvl w:ilvl="4" w:tplc="04090019" w:tentative="1">
      <w:start w:val="1"/>
      <w:numFmt w:val="ideographTraditional"/>
      <w:lvlText w:val="%5、"/>
      <w:lvlJc w:val="left"/>
      <w:pPr>
        <w:ind w:left="3161" w:hanging="480"/>
      </w:pPr>
    </w:lvl>
    <w:lvl w:ilvl="5" w:tplc="0409001B" w:tentative="1">
      <w:start w:val="1"/>
      <w:numFmt w:val="lowerRoman"/>
      <w:lvlText w:val="%6."/>
      <w:lvlJc w:val="right"/>
      <w:pPr>
        <w:ind w:left="3641" w:hanging="480"/>
      </w:pPr>
    </w:lvl>
    <w:lvl w:ilvl="6" w:tplc="0409000F" w:tentative="1">
      <w:start w:val="1"/>
      <w:numFmt w:val="decimal"/>
      <w:lvlText w:val="%7."/>
      <w:lvlJc w:val="left"/>
      <w:pPr>
        <w:ind w:left="4121" w:hanging="480"/>
      </w:pPr>
    </w:lvl>
    <w:lvl w:ilvl="7" w:tplc="04090019" w:tentative="1">
      <w:start w:val="1"/>
      <w:numFmt w:val="ideographTraditional"/>
      <w:lvlText w:val="%8、"/>
      <w:lvlJc w:val="left"/>
      <w:pPr>
        <w:ind w:left="4601" w:hanging="480"/>
      </w:pPr>
    </w:lvl>
    <w:lvl w:ilvl="8" w:tplc="0409001B" w:tentative="1">
      <w:start w:val="1"/>
      <w:numFmt w:val="lowerRoman"/>
      <w:lvlText w:val="%9."/>
      <w:lvlJc w:val="right"/>
      <w:pPr>
        <w:ind w:left="5081" w:hanging="480"/>
      </w:pPr>
    </w:lvl>
  </w:abstractNum>
  <w:abstractNum w:abstractNumId="63">
    <w:nsid w:val="72B9614E"/>
    <w:multiLevelType w:val="hybridMultilevel"/>
    <w:tmpl w:val="1C0C5A60"/>
    <w:lvl w:ilvl="0" w:tplc="0409000F">
      <w:start w:val="1"/>
      <w:numFmt w:val="decimal"/>
      <w:lvlText w:val="%1."/>
      <w:lvlJc w:val="left"/>
      <w:pPr>
        <w:ind w:left="1668" w:hanging="480"/>
      </w:pPr>
      <w:rPr>
        <w:rFonts w:hint="eastAsia"/>
      </w:rPr>
    </w:lvl>
    <w:lvl w:ilvl="1" w:tplc="04090019" w:tentative="1">
      <w:start w:val="1"/>
      <w:numFmt w:val="ideographTraditional"/>
      <w:lvlText w:val="%2、"/>
      <w:lvlJc w:val="left"/>
      <w:pPr>
        <w:ind w:left="2148" w:hanging="480"/>
      </w:pPr>
    </w:lvl>
    <w:lvl w:ilvl="2" w:tplc="0409001B" w:tentative="1">
      <w:start w:val="1"/>
      <w:numFmt w:val="lowerRoman"/>
      <w:lvlText w:val="%3."/>
      <w:lvlJc w:val="right"/>
      <w:pPr>
        <w:ind w:left="2628" w:hanging="480"/>
      </w:pPr>
    </w:lvl>
    <w:lvl w:ilvl="3" w:tplc="0409000F" w:tentative="1">
      <w:start w:val="1"/>
      <w:numFmt w:val="decimal"/>
      <w:lvlText w:val="%4."/>
      <w:lvlJc w:val="left"/>
      <w:pPr>
        <w:ind w:left="3108" w:hanging="480"/>
      </w:pPr>
    </w:lvl>
    <w:lvl w:ilvl="4" w:tplc="04090019" w:tentative="1">
      <w:start w:val="1"/>
      <w:numFmt w:val="ideographTraditional"/>
      <w:lvlText w:val="%5、"/>
      <w:lvlJc w:val="left"/>
      <w:pPr>
        <w:ind w:left="3588" w:hanging="480"/>
      </w:pPr>
    </w:lvl>
    <w:lvl w:ilvl="5" w:tplc="0409001B" w:tentative="1">
      <w:start w:val="1"/>
      <w:numFmt w:val="lowerRoman"/>
      <w:lvlText w:val="%6."/>
      <w:lvlJc w:val="right"/>
      <w:pPr>
        <w:ind w:left="4068" w:hanging="480"/>
      </w:pPr>
    </w:lvl>
    <w:lvl w:ilvl="6" w:tplc="0409000F" w:tentative="1">
      <w:start w:val="1"/>
      <w:numFmt w:val="decimal"/>
      <w:lvlText w:val="%7."/>
      <w:lvlJc w:val="left"/>
      <w:pPr>
        <w:ind w:left="4548" w:hanging="480"/>
      </w:pPr>
    </w:lvl>
    <w:lvl w:ilvl="7" w:tplc="04090019" w:tentative="1">
      <w:start w:val="1"/>
      <w:numFmt w:val="ideographTraditional"/>
      <w:lvlText w:val="%8、"/>
      <w:lvlJc w:val="left"/>
      <w:pPr>
        <w:ind w:left="5028" w:hanging="480"/>
      </w:pPr>
    </w:lvl>
    <w:lvl w:ilvl="8" w:tplc="0409001B" w:tentative="1">
      <w:start w:val="1"/>
      <w:numFmt w:val="lowerRoman"/>
      <w:lvlText w:val="%9."/>
      <w:lvlJc w:val="right"/>
      <w:pPr>
        <w:ind w:left="5508" w:hanging="480"/>
      </w:pPr>
    </w:lvl>
  </w:abstractNum>
  <w:abstractNum w:abstractNumId="64">
    <w:nsid w:val="750F14D3"/>
    <w:multiLevelType w:val="hybridMultilevel"/>
    <w:tmpl w:val="0C543246"/>
    <w:lvl w:ilvl="0" w:tplc="2D44177E">
      <w:start w:val="1"/>
      <w:numFmt w:val="decimal"/>
      <w:lvlText w:val="(%1)."/>
      <w:lvlJc w:val="left"/>
      <w:pPr>
        <w:ind w:left="1898" w:hanging="480"/>
      </w:pPr>
      <w:rPr>
        <w:rFonts w:hint="eastAsia"/>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65">
    <w:nsid w:val="782B5B01"/>
    <w:multiLevelType w:val="hybridMultilevel"/>
    <w:tmpl w:val="74F6714E"/>
    <w:lvl w:ilvl="0" w:tplc="1AA45552">
      <w:start w:val="1"/>
      <w:numFmt w:val="taiwaneseCountingThousand"/>
      <w:lvlText w:val="(%1)"/>
      <w:lvlJc w:val="left"/>
      <w:pPr>
        <w:ind w:left="720" w:hanging="360"/>
      </w:pPr>
      <w:rPr>
        <w:rFonts w:eastAsia="標楷體" w:hint="eastAsia"/>
        <w:b w:val="0"/>
        <w:i w:val="0"/>
        <w:sz w:val="28"/>
        <w:szCs w:val="28"/>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6">
    <w:nsid w:val="7A08601B"/>
    <w:multiLevelType w:val="hybridMultilevel"/>
    <w:tmpl w:val="B68EF090"/>
    <w:lvl w:ilvl="0" w:tplc="2D44177E">
      <w:start w:val="1"/>
      <w:numFmt w:val="decimal"/>
      <w:lvlText w:val="(%1)."/>
      <w:lvlJc w:val="left"/>
      <w:pPr>
        <w:ind w:left="132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nsid w:val="7ADB7E58"/>
    <w:multiLevelType w:val="hybridMultilevel"/>
    <w:tmpl w:val="48DEEEAC"/>
    <w:lvl w:ilvl="0" w:tplc="0409000F">
      <w:start w:val="1"/>
      <w:numFmt w:val="decimal"/>
      <w:lvlText w:val="%1."/>
      <w:lvlJc w:val="left"/>
      <w:pPr>
        <w:ind w:left="1241" w:hanging="480"/>
      </w:pPr>
    </w:lvl>
    <w:lvl w:ilvl="1" w:tplc="04090019" w:tentative="1">
      <w:start w:val="1"/>
      <w:numFmt w:val="ideographTraditional"/>
      <w:lvlText w:val="%2、"/>
      <w:lvlJc w:val="left"/>
      <w:pPr>
        <w:ind w:left="1721" w:hanging="480"/>
      </w:pPr>
    </w:lvl>
    <w:lvl w:ilvl="2" w:tplc="0409001B" w:tentative="1">
      <w:start w:val="1"/>
      <w:numFmt w:val="lowerRoman"/>
      <w:lvlText w:val="%3."/>
      <w:lvlJc w:val="right"/>
      <w:pPr>
        <w:ind w:left="2201" w:hanging="480"/>
      </w:pPr>
    </w:lvl>
    <w:lvl w:ilvl="3" w:tplc="0409000F" w:tentative="1">
      <w:start w:val="1"/>
      <w:numFmt w:val="decimal"/>
      <w:lvlText w:val="%4."/>
      <w:lvlJc w:val="left"/>
      <w:pPr>
        <w:ind w:left="2681" w:hanging="480"/>
      </w:pPr>
    </w:lvl>
    <w:lvl w:ilvl="4" w:tplc="04090019" w:tentative="1">
      <w:start w:val="1"/>
      <w:numFmt w:val="ideographTraditional"/>
      <w:lvlText w:val="%5、"/>
      <w:lvlJc w:val="left"/>
      <w:pPr>
        <w:ind w:left="3161" w:hanging="480"/>
      </w:pPr>
    </w:lvl>
    <w:lvl w:ilvl="5" w:tplc="0409001B" w:tentative="1">
      <w:start w:val="1"/>
      <w:numFmt w:val="lowerRoman"/>
      <w:lvlText w:val="%6."/>
      <w:lvlJc w:val="right"/>
      <w:pPr>
        <w:ind w:left="3641" w:hanging="480"/>
      </w:pPr>
    </w:lvl>
    <w:lvl w:ilvl="6" w:tplc="0409000F" w:tentative="1">
      <w:start w:val="1"/>
      <w:numFmt w:val="decimal"/>
      <w:lvlText w:val="%7."/>
      <w:lvlJc w:val="left"/>
      <w:pPr>
        <w:ind w:left="4121" w:hanging="480"/>
      </w:pPr>
    </w:lvl>
    <w:lvl w:ilvl="7" w:tplc="04090019" w:tentative="1">
      <w:start w:val="1"/>
      <w:numFmt w:val="ideographTraditional"/>
      <w:lvlText w:val="%8、"/>
      <w:lvlJc w:val="left"/>
      <w:pPr>
        <w:ind w:left="4601" w:hanging="480"/>
      </w:pPr>
    </w:lvl>
    <w:lvl w:ilvl="8" w:tplc="0409001B" w:tentative="1">
      <w:start w:val="1"/>
      <w:numFmt w:val="lowerRoman"/>
      <w:lvlText w:val="%9."/>
      <w:lvlJc w:val="right"/>
      <w:pPr>
        <w:ind w:left="5081" w:hanging="480"/>
      </w:pPr>
    </w:lvl>
  </w:abstractNum>
  <w:abstractNum w:abstractNumId="68">
    <w:nsid w:val="7AE56C6A"/>
    <w:multiLevelType w:val="hybridMultilevel"/>
    <w:tmpl w:val="EBEA19A0"/>
    <w:lvl w:ilvl="0" w:tplc="2D44177E">
      <w:start w:val="1"/>
      <w:numFmt w:val="decimal"/>
      <w:lvlText w:val="(%1)."/>
      <w:lvlJc w:val="left"/>
      <w:pPr>
        <w:ind w:left="2181" w:hanging="480"/>
      </w:pPr>
      <w:rPr>
        <w:rFonts w:hint="eastAsia"/>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69">
    <w:nsid w:val="7C5E6DC6"/>
    <w:multiLevelType w:val="hybridMultilevel"/>
    <w:tmpl w:val="DCC04408"/>
    <w:lvl w:ilvl="0" w:tplc="3F2620A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nsid w:val="7E2C32E0"/>
    <w:multiLevelType w:val="hybridMultilevel"/>
    <w:tmpl w:val="F9BE7FE0"/>
    <w:lvl w:ilvl="0" w:tplc="4334A46A">
      <w:start w:val="2"/>
      <w:numFmt w:val="decimal"/>
      <w:lvlText w:val="%1."/>
      <w:lvlJc w:val="left"/>
      <w:pPr>
        <w:tabs>
          <w:tab w:val="num" w:pos="1778"/>
        </w:tabs>
        <w:ind w:left="1778" w:hanging="36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0"/>
  </w:num>
  <w:num w:numId="2">
    <w:abstractNumId w:val="4"/>
  </w:num>
  <w:num w:numId="3">
    <w:abstractNumId w:val="11"/>
  </w:num>
  <w:num w:numId="4">
    <w:abstractNumId w:val="18"/>
  </w:num>
  <w:num w:numId="5">
    <w:abstractNumId w:val="36"/>
  </w:num>
  <w:num w:numId="6">
    <w:abstractNumId w:val="6"/>
  </w:num>
  <w:num w:numId="7">
    <w:abstractNumId w:val="22"/>
  </w:num>
  <w:num w:numId="8">
    <w:abstractNumId w:val="58"/>
  </w:num>
  <w:num w:numId="9">
    <w:abstractNumId w:val="46"/>
  </w:num>
  <w:num w:numId="10">
    <w:abstractNumId w:val="57"/>
  </w:num>
  <w:num w:numId="11">
    <w:abstractNumId w:val="30"/>
  </w:num>
  <w:num w:numId="12">
    <w:abstractNumId w:val="32"/>
  </w:num>
  <w:num w:numId="13">
    <w:abstractNumId w:val="1"/>
  </w:num>
  <w:num w:numId="14">
    <w:abstractNumId w:val="3"/>
  </w:num>
  <w:num w:numId="15">
    <w:abstractNumId w:val="41"/>
  </w:num>
  <w:num w:numId="16">
    <w:abstractNumId w:val="39"/>
  </w:num>
  <w:num w:numId="17">
    <w:abstractNumId w:val="66"/>
  </w:num>
  <w:num w:numId="18">
    <w:abstractNumId w:val="38"/>
  </w:num>
  <w:num w:numId="19">
    <w:abstractNumId w:val="42"/>
  </w:num>
  <w:num w:numId="20">
    <w:abstractNumId w:val="61"/>
  </w:num>
  <w:num w:numId="21">
    <w:abstractNumId w:val="9"/>
  </w:num>
  <w:num w:numId="22">
    <w:abstractNumId w:val="67"/>
  </w:num>
  <w:num w:numId="23">
    <w:abstractNumId w:val="7"/>
  </w:num>
  <w:num w:numId="24">
    <w:abstractNumId w:val="55"/>
  </w:num>
  <w:num w:numId="25">
    <w:abstractNumId w:val="26"/>
  </w:num>
  <w:num w:numId="26">
    <w:abstractNumId w:val="34"/>
  </w:num>
  <w:num w:numId="27">
    <w:abstractNumId w:val="37"/>
  </w:num>
  <w:num w:numId="28">
    <w:abstractNumId w:val="62"/>
  </w:num>
  <w:num w:numId="29">
    <w:abstractNumId w:val="68"/>
  </w:num>
  <w:num w:numId="30">
    <w:abstractNumId w:val="28"/>
  </w:num>
  <w:num w:numId="31">
    <w:abstractNumId w:val="47"/>
  </w:num>
  <w:num w:numId="32">
    <w:abstractNumId w:val="59"/>
  </w:num>
  <w:num w:numId="33">
    <w:abstractNumId w:val="64"/>
  </w:num>
  <w:num w:numId="34">
    <w:abstractNumId w:val="29"/>
  </w:num>
  <w:num w:numId="35">
    <w:abstractNumId w:val="14"/>
  </w:num>
  <w:num w:numId="36">
    <w:abstractNumId w:val="17"/>
  </w:num>
  <w:num w:numId="37">
    <w:abstractNumId w:val="27"/>
  </w:num>
  <w:num w:numId="38">
    <w:abstractNumId w:val="15"/>
  </w:num>
  <w:num w:numId="39">
    <w:abstractNumId w:val="63"/>
  </w:num>
  <w:num w:numId="40">
    <w:abstractNumId w:val="44"/>
  </w:num>
  <w:num w:numId="41">
    <w:abstractNumId w:val="33"/>
  </w:num>
  <w:num w:numId="42">
    <w:abstractNumId w:val="52"/>
  </w:num>
  <w:num w:numId="43">
    <w:abstractNumId w:val="5"/>
  </w:num>
  <w:num w:numId="44">
    <w:abstractNumId w:val="70"/>
  </w:num>
  <w:num w:numId="45">
    <w:abstractNumId w:val="31"/>
  </w:num>
  <w:num w:numId="46">
    <w:abstractNumId w:val="49"/>
  </w:num>
  <w:num w:numId="47">
    <w:abstractNumId w:val="24"/>
  </w:num>
  <w:num w:numId="48">
    <w:abstractNumId w:val="0"/>
  </w:num>
  <w:num w:numId="49">
    <w:abstractNumId w:val="35"/>
  </w:num>
  <w:num w:numId="50">
    <w:abstractNumId w:val="45"/>
  </w:num>
  <w:num w:numId="51">
    <w:abstractNumId w:val="48"/>
  </w:num>
  <w:num w:numId="52">
    <w:abstractNumId w:val="8"/>
  </w:num>
  <w:num w:numId="53">
    <w:abstractNumId w:val="50"/>
  </w:num>
  <w:num w:numId="54">
    <w:abstractNumId w:val="2"/>
  </w:num>
  <w:num w:numId="55">
    <w:abstractNumId w:val="51"/>
  </w:num>
  <w:num w:numId="56">
    <w:abstractNumId w:val="60"/>
  </w:num>
  <w:num w:numId="57">
    <w:abstractNumId w:val="21"/>
  </w:num>
  <w:num w:numId="58">
    <w:abstractNumId w:val="54"/>
  </w:num>
  <w:num w:numId="59">
    <w:abstractNumId w:val="43"/>
  </w:num>
  <w:num w:numId="60">
    <w:abstractNumId w:val="10"/>
  </w:num>
  <w:num w:numId="61">
    <w:abstractNumId w:val="69"/>
  </w:num>
  <w:num w:numId="62">
    <w:abstractNumId w:val="23"/>
  </w:num>
  <w:num w:numId="63">
    <w:abstractNumId w:val="20"/>
  </w:num>
  <w:num w:numId="64">
    <w:abstractNumId w:val="13"/>
  </w:num>
  <w:num w:numId="65">
    <w:abstractNumId w:val="19"/>
  </w:num>
  <w:num w:numId="66">
    <w:abstractNumId w:val="16"/>
  </w:num>
  <w:num w:numId="67">
    <w:abstractNumId w:val="53"/>
  </w:num>
  <w:num w:numId="68">
    <w:abstractNumId w:val="56"/>
  </w:num>
  <w:num w:numId="69">
    <w:abstractNumId w:val="25"/>
  </w:num>
  <w:num w:numId="70">
    <w:abstractNumId w:val="65"/>
  </w:num>
  <w:num w:numId="71">
    <w:abstractNumId w:val="1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bordersDoNotSurroundHeader/>
  <w:bordersDoNotSurroundFooter/>
  <w:hideSpellingErrors/>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910D3"/>
    <w:rsid w:val="00002951"/>
    <w:rsid w:val="000031EC"/>
    <w:rsid w:val="00003FE8"/>
    <w:rsid w:val="000040A0"/>
    <w:rsid w:val="00004B94"/>
    <w:rsid w:val="00004B98"/>
    <w:rsid w:val="000060BE"/>
    <w:rsid w:val="0000684B"/>
    <w:rsid w:val="00007A45"/>
    <w:rsid w:val="000102D5"/>
    <w:rsid w:val="000117E6"/>
    <w:rsid w:val="00011885"/>
    <w:rsid w:val="00014A61"/>
    <w:rsid w:val="00014E15"/>
    <w:rsid w:val="000154A0"/>
    <w:rsid w:val="000154CD"/>
    <w:rsid w:val="00016287"/>
    <w:rsid w:val="00016555"/>
    <w:rsid w:val="00016BC4"/>
    <w:rsid w:val="00022338"/>
    <w:rsid w:val="00024DE6"/>
    <w:rsid w:val="000252EB"/>
    <w:rsid w:val="000255D0"/>
    <w:rsid w:val="00025801"/>
    <w:rsid w:val="0002630A"/>
    <w:rsid w:val="00026BBF"/>
    <w:rsid w:val="00026FDF"/>
    <w:rsid w:val="00030E9F"/>
    <w:rsid w:val="000319CC"/>
    <w:rsid w:val="00032128"/>
    <w:rsid w:val="00032464"/>
    <w:rsid w:val="00033162"/>
    <w:rsid w:val="000337C4"/>
    <w:rsid w:val="00033A24"/>
    <w:rsid w:val="00035D1D"/>
    <w:rsid w:val="00035DEF"/>
    <w:rsid w:val="00036EB7"/>
    <w:rsid w:val="0003786D"/>
    <w:rsid w:val="00037C4B"/>
    <w:rsid w:val="000413D1"/>
    <w:rsid w:val="00041B46"/>
    <w:rsid w:val="00044A14"/>
    <w:rsid w:val="000452EA"/>
    <w:rsid w:val="00045649"/>
    <w:rsid w:val="00045946"/>
    <w:rsid w:val="00045CB7"/>
    <w:rsid w:val="00046872"/>
    <w:rsid w:val="00047283"/>
    <w:rsid w:val="0004745C"/>
    <w:rsid w:val="000474F2"/>
    <w:rsid w:val="00047FCD"/>
    <w:rsid w:val="00050541"/>
    <w:rsid w:val="00050DAC"/>
    <w:rsid w:val="0005177C"/>
    <w:rsid w:val="00052085"/>
    <w:rsid w:val="0005247E"/>
    <w:rsid w:val="00052900"/>
    <w:rsid w:val="00052991"/>
    <w:rsid w:val="000548C2"/>
    <w:rsid w:val="000551B2"/>
    <w:rsid w:val="00055BF5"/>
    <w:rsid w:val="00055F87"/>
    <w:rsid w:val="0005792D"/>
    <w:rsid w:val="00060BDB"/>
    <w:rsid w:val="00061061"/>
    <w:rsid w:val="00061343"/>
    <w:rsid w:val="00061D86"/>
    <w:rsid w:val="000620AB"/>
    <w:rsid w:val="000620F4"/>
    <w:rsid w:val="0006218D"/>
    <w:rsid w:val="0006352C"/>
    <w:rsid w:val="0006440A"/>
    <w:rsid w:val="000648A0"/>
    <w:rsid w:val="00066381"/>
    <w:rsid w:val="00066AE2"/>
    <w:rsid w:val="00070DFC"/>
    <w:rsid w:val="00071207"/>
    <w:rsid w:val="0007136B"/>
    <w:rsid w:val="00071B9A"/>
    <w:rsid w:val="00072DE3"/>
    <w:rsid w:val="00073B15"/>
    <w:rsid w:val="00075715"/>
    <w:rsid w:val="00077D7F"/>
    <w:rsid w:val="00082D63"/>
    <w:rsid w:val="00083953"/>
    <w:rsid w:val="00083F77"/>
    <w:rsid w:val="000857D8"/>
    <w:rsid w:val="00087305"/>
    <w:rsid w:val="00087CCE"/>
    <w:rsid w:val="00091067"/>
    <w:rsid w:val="0009376B"/>
    <w:rsid w:val="00093DED"/>
    <w:rsid w:val="000940DB"/>
    <w:rsid w:val="00095A00"/>
    <w:rsid w:val="00096016"/>
    <w:rsid w:val="00096B08"/>
    <w:rsid w:val="00097D71"/>
    <w:rsid w:val="000A0A13"/>
    <w:rsid w:val="000A0B0F"/>
    <w:rsid w:val="000A1127"/>
    <w:rsid w:val="000A19AE"/>
    <w:rsid w:val="000A22FA"/>
    <w:rsid w:val="000A2802"/>
    <w:rsid w:val="000A3455"/>
    <w:rsid w:val="000A3F2F"/>
    <w:rsid w:val="000A425A"/>
    <w:rsid w:val="000A442B"/>
    <w:rsid w:val="000A4983"/>
    <w:rsid w:val="000A4AFB"/>
    <w:rsid w:val="000A55EC"/>
    <w:rsid w:val="000A5871"/>
    <w:rsid w:val="000A59D5"/>
    <w:rsid w:val="000A67EC"/>
    <w:rsid w:val="000A7802"/>
    <w:rsid w:val="000B11C1"/>
    <w:rsid w:val="000B2845"/>
    <w:rsid w:val="000B3FA0"/>
    <w:rsid w:val="000B3FF5"/>
    <w:rsid w:val="000B4664"/>
    <w:rsid w:val="000B5A3A"/>
    <w:rsid w:val="000B7448"/>
    <w:rsid w:val="000B7E65"/>
    <w:rsid w:val="000C20BF"/>
    <w:rsid w:val="000C2499"/>
    <w:rsid w:val="000C2689"/>
    <w:rsid w:val="000C2C8A"/>
    <w:rsid w:val="000C30DB"/>
    <w:rsid w:val="000C3273"/>
    <w:rsid w:val="000C33D3"/>
    <w:rsid w:val="000C5DFE"/>
    <w:rsid w:val="000C60C2"/>
    <w:rsid w:val="000C6878"/>
    <w:rsid w:val="000C7D0A"/>
    <w:rsid w:val="000C7FB2"/>
    <w:rsid w:val="000D1293"/>
    <w:rsid w:val="000D195A"/>
    <w:rsid w:val="000D29B5"/>
    <w:rsid w:val="000D33AF"/>
    <w:rsid w:val="000D36FA"/>
    <w:rsid w:val="000D413A"/>
    <w:rsid w:val="000D49D1"/>
    <w:rsid w:val="000D55EA"/>
    <w:rsid w:val="000D678A"/>
    <w:rsid w:val="000D6B07"/>
    <w:rsid w:val="000D783A"/>
    <w:rsid w:val="000E00EA"/>
    <w:rsid w:val="000E0681"/>
    <w:rsid w:val="000E25C1"/>
    <w:rsid w:val="000E3090"/>
    <w:rsid w:val="000E3627"/>
    <w:rsid w:val="000E4956"/>
    <w:rsid w:val="000E4E44"/>
    <w:rsid w:val="000E61C4"/>
    <w:rsid w:val="000E69B1"/>
    <w:rsid w:val="000E79A9"/>
    <w:rsid w:val="000F0E5A"/>
    <w:rsid w:val="000F2B27"/>
    <w:rsid w:val="000F3E89"/>
    <w:rsid w:val="000F6C66"/>
    <w:rsid w:val="000F7415"/>
    <w:rsid w:val="000F7432"/>
    <w:rsid w:val="000F7B9D"/>
    <w:rsid w:val="000F7BC3"/>
    <w:rsid w:val="00100909"/>
    <w:rsid w:val="00102437"/>
    <w:rsid w:val="001024CA"/>
    <w:rsid w:val="00103CAF"/>
    <w:rsid w:val="0010408A"/>
    <w:rsid w:val="00104874"/>
    <w:rsid w:val="00105113"/>
    <w:rsid w:val="0010527B"/>
    <w:rsid w:val="001059A1"/>
    <w:rsid w:val="001062E9"/>
    <w:rsid w:val="001067FD"/>
    <w:rsid w:val="0011043A"/>
    <w:rsid w:val="00110508"/>
    <w:rsid w:val="00110767"/>
    <w:rsid w:val="00110D54"/>
    <w:rsid w:val="0011157A"/>
    <w:rsid w:val="00111814"/>
    <w:rsid w:val="0011216A"/>
    <w:rsid w:val="00113383"/>
    <w:rsid w:val="001133D1"/>
    <w:rsid w:val="0011357B"/>
    <w:rsid w:val="00113CA1"/>
    <w:rsid w:val="00114576"/>
    <w:rsid w:val="00116274"/>
    <w:rsid w:val="00116798"/>
    <w:rsid w:val="0011718E"/>
    <w:rsid w:val="00117C31"/>
    <w:rsid w:val="00120208"/>
    <w:rsid w:val="00120B1E"/>
    <w:rsid w:val="00124833"/>
    <w:rsid w:val="0012491C"/>
    <w:rsid w:val="00125126"/>
    <w:rsid w:val="001256AA"/>
    <w:rsid w:val="00125A77"/>
    <w:rsid w:val="00125B81"/>
    <w:rsid w:val="00126EF0"/>
    <w:rsid w:val="0012708F"/>
    <w:rsid w:val="00127110"/>
    <w:rsid w:val="00127369"/>
    <w:rsid w:val="0013023A"/>
    <w:rsid w:val="00130692"/>
    <w:rsid w:val="00130E4D"/>
    <w:rsid w:val="00131278"/>
    <w:rsid w:val="001324B2"/>
    <w:rsid w:val="001327A1"/>
    <w:rsid w:val="0013291F"/>
    <w:rsid w:val="001331D9"/>
    <w:rsid w:val="00134B5D"/>
    <w:rsid w:val="0013513E"/>
    <w:rsid w:val="001353D9"/>
    <w:rsid w:val="00135D91"/>
    <w:rsid w:val="001361B7"/>
    <w:rsid w:val="0013737E"/>
    <w:rsid w:val="00137510"/>
    <w:rsid w:val="0014172A"/>
    <w:rsid w:val="001428CF"/>
    <w:rsid w:val="00144061"/>
    <w:rsid w:val="001442C2"/>
    <w:rsid w:val="0014460E"/>
    <w:rsid w:val="00144DCC"/>
    <w:rsid w:val="001453E2"/>
    <w:rsid w:val="0014586C"/>
    <w:rsid w:val="00145CE6"/>
    <w:rsid w:val="00146720"/>
    <w:rsid w:val="00146DB0"/>
    <w:rsid w:val="00146EC9"/>
    <w:rsid w:val="0015021C"/>
    <w:rsid w:val="0015095D"/>
    <w:rsid w:val="001528C5"/>
    <w:rsid w:val="0015341C"/>
    <w:rsid w:val="00153BEF"/>
    <w:rsid w:val="001549FD"/>
    <w:rsid w:val="00155388"/>
    <w:rsid w:val="00155524"/>
    <w:rsid w:val="00156074"/>
    <w:rsid w:val="00157FD5"/>
    <w:rsid w:val="00160382"/>
    <w:rsid w:val="00160FD2"/>
    <w:rsid w:val="00161124"/>
    <w:rsid w:val="00162354"/>
    <w:rsid w:val="00163818"/>
    <w:rsid w:val="00163869"/>
    <w:rsid w:val="00163A94"/>
    <w:rsid w:val="001643B6"/>
    <w:rsid w:val="00164A55"/>
    <w:rsid w:val="00164EA2"/>
    <w:rsid w:val="0016542A"/>
    <w:rsid w:val="0016583E"/>
    <w:rsid w:val="00166159"/>
    <w:rsid w:val="0017127A"/>
    <w:rsid w:val="00172369"/>
    <w:rsid w:val="00173636"/>
    <w:rsid w:val="00174377"/>
    <w:rsid w:val="00175A07"/>
    <w:rsid w:val="001765F8"/>
    <w:rsid w:val="00176A5A"/>
    <w:rsid w:val="00176C67"/>
    <w:rsid w:val="00177A68"/>
    <w:rsid w:val="00180017"/>
    <w:rsid w:val="00180AB5"/>
    <w:rsid w:val="00180B88"/>
    <w:rsid w:val="001814B1"/>
    <w:rsid w:val="00182854"/>
    <w:rsid w:val="00183E71"/>
    <w:rsid w:val="00184192"/>
    <w:rsid w:val="001847AA"/>
    <w:rsid w:val="00185532"/>
    <w:rsid w:val="0018634E"/>
    <w:rsid w:val="00192752"/>
    <w:rsid w:val="00192F66"/>
    <w:rsid w:val="00193BB7"/>
    <w:rsid w:val="00193C49"/>
    <w:rsid w:val="00193D1A"/>
    <w:rsid w:val="001959F6"/>
    <w:rsid w:val="00196597"/>
    <w:rsid w:val="00196CF3"/>
    <w:rsid w:val="00197695"/>
    <w:rsid w:val="001A06CF"/>
    <w:rsid w:val="001A1871"/>
    <w:rsid w:val="001A21C7"/>
    <w:rsid w:val="001A3C0A"/>
    <w:rsid w:val="001A3E2C"/>
    <w:rsid w:val="001A4CCD"/>
    <w:rsid w:val="001A591A"/>
    <w:rsid w:val="001A5FC6"/>
    <w:rsid w:val="001A61B6"/>
    <w:rsid w:val="001A7008"/>
    <w:rsid w:val="001A78CA"/>
    <w:rsid w:val="001A7937"/>
    <w:rsid w:val="001A7D43"/>
    <w:rsid w:val="001A7FC5"/>
    <w:rsid w:val="001B063B"/>
    <w:rsid w:val="001B07FA"/>
    <w:rsid w:val="001B14F9"/>
    <w:rsid w:val="001B42FF"/>
    <w:rsid w:val="001B503A"/>
    <w:rsid w:val="001B5901"/>
    <w:rsid w:val="001B6537"/>
    <w:rsid w:val="001B6E8B"/>
    <w:rsid w:val="001B752B"/>
    <w:rsid w:val="001C0A96"/>
    <w:rsid w:val="001C1FF6"/>
    <w:rsid w:val="001C327E"/>
    <w:rsid w:val="001C5C80"/>
    <w:rsid w:val="001C6E27"/>
    <w:rsid w:val="001C7409"/>
    <w:rsid w:val="001C7786"/>
    <w:rsid w:val="001C781B"/>
    <w:rsid w:val="001C7886"/>
    <w:rsid w:val="001C7A4B"/>
    <w:rsid w:val="001D000F"/>
    <w:rsid w:val="001D036E"/>
    <w:rsid w:val="001D073E"/>
    <w:rsid w:val="001D1857"/>
    <w:rsid w:val="001D1AC0"/>
    <w:rsid w:val="001D2149"/>
    <w:rsid w:val="001D25DF"/>
    <w:rsid w:val="001D288B"/>
    <w:rsid w:val="001D3084"/>
    <w:rsid w:val="001D3D15"/>
    <w:rsid w:val="001D5881"/>
    <w:rsid w:val="001D659E"/>
    <w:rsid w:val="001E0CE8"/>
    <w:rsid w:val="001E2CAA"/>
    <w:rsid w:val="001E38CE"/>
    <w:rsid w:val="001E39E8"/>
    <w:rsid w:val="001E4343"/>
    <w:rsid w:val="001E4567"/>
    <w:rsid w:val="001E662B"/>
    <w:rsid w:val="001E6F9F"/>
    <w:rsid w:val="001F0394"/>
    <w:rsid w:val="001F0D7E"/>
    <w:rsid w:val="001F0DCC"/>
    <w:rsid w:val="001F19D3"/>
    <w:rsid w:val="001F3077"/>
    <w:rsid w:val="001F3333"/>
    <w:rsid w:val="001F3372"/>
    <w:rsid w:val="001F3D26"/>
    <w:rsid w:val="001F3DFC"/>
    <w:rsid w:val="001F5F18"/>
    <w:rsid w:val="001F60B9"/>
    <w:rsid w:val="001F62EC"/>
    <w:rsid w:val="001F6FA1"/>
    <w:rsid w:val="00200CC6"/>
    <w:rsid w:val="002034AB"/>
    <w:rsid w:val="00204816"/>
    <w:rsid w:val="00204E88"/>
    <w:rsid w:val="00206C6D"/>
    <w:rsid w:val="002079AC"/>
    <w:rsid w:val="002114C1"/>
    <w:rsid w:val="00212D2C"/>
    <w:rsid w:val="0021304B"/>
    <w:rsid w:val="00214D41"/>
    <w:rsid w:val="0021691D"/>
    <w:rsid w:val="00216D48"/>
    <w:rsid w:val="00216E7B"/>
    <w:rsid w:val="0022008B"/>
    <w:rsid w:val="00220474"/>
    <w:rsid w:val="00222428"/>
    <w:rsid w:val="0022280A"/>
    <w:rsid w:val="00222B35"/>
    <w:rsid w:val="002233C0"/>
    <w:rsid w:val="00223630"/>
    <w:rsid w:val="0022393B"/>
    <w:rsid w:val="00225C62"/>
    <w:rsid w:val="00225CD7"/>
    <w:rsid w:val="0022692D"/>
    <w:rsid w:val="002311A6"/>
    <w:rsid w:val="00231341"/>
    <w:rsid w:val="00231838"/>
    <w:rsid w:val="00232C87"/>
    <w:rsid w:val="00233823"/>
    <w:rsid w:val="00234FAB"/>
    <w:rsid w:val="00235B5D"/>
    <w:rsid w:val="00235E93"/>
    <w:rsid w:val="00236DEB"/>
    <w:rsid w:val="002374F7"/>
    <w:rsid w:val="00237BCD"/>
    <w:rsid w:val="00240A8B"/>
    <w:rsid w:val="00240CE0"/>
    <w:rsid w:val="0024167E"/>
    <w:rsid w:val="002417FD"/>
    <w:rsid w:val="00242243"/>
    <w:rsid w:val="00243216"/>
    <w:rsid w:val="00243999"/>
    <w:rsid w:val="00243BFE"/>
    <w:rsid w:val="00243C22"/>
    <w:rsid w:val="00244987"/>
    <w:rsid w:val="00244B47"/>
    <w:rsid w:val="00245EBB"/>
    <w:rsid w:val="00247491"/>
    <w:rsid w:val="002508A0"/>
    <w:rsid w:val="0025113D"/>
    <w:rsid w:val="0025296A"/>
    <w:rsid w:val="00252B42"/>
    <w:rsid w:val="00254BA6"/>
    <w:rsid w:val="00254CDE"/>
    <w:rsid w:val="00255FFF"/>
    <w:rsid w:val="00256686"/>
    <w:rsid w:val="002577C1"/>
    <w:rsid w:val="00260A39"/>
    <w:rsid w:val="002629F3"/>
    <w:rsid w:val="00264F16"/>
    <w:rsid w:val="002652A1"/>
    <w:rsid w:val="0026564B"/>
    <w:rsid w:val="00265E04"/>
    <w:rsid w:val="00267A67"/>
    <w:rsid w:val="002703BF"/>
    <w:rsid w:val="00270BA3"/>
    <w:rsid w:val="00270DCB"/>
    <w:rsid w:val="002710BA"/>
    <w:rsid w:val="00272400"/>
    <w:rsid w:val="00272763"/>
    <w:rsid w:val="002730CA"/>
    <w:rsid w:val="002739DB"/>
    <w:rsid w:val="00273E6A"/>
    <w:rsid w:val="00274B22"/>
    <w:rsid w:val="0027520E"/>
    <w:rsid w:val="00275A4D"/>
    <w:rsid w:val="00275F96"/>
    <w:rsid w:val="00275FA5"/>
    <w:rsid w:val="002770CC"/>
    <w:rsid w:val="00277D1F"/>
    <w:rsid w:val="00280177"/>
    <w:rsid w:val="00280751"/>
    <w:rsid w:val="00281B44"/>
    <w:rsid w:val="00281C50"/>
    <w:rsid w:val="0028342D"/>
    <w:rsid w:val="002835D2"/>
    <w:rsid w:val="002848E9"/>
    <w:rsid w:val="002859E5"/>
    <w:rsid w:val="002859ED"/>
    <w:rsid w:val="00286608"/>
    <w:rsid w:val="002866A0"/>
    <w:rsid w:val="0028722A"/>
    <w:rsid w:val="002903C0"/>
    <w:rsid w:val="00291572"/>
    <w:rsid w:val="00292749"/>
    <w:rsid w:val="0029282D"/>
    <w:rsid w:val="00292F3B"/>
    <w:rsid w:val="0029313D"/>
    <w:rsid w:val="00293D60"/>
    <w:rsid w:val="0029534E"/>
    <w:rsid w:val="00296073"/>
    <w:rsid w:val="00297586"/>
    <w:rsid w:val="002977A2"/>
    <w:rsid w:val="00297DC8"/>
    <w:rsid w:val="00297EF9"/>
    <w:rsid w:val="002A1DDF"/>
    <w:rsid w:val="002A327E"/>
    <w:rsid w:val="002A359B"/>
    <w:rsid w:val="002A3DE7"/>
    <w:rsid w:val="002A5D5D"/>
    <w:rsid w:val="002B05D8"/>
    <w:rsid w:val="002B1121"/>
    <w:rsid w:val="002B11B2"/>
    <w:rsid w:val="002B211C"/>
    <w:rsid w:val="002B2CA8"/>
    <w:rsid w:val="002B2F19"/>
    <w:rsid w:val="002B34FD"/>
    <w:rsid w:val="002B379D"/>
    <w:rsid w:val="002B414F"/>
    <w:rsid w:val="002B4240"/>
    <w:rsid w:val="002B45D9"/>
    <w:rsid w:val="002B4F85"/>
    <w:rsid w:val="002B5B45"/>
    <w:rsid w:val="002B6064"/>
    <w:rsid w:val="002B649E"/>
    <w:rsid w:val="002B653E"/>
    <w:rsid w:val="002B6C00"/>
    <w:rsid w:val="002B6CFD"/>
    <w:rsid w:val="002B77CC"/>
    <w:rsid w:val="002B7E75"/>
    <w:rsid w:val="002C0705"/>
    <w:rsid w:val="002C1664"/>
    <w:rsid w:val="002C1998"/>
    <w:rsid w:val="002C2229"/>
    <w:rsid w:val="002C224C"/>
    <w:rsid w:val="002C279A"/>
    <w:rsid w:val="002C2EFD"/>
    <w:rsid w:val="002C2F9C"/>
    <w:rsid w:val="002C3633"/>
    <w:rsid w:val="002C485D"/>
    <w:rsid w:val="002C4D55"/>
    <w:rsid w:val="002C4FAB"/>
    <w:rsid w:val="002C605A"/>
    <w:rsid w:val="002C6D5A"/>
    <w:rsid w:val="002C73F5"/>
    <w:rsid w:val="002C7642"/>
    <w:rsid w:val="002D1526"/>
    <w:rsid w:val="002D1B82"/>
    <w:rsid w:val="002D1CCA"/>
    <w:rsid w:val="002D2A56"/>
    <w:rsid w:val="002D3FF5"/>
    <w:rsid w:val="002D4A17"/>
    <w:rsid w:val="002D4C4E"/>
    <w:rsid w:val="002D4E07"/>
    <w:rsid w:val="002D5646"/>
    <w:rsid w:val="002D5A59"/>
    <w:rsid w:val="002D5E45"/>
    <w:rsid w:val="002D681E"/>
    <w:rsid w:val="002D7031"/>
    <w:rsid w:val="002D75B3"/>
    <w:rsid w:val="002D794C"/>
    <w:rsid w:val="002E0F28"/>
    <w:rsid w:val="002E1F63"/>
    <w:rsid w:val="002E2026"/>
    <w:rsid w:val="002E2B32"/>
    <w:rsid w:val="002E306D"/>
    <w:rsid w:val="002E313C"/>
    <w:rsid w:val="002E3681"/>
    <w:rsid w:val="002E4C63"/>
    <w:rsid w:val="002E55E1"/>
    <w:rsid w:val="002E5AFC"/>
    <w:rsid w:val="002E5F06"/>
    <w:rsid w:val="002E5FE7"/>
    <w:rsid w:val="002E6EC9"/>
    <w:rsid w:val="002E7553"/>
    <w:rsid w:val="002F000E"/>
    <w:rsid w:val="002F0028"/>
    <w:rsid w:val="002F0375"/>
    <w:rsid w:val="002F0FF5"/>
    <w:rsid w:val="002F275D"/>
    <w:rsid w:val="002F31C2"/>
    <w:rsid w:val="002F559D"/>
    <w:rsid w:val="002F5696"/>
    <w:rsid w:val="002F5721"/>
    <w:rsid w:val="002F5CB8"/>
    <w:rsid w:val="002F7502"/>
    <w:rsid w:val="002F77B2"/>
    <w:rsid w:val="002F7969"/>
    <w:rsid w:val="00301094"/>
    <w:rsid w:val="003011CB"/>
    <w:rsid w:val="00302C75"/>
    <w:rsid w:val="003033BD"/>
    <w:rsid w:val="0030345A"/>
    <w:rsid w:val="003035DC"/>
    <w:rsid w:val="00303EF5"/>
    <w:rsid w:val="0030446C"/>
    <w:rsid w:val="00304D99"/>
    <w:rsid w:val="00304DB8"/>
    <w:rsid w:val="003055E4"/>
    <w:rsid w:val="00305902"/>
    <w:rsid w:val="003072FF"/>
    <w:rsid w:val="00307E2E"/>
    <w:rsid w:val="00310C3F"/>
    <w:rsid w:val="003123D8"/>
    <w:rsid w:val="00312669"/>
    <w:rsid w:val="00314197"/>
    <w:rsid w:val="00314A6E"/>
    <w:rsid w:val="00315615"/>
    <w:rsid w:val="00316C44"/>
    <w:rsid w:val="00317408"/>
    <w:rsid w:val="003212AC"/>
    <w:rsid w:val="00321612"/>
    <w:rsid w:val="00321682"/>
    <w:rsid w:val="003219DA"/>
    <w:rsid w:val="00323CA8"/>
    <w:rsid w:val="00324D16"/>
    <w:rsid w:val="00324D82"/>
    <w:rsid w:val="00324E7B"/>
    <w:rsid w:val="00324EB1"/>
    <w:rsid w:val="00325305"/>
    <w:rsid w:val="00325634"/>
    <w:rsid w:val="0032611D"/>
    <w:rsid w:val="00327E1B"/>
    <w:rsid w:val="00327E8C"/>
    <w:rsid w:val="00330C32"/>
    <w:rsid w:val="0033199C"/>
    <w:rsid w:val="00331B1B"/>
    <w:rsid w:val="00332EA3"/>
    <w:rsid w:val="003358BE"/>
    <w:rsid w:val="00335AF7"/>
    <w:rsid w:val="00335B8C"/>
    <w:rsid w:val="00335CFB"/>
    <w:rsid w:val="0033627B"/>
    <w:rsid w:val="00341701"/>
    <w:rsid w:val="0034178C"/>
    <w:rsid w:val="00342F3A"/>
    <w:rsid w:val="003430C4"/>
    <w:rsid w:val="003432CF"/>
    <w:rsid w:val="00344CF5"/>
    <w:rsid w:val="003456CB"/>
    <w:rsid w:val="00345F61"/>
    <w:rsid w:val="00345FA6"/>
    <w:rsid w:val="00346351"/>
    <w:rsid w:val="0034688F"/>
    <w:rsid w:val="00346C17"/>
    <w:rsid w:val="00347227"/>
    <w:rsid w:val="00350EAF"/>
    <w:rsid w:val="00351334"/>
    <w:rsid w:val="003529D5"/>
    <w:rsid w:val="00352CFB"/>
    <w:rsid w:val="00352F99"/>
    <w:rsid w:val="003530D4"/>
    <w:rsid w:val="003532FB"/>
    <w:rsid w:val="0035402E"/>
    <w:rsid w:val="003549FE"/>
    <w:rsid w:val="00354EBE"/>
    <w:rsid w:val="00355022"/>
    <w:rsid w:val="003559C1"/>
    <w:rsid w:val="00355C3F"/>
    <w:rsid w:val="00356D87"/>
    <w:rsid w:val="00357468"/>
    <w:rsid w:val="0036051A"/>
    <w:rsid w:val="00361063"/>
    <w:rsid w:val="00361BCA"/>
    <w:rsid w:val="00362561"/>
    <w:rsid w:val="00362838"/>
    <w:rsid w:val="00362E66"/>
    <w:rsid w:val="00362F4B"/>
    <w:rsid w:val="003631A5"/>
    <w:rsid w:val="003639D3"/>
    <w:rsid w:val="00363FBA"/>
    <w:rsid w:val="003646A5"/>
    <w:rsid w:val="003647DA"/>
    <w:rsid w:val="00365634"/>
    <w:rsid w:val="00365AF1"/>
    <w:rsid w:val="0036621A"/>
    <w:rsid w:val="00366536"/>
    <w:rsid w:val="003701D0"/>
    <w:rsid w:val="00370A5F"/>
    <w:rsid w:val="00372666"/>
    <w:rsid w:val="00372867"/>
    <w:rsid w:val="00373BAE"/>
    <w:rsid w:val="00373FFE"/>
    <w:rsid w:val="003741C9"/>
    <w:rsid w:val="003754CF"/>
    <w:rsid w:val="00375645"/>
    <w:rsid w:val="00375807"/>
    <w:rsid w:val="00376624"/>
    <w:rsid w:val="00377A96"/>
    <w:rsid w:val="00377BFA"/>
    <w:rsid w:val="00381421"/>
    <w:rsid w:val="0038187D"/>
    <w:rsid w:val="00381D6F"/>
    <w:rsid w:val="00382665"/>
    <w:rsid w:val="003826CD"/>
    <w:rsid w:val="00382CDC"/>
    <w:rsid w:val="0038324B"/>
    <w:rsid w:val="00383EF6"/>
    <w:rsid w:val="0038418C"/>
    <w:rsid w:val="00384948"/>
    <w:rsid w:val="00385347"/>
    <w:rsid w:val="003855B2"/>
    <w:rsid w:val="00385B03"/>
    <w:rsid w:val="00387238"/>
    <w:rsid w:val="00387496"/>
    <w:rsid w:val="003878AE"/>
    <w:rsid w:val="00387F62"/>
    <w:rsid w:val="00390DA7"/>
    <w:rsid w:val="003920A1"/>
    <w:rsid w:val="003925F9"/>
    <w:rsid w:val="003926DF"/>
    <w:rsid w:val="003927AF"/>
    <w:rsid w:val="003943A1"/>
    <w:rsid w:val="00394BFD"/>
    <w:rsid w:val="00395DD0"/>
    <w:rsid w:val="0039636F"/>
    <w:rsid w:val="003963DA"/>
    <w:rsid w:val="00396E6C"/>
    <w:rsid w:val="003A016E"/>
    <w:rsid w:val="003A0223"/>
    <w:rsid w:val="003A10D1"/>
    <w:rsid w:val="003A141B"/>
    <w:rsid w:val="003A1EF1"/>
    <w:rsid w:val="003A2064"/>
    <w:rsid w:val="003A3942"/>
    <w:rsid w:val="003A4380"/>
    <w:rsid w:val="003A5367"/>
    <w:rsid w:val="003A63E5"/>
    <w:rsid w:val="003A6A1C"/>
    <w:rsid w:val="003A7344"/>
    <w:rsid w:val="003B0ADF"/>
    <w:rsid w:val="003B17C5"/>
    <w:rsid w:val="003B17CF"/>
    <w:rsid w:val="003B26CE"/>
    <w:rsid w:val="003B2FDB"/>
    <w:rsid w:val="003B5F54"/>
    <w:rsid w:val="003B60C9"/>
    <w:rsid w:val="003B6176"/>
    <w:rsid w:val="003B6291"/>
    <w:rsid w:val="003B6366"/>
    <w:rsid w:val="003B6FA9"/>
    <w:rsid w:val="003B712C"/>
    <w:rsid w:val="003B7E40"/>
    <w:rsid w:val="003C1D61"/>
    <w:rsid w:val="003C2111"/>
    <w:rsid w:val="003C2C73"/>
    <w:rsid w:val="003C3D57"/>
    <w:rsid w:val="003C3FBF"/>
    <w:rsid w:val="003C4B05"/>
    <w:rsid w:val="003C4D1A"/>
    <w:rsid w:val="003C6E06"/>
    <w:rsid w:val="003C773E"/>
    <w:rsid w:val="003C7A19"/>
    <w:rsid w:val="003C7A2A"/>
    <w:rsid w:val="003D0443"/>
    <w:rsid w:val="003D0D45"/>
    <w:rsid w:val="003D0D8F"/>
    <w:rsid w:val="003D10B6"/>
    <w:rsid w:val="003D1672"/>
    <w:rsid w:val="003D178F"/>
    <w:rsid w:val="003D2ADC"/>
    <w:rsid w:val="003D322B"/>
    <w:rsid w:val="003D3AD1"/>
    <w:rsid w:val="003D5CD7"/>
    <w:rsid w:val="003D65C4"/>
    <w:rsid w:val="003D7F9A"/>
    <w:rsid w:val="003E0092"/>
    <w:rsid w:val="003E1CA7"/>
    <w:rsid w:val="003E22EE"/>
    <w:rsid w:val="003E22FF"/>
    <w:rsid w:val="003E2ADB"/>
    <w:rsid w:val="003E2C85"/>
    <w:rsid w:val="003E3F8B"/>
    <w:rsid w:val="003E41CE"/>
    <w:rsid w:val="003E425D"/>
    <w:rsid w:val="003E4CB8"/>
    <w:rsid w:val="003E5E70"/>
    <w:rsid w:val="003E688F"/>
    <w:rsid w:val="003E75F1"/>
    <w:rsid w:val="003E77CE"/>
    <w:rsid w:val="003E7DBC"/>
    <w:rsid w:val="003F03DE"/>
    <w:rsid w:val="003F1333"/>
    <w:rsid w:val="003F182B"/>
    <w:rsid w:val="003F1B70"/>
    <w:rsid w:val="003F275E"/>
    <w:rsid w:val="003F295D"/>
    <w:rsid w:val="003F2D52"/>
    <w:rsid w:val="003F343B"/>
    <w:rsid w:val="003F37F1"/>
    <w:rsid w:val="003F4DB5"/>
    <w:rsid w:val="003F7E5A"/>
    <w:rsid w:val="0040019B"/>
    <w:rsid w:val="00400451"/>
    <w:rsid w:val="00401E37"/>
    <w:rsid w:val="004030CC"/>
    <w:rsid w:val="004035F1"/>
    <w:rsid w:val="00403CBD"/>
    <w:rsid w:val="004055FC"/>
    <w:rsid w:val="00406338"/>
    <w:rsid w:val="0041030B"/>
    <w:rsid w:val="004107D4"/>
    <w:rsid w:val="0041212A"/>
    <w:rsid w:val="0041216C"/>
    <w:rsid w:val="00412E5A"/>
    <w:rsid w:val="00414278"/>
    <w:rsid w:val="004146C1"/>
    <w:rsid w:val="00415205"/>
    <w:rsid w:val="00415BAF"/>
    <w:rsid w:val="00415DC6"/>
    <w:rsid w:val="00416262"/>
    <w:rsid w:val="0041650E"/>
    <w:rsid w:val="00416944"/>
    <w:rsid w:val="00416BD7"/>
    <w:rsid w:val="004177DA"/>
    <w:rsid w:val="004178B5"/>
    <w:rsid w:val="004214CE"/>
    <w:rsid w:val="00421780"/>
    <w:rsid w:val="00421E1D"/>
    <w:rsid w:val="004226F8"/>
    <w:rsid w:val="00423030"/>
    <w:rsid w:val="00423796"/>
    <w:rsid w:val="00424F3B"/>
    <w:rsid w:val="00425F38"/>
    <w:rsid w:val="0042678E"/>
    <w:rsid w:val="00426EA2"/>
    <w:rsid w:val="004270E7"/>
    <w:rsid w:val="00427D6C"/>
    <w:rsid w:val="00427E78"/>
    <w:rsid w:val="00430AB7"/>
    <w:rsid w:val="00430EB5"/>
    <w:rsid w:val="00431181"/>
    <w:rsid w:val="0043150C"/>
    <w:rsid w:val="00432158"/>
    <w:rsid w:val="00433753"/>
    <w:rsid w:val="0043664F"/>
    <w:rsid w:val="00440659"/>
    <w:rsid w:val="00441616"/>
    <w:rsid w:val="00441757"/>
    <w:rsid w:val="00442B81"/>
    <w:rsid w:val="00442D35"/>
    <w:rsid w:val="00442D65"/>
    <w:rsid w:val="00443DFE"/>
    <w:rsid w:val="00443E3C"/>
    <w:rsid w:val="004468D3"/>
    <w:rsid w:val="0044720E"/>
    <w:rsid w:val="00447558"/>
    <w:rsid w:val="004475AA"/>
    <w:rsid w:val="004505C5"/>
    <w:rsid w:val="00450676"/>
    <w:rsid w:val="004506A4"/>
    <w:rsid w:val="004514F9"/>
    <w:rsid w:val="00451DC6"/>
    <w:rsid w:val="00452C82"/>
    <w:rsid w:val="004530C1"/>
    <w:rsid w:val="004531E2"/>
    <w:rsid w:val="00453B0F"/>
    <w:rsid w:val="00453F6D"/>
    <w:rsid w:val="004540FC"/>
    <w:rsid w:val="004546B5"/>
    <w:rsid w:val="00454E32"/>
    <w:rsid w:val="00456E52"/>
    <w:rsid w:val="00460664"/>
    <w:rsid w:val="00460F05"/>
    <w:rsid w:val="00461713"/>
    <w:rsid w:val="00462246"/>
    <w:rsid w:val="0046353A"/>
    <w:rsid w:val="00464028"/>
    <w:rsid w:val="004642D7"/>
    <w:rsid w:val="00465A06"/>
    <w:rsid w:val="004661E2"/>
    <w:rsid w:val="00466700"/>
    <w:rsid w:val="0046678A"/>
    <w:rsid w:val="00467167"/>
    <w:rsid w:val="00467437"/>
    <w:rsid w:val="00467938"/>
    <w:rsid w:val="00467AD8"/>
    <w:rsid w:val="00467D36"/>
    <w:rsid w:val="00472813"/>
    <w:rsid w:val="00472FA5"/>
    <w:rsid w:val="00473110"/>
    <w:rsid w:val="0047318E"/>
    <w:rsid w:val="004734E9"/>
    <w:rsid w:val="004747B4"/>
    <w:rsid w:val="00474E65"/>
    <w:rsid w:val="004756BF"/>
    <w:rsid w:val="00475950"/>
    <w:rsid w:val="00475AC9"/>
    <w:rsid w:val="004762D1"/>
    <w:rsid w:val="00476EB9"/>
    <w:rsid w:val="00477FEE"/>
    <w:rsid w:val="004802D1"/>
    <w:rsid w:val="00481BF6"/>
    <w:rsid w:val="004825E0"/>
    <w:rsid w:val="00483B85"/>
    <w:rsid w:val="004841DF"/>
    <w:rsid w:val="0048439A"/>
    <w:rsid w:val="004852A1"/>
    <w:rsid w:val="0048776C"/>
    <w:rsid w:val="00490473"/>
    <w:rsid w:val="00491EBC"/>
    <w:rsid w:val="004926B5"/>
    <w:rsid w:val="0049303C"/>
    <w:rsid w:val="00494999"/>
    <w:rsid w:val="0049551D"/>
    <w:rsid w:val="00496E70"/>
    <w:rsid w:val="004972B3"/>
    <w:rsid w:val="004A0C3E"/>
    <w:rsid w:val="004A1E41"/>
    <w:rsid w:val="004A285B"/>
    <w:rsid w:val="004A2A83"/>
    <w:rsid w:val="004A2CEA"/>
    <w:rsid w:val="004A3A33"/>
    <w:rsid w:val="004A3A37"/>
    <w:rsid w:val="004A477A"/>
    <w:rsid w:val="004A4B3B"/>
    <w:rsid w:val="004A4F5D"/>
    <w:rsid w:val="004A5DB4"/>
    <w:rsid w:val="004A6B69"/>
    <w:rsid w:val="004A7C81"/>
    <w:rsid w:val="004B0133"/>
    <w:rsid w:val="004B021B"/>
    <w:rsid w:val="004B066F"/>
    <w:rsid w:val="004B26A4"/>
    <w:rsid w:val="004B273B"/>
    <w:rsid w:val="004B29CE"/>
    <w:rsid w:val="004B2D30"/>
    <w:rsid w:val="004B2DB0"/>
    <w:rsid w:val="004B5312"/>
    <w:rsid w:val="004B53BB"/>
    <w:rsid w:val="004B5BFB"/>
    <w:rsid w:val="004B70AD"/>
    <w:rsid w:val="004B779C"/>
    <w:rsid w:val="004B7B79"/>
    <w:rsid w:val="004B7C17"/>
    <w:rsid w:val="004B7F47"/>
    <w:rsid w:val="004C0112"/>
    <w:rsid w:val="004C0B13"/>
    <w:rsid w:val="004C0CE7"/>
    <w:rsid w:val="004C1235"/>
    <w:rsid w:val="004C198D"/>
    <w:rsid w:val="004C1B40"/>
    <w:rsid w:val="004C3911"/>
    <w:rsid w:val="004C4676"/>
    <w:rsid w:val="004C4C3E"/>
    <w:rsid w:val="004C5326"/>
    <w:rsid w:val="004C5350"/>
    <w:rsid w:val="004C5581"/>
    <w:rsid w:val="004C5844"/>
    <w:rsid w:val="004C78A9"/>
    <w:rsid w:val="004D0D9C"/>
    <w:rsid w:val="004D101C"/>
    <w:rsid w:val="004D1821"/>
    <w:rsid w:val="004D1AE4"/>
    <w:rsid w:val="004D2402"/>
    <w:rsid w:val="004D256A"/>
    <w:rsid w:val="004D273A"/>
    <w:rsid w:val="004D2A13"/>
    <w:rsid w:val="004D35A3"/>
    <w:rsid w:val="004D3D96"/>
    <w:rsid w:val="004D4524"/>
    <w:rsid w:val="004D4CA5"/>
    <w:rsid w:val="004D4D0D"/>
    <w:rsid w:val="004D4EAB"/>
    <w:rsid w:val="004D5988"/>
    <w:rsid w:val="004D63F1"/>
    <w:rsid w:val="004D6823"/>
    <w:rsid w:val="004D70BD"/>
    <w:rsid w:val="004D792D"/>
    <w:rsid w:val="004E020F"/>
    <w:rsid w:val="004E0351"/>
    <w:rsid w:val="004E0D1C"/>
    <w:rsid w:val="004E135A"/>
    <w:rsid w:val="004E157B"/>
    <w:rsid w:val="004E16A7"/>
    <w:rsid w:val="004E1939"/>
    <w:rsid w:val="004E1BFE"/>
    <w:rsid w:val="004E21D6"/>
    <w:rsid w:val="004E2C94"/>
    <w:rsid w:val="004E3C15"/>
    <w:rsid w:val="004E3E82"/>
    <w:rsid w:val="004E436B"/>
    <w:rsid w:val="004E4E6F"/>
    <w:rsid w:val="004E55B7"/>
    <w:rsid w:val="004E5AFD"/>
    <w:rsid w:val="004E5E80"/>
    <w:rsid w:val="004E7105"/>
    <w:rsid w:val="004E71F6"/>
    <w:rsid w:val="004F06BC"/>
    <w:rsid w:val="004F0D79"/>
    <w:rsid w:val="004F173F"/>
    <w:rsid w:val="004F2ABB"/>
    <w:rsid w:val="004F66D4"/>
    <w:rsid w:val="004F6E36"/>
    <w:rsid w:val="004F7162"/>
    <w:rsid w:val="00500136"/>
    <w:rsid w:val="005005AF"/>
    <w:rsid w:val="005005F8"/>
    <w:rsid w:val="005008A3"/>
    <w:rsid w:val="00500C9F"/>
    <w:rsid w:val="00500D0D"/>
    <w:rsid w:val="005011BB"/>
    <w:rsid w:val="00501384"/>
    <w:rsid w:val="005019FA"/>
    <w:rsid w:val="00502035"/>
    <w:rsid w:val="00503ABD"/>
    <w:rsid w:val="0050417D"/>
    <w:rsid w:val="005042A6"/>
    <w:rsid w:val="00504A82"/>
    <w:rsid w:val="005055AB"/>
    <w:rsid w:val="0050690E"/>
    <w:rsid w:val="005101D8"/>
    <w:rsid w:val="00510229"/>
    <w:rsid w:val="0051029B"/>
    <w:rsid w:val="00510554"/>
    <w:rsid w:val="00511514"/>
    <w:rsid w:val="0051276D"/>
    <w:rsid w:val="005158CD"/>
    <w:rsid w:val="00517644"/>
    <w:rsid w:val="00517E09"/>
    <w:rsid w:val="005210B3"/>
    <w:rsid w:val="00521445"/>
    <w:rsid w:val="0052154E"/>
    <w:rsid w:val="00521B14"/>
    <w:rsid w:val="0052203D"/>
    <w:rsid w:val="00522354"/>
    <w:rsid w:val="00522870"/>
    <w:rsid w:val="00522E48"/>
    <w:rsid w:val="0052319B"/>
    <w:rsid w:val="005240F3"/>
    <w:rsid w:val="00525179"/>
    <w:rsid w:val="00527023"/>
    <w:rsid w:val="005303B0"/>
    <w:rsid w:val="00530A27"/>
    <w:rsid w:val="005312C1"/>
    <w:rsid w:val="005315A6"/>
    <w:rsid w:val="00531AFC"/>
    <w:rsid w:val="00531B0C"/>
    <w:rsid w:val="005330A6"/>
    <w:rsid w:val="00533697"/>
    <w:rsid w:val="0053382A"/>
    <w:rsid w:val="005342BE"/>
    <w:rsid w:val="00535A66"/>
    <w:rsid w:val="00536E4D"/>
    <w:rsid w:val="005373FA"/>
    <w:rsid w:val="00540BFB"/>
    <w:rsid w:val="00541517"/>
    <w:rsid w:val="00541606"/>
    <w:rsid w:val="00541778"/>
    <w:rsid w:val="0054275B"/>
    <w:rsid w:val="00543272"/>
    <w:rsid w:val="00543AE4"/>
    <w:rsid w:val="00544B0A"/>
    <w:rsid w:val="00545078"/>
    <w:rsid w:val="005471E4"/>
    <w:rsid w:val="005500B9"/>
    <w:rsid w:val="0055125F"/>
    <w:rsid w:val="00551E54"/>
    <w:rsid w:val="005524AC"/>
    <w:rsid w:val="00552B22"/>
    <w:rsid w:val="00553211"/>
    <w:rsid w:val="00553BBC"/>
    <w:rsid w:val="00554003"/>
    <w:rsid w:val="00555038"/>
    <w:rsid w:val="00555C8D"/>
    <w:rsid w:val="0055640F"/>
    <w:rsid w:val="00556778"/>
    <w:rsid w:val="00556F5B"/>
    <w:rsid w:val="005609F3"/>
    <w:rsid w:val="005615BE"/>
    <w:rsid w:val="0056172C"/>
    <w:rsid w:val="00561804"/>
    <w:rsid w:val="00563E83"/>
    <w:rsid w:val="0056494F"/>
    <w:rsid w:val="00564C92"/>
    <w:rsid w:val="00565E57"/>
    <w:rsid w:val="005661C1"/>
    <w:rsid w:val="00566931"/>
    <w:rsid w:val="00566B0F"/>
    <w:rsid w:val="00567D52"/>
    <w:rsid w:val="005704F3"/>
    <w:rsid w:val="005705C9"/>
    <w:rsid w:val="0057075F"/>
    <w:rsid w:val="00570A86"/>
    <w:rsid w:val="00570D57"/>
    <w:rsid w:val="0057201B"/>
    <w:rsid w:val="005721C0"/>
    <w:rsid w:val="00572204"/>
    <w:rsid w:val="005726F6"/>
    <w:rsid w:val="00572B48"/>
    <w:rsid w:val="00572DC9"/>
    <w:rsid w:val="00572F11"/>
    <w:rsid w:val="00573506"/>
    <w:rsid w:val="005741DE"/>
    <w:rsid w:val="0057420D"/>
    <w:rsid w:val="0057461D"/>
    <w:rsid w:val="005749FF"/>
    <w:rsid w:val="00575948"/>
    <w:rsid w:val="00575AA5"/>
    <w:rsid w:val="00575AE5"/>
    <w:rsid w:val="0057607E"/>
    <w:rsid w:val="005764C9"/>
    <w:rsid w:val="0058040A"/>
    <w:rsid w:val="005807EF"/>
    <w:rsid w:val="00581EC4"/>
    <w:rsid w:val="00582136"/>
    <w:rsid w:val="0058273D"/>
    <w:rsid w:val="00582762"/>
    <w:rsid w:val="00582CC4"/>
    <w:rsid w:val="00583B04"/>
    <w:rsid w:val="00584EDA"/>
    <w:rsid w:val="00585349"/>
    <w:rsid w:val="005858AE"/>
    <w:rsid w:val="00585B34"/>
    <w:rsid w:val="0058664D"/>
    <w:rsid w:val="00586CAB"/>
    <w:rsid w:val="00587D65"/>
    <w:rsid w:val="00587E2E"/>
    <w:rsid w:val="00590519"/>
    <w:rsid w:val="005908D8"/>
    <w:rsid w:val="00590BAF"/>
    <w:rsid w:val="00591175"/>
    <w:rsid w:val="00591880"/>
    <w:rsid w:val="00591CD6"/>
    <w:rsid w:val="00591D64"/>
    <w:rsid w:val="00592CF0"/>
    <w:rsid w:val="005930EF"/>
    <w:rsid w:val="00593271"/>
    <w:rsid w:val="005935B2"/>
    <w:rsid w:val="00593BCB"/>
    <w:rsid w:val="00593E02"/>
    <w:rsid w:val="00597DBA"/>
    <w:rsid w:val="005A08A1"/>
    <w:rsid w:val="005A0B3B"/>
    <w:rsid w:val="005A15BC"/>
    <w:rsid w:val="005A298F"/>
    <w:rsid w:val="005A40F5"/>
    <w:rsid w:val="005A4CA5"/>
    <w:rsid w:val="005A5376"/>
    <w:rsid w:val="005A5A15"/>
    <w:rsid w:val="005A5B21"/>
    <w:rsid w:val="005A64C2"/>
    <w:rsid w:val="005A6BDB"/>
    <w:rsid w:val="005B06B7"/>
    <w:rsid w:val="005B1864"/>
    <w:rsid w:val="005B187B"/>
    <w:rsid w:val="005B1F21"/>
    <w:rsid w:val="005B2422"/>
    <w:rsid w:val="005B2645"/>
    <w:rsid w:val="005B2E50"/>
    <w:rsid w:val="005B3FF0"/>
    <w:rsid w:val="005B403D"/>
    <w:rsid w:val="005B45EB"/>
    <w:rsid w:val="005B50F7"/>
    <w:rsid w:val="005B6881"/>
    <w:rsid w:val="005B6C03"/>
    <w:rsid w:val="005B770D"/>
    <w:rsid w:val="005C1369"/>
    <w:rsid w:val="005C139A"/>
    <w:rsid w:val="005C1A71"/>
    <w:rsid w:val="005C24FB"/>
    <w:rsid w:val="005C45F3"/>
    <w:rsid w:val="005C5FFD"/>
    <w:rsid w:val="005C6684"/>
    <w:rsid w:val="005D07B5"/>
    <w:rsid w:val="005D0A76"/>
    <w:rsid w:val="005D13A3"/>
    <w:rsid w:val="005D1E40"/>
    <w:rsid w:val="005D1E6E"/>
    <w:rsid w:val="005D2554"/>
    <w:rsid w:val="005D2957"/>
    <w:rsid w:val="005D3AEC"/>
    <w:rsid w:val="005D3F31"/>
    <w:rsid w:val="005D4329"/>
    <w:rsid w:val="005D45E3"/>
    <w:rsid w:val="005D4649"/>
    <w:rsid w:val="005D568E"/>
    <w:rsid w:val="005D7BFF"/>
    <w:rsid w:val="005E0C9F"/>
    <w:rsid w:val="005E296F"/>
    <w:rsid w:val="005E3F8C"/>
    <w:rsid w:val="005E41FA"/>
    <w:rsid w:val="005E5C5F"/>
    <w:rsid w:val="005E5CF6"/>
    <w:rsid w:val="005E62C9"/>
    <w:rsid w:val="005E63A9"/>
    <w:rsid w:val="005E71DA"/>
    <w:rsid w:val="005F1FA8"/>
    <w:rsid w:val="005F2B28"/>
    <w:rsid w:val="005F4F87"/>
    <w:rsid w:val="005F6600"/>
    <w:rsid w:val="005F7565"/>
    <w:rsid w:val="005F757C"/>
    <w:rsid w:val="00600376"/>
    <w:rsid w:val="00601AC0"/>
    <w:rsid w:val="00601AF2"/>
    <w:rsid w:val="00601AF6"/>
    <w:rsid w:val="00603E7F"/>
    <w:rsid w:val="00604EEA"/>
    <w:rsid w:val="00605152"/>
    <w:rsid w:val="006054B6"/>
    <w:rsid w:val="006059EB"/>
    <w:rsid w:val="006074BB"/>
    <w:rsid w:val="00607869"/>
    <w:rsid w:val="00607E44"/>
    <w:rsid w:val="00610530"/>
    <w:rsid w:val="006106AA"/>
    <w:rsid w:val="00611337"/>
    <w:rsid w:val="0061146D"/>
    <w:rsid w:val="0061262A"/>
    <w:rsid w:val="00612F95"/>
    <w:rsid w:val="0061346E"/>
    <w:rsid w:val="00613A68"/>
    <w:rsid w:val="00616535"/>
    <w:rsid w:val="006178C4"/>
    <w:rsid w:val="00620F98"/>
    <w:rsid w:val="006216CC"/>
    <w:rsid w:val="00621B62"/>
    <w:rsid w:val="00621E83"/>
    <w:rsid w:val="00622A75"/>
    <w:rsid w:val="00623223"/>
    <w:rsid w:val="00623C76"/>
    <w:rsid w:val="00623FFB"/>
    <w:rsid w:val="00625A3B"/>
    <w:rsid w:val="006268A7"/>
    <w:rsid w:val="006268C6"/>
    <w:rsid w:val="00631791"/>
    <w:rsid w:val="00632011"/>
    <w:rsid w:val="00632091"/>
    <w:rsid w:val="00632197"/>
    <w:rsid w:val="00632ACA"/>
    <w:rsid w:val="00633994"/>
    <w:rsid w:val="0063414D"/>
    <w:rsid w:val="006341B8"/>
    <w:rsid w:val="00634C5E"/>
    <w:rsid w:val="006353E3"/>
    <w:rsid w:val="00635C52"/>
    <w:rsid w:val="00636AEB"/>
    <w:rsid w:val="00636CAA"/>
    <w:rsid w:val="00636CEC"/>
    <w:rsid w:val="0063700B"/>
    <w:rsid w:val="006406BF"/>
    <w:rsid w:val="00640D9E"/>
    <w:rsid w:val="00641195"/>
    <w:rsid w:val="00641746"/>
    <w:rsid w:val="00641D74"/>
    <w:rsid w:val="006422AB"/>
    <w:rsid w:val="00642AEA"/>
    <w:rsid w:val="00642DC8"/>
    <w:rsid w:val="0064301B"/>
    <w:rsid w:val="00643EAD"/>
    <w:rsid w:val="006445F5"/>
    <w:rsid w:val="0064499C"/>
    <w:rsid w:val="00645AAA"/>
    <w:rsid w:val="00646953"/>
    <w:rsid w:val="00647BB5"/>
    <w:rsid w:val="00647DE1"/>
    <w:rsid w:val="00651110"/>
    <w:rsid w:val="006526B0"/>
    <w:rsid w:val="00653630"/>
    <w:rsid w:val="00653EC0"/>
    <w:rsid w:val="0065415E"/>
    <w:rsid w:val="006541F9"/>
    <w:rsid w:val="006547DD"/>
    <w:rsid w:val="00655545"/>
    <w:rsid w:val="00655A14"/>
    <w:rsid w:val="00655C42"/>
    <w:rsid w:val="0065659B"/>
    <w:rsid w:val="006565ED"/>
    <w:rsid w:val="006567BF"/>
    <w:rsid w:val="00656B23"/>
    <w:rsid w:val="00660ABD"/>
    <w:rsid w:val="00660CBC"/>
    <w:rsid w:val="006635D7"/>
    <w:rsid w:val="00663D12"/>
    <w:rsid w:val="006646C3"/>
    <w:rsid w:val="00664A2F"/>
    <w:rsid w:val="00665324"/>
    <w:rsid w:val="006654C4"/>
    <w:rsid w:val="00665B24"/>
    <w:rsid w:val="00666215"/>
    <w:rsid w:val="006663DC"/>
    <w:rsid w:val="00666764"/>
    <w:rsid w:val="00666F93"/>
    <w:rsid w:val="0067259F"/>
    <w:rsid w:val="006737F2"/>
    <w:rsid w:val="00673FF2"/>
    <w:rsid w:val="00674A61"/>
    <w:rsid w:val="00681150"/>
    <w:rsid w:val="00681642"/>
    <w:rsid w:val="00681F7C"/>
    <w:rsid w:val="006821BD"/>
    <w:rsid w:val="00684C87"/>
    <w:rsid w:val="00684F26"/>
    <w:rsid w:val="006853C7"/>
    <w:rsid w:val="00685874"/>
    <w:rsid w:val="00685D63"/>
    <w:rsid w:val="00686D61"/>
    <w:rsid w:val="00690B76"/>
    <w:rsid w:val="0069276D"/>
    <w:rsid w:val="00694645"/>
    <w:rsid w:val="006948C3"/>
    <w:rsid w:val="006948F8"/>
    <w:rsid w:val="006949BB"/>
    <w:rsid w:val="00694CB4"/>
    <w:rsid w:val="00695E3E"/>
    <w:rsid w:val="00695FD8"/>
    <w:rsid w:val="00696037"/>
    <w:rsid w:val="00696482"/>
    <w:rsid w:val="00696568"/>
    <w:rsid w:val="006969F3"/>
    <w:rsid w:val="00696C5F"/>
    <w:rsid w:val="006973EC"/>
    <w:rsid w:val="006978C8"/>
    <w:rsid w:val="00697E5A"/>
    <w:rsid w:val="006A0C61"/>
    <w:rsid w:val="006A24F5"/>
    <w:rsid w:val="006A565E"/>
    <w:rsid w:val="006B092B"/>
    <w:rsid w:val="006B101A"/>
    <w:rsid w:val="006B1556"/>
    <w:rsid w:val="006B1B68"/>
    <w:rsid w:val="006B1C7A"/>
    <w:rsid w:val="006B226A"/>
    <w:rsid w:val="006B3D54"/>
    <w:rsid w:val="006B419D"/>
    <w:rsid w:val="006B4381"/>
    <w:rsid w:val="006B51EA"/>
    <w:rsid w:val="006B57FE"/>
    <w:rsid w:val="006B6A95"/>
    <w:rsid w:val="006B6CD5"/>
    <w:rsid w:val="006B6F07"/>
    <w:rsid w:val="006B70C6"/>
    <w:rsid w:val="006B7C03"/>
    <w:rsid w:val="006C090E"/>
    <w:rsid w:val="006C0CBA"/>
    <w:rsid w:val="006C0EA2"/>
    <w:rsid w:val="006C0FE1"/>
    <w:rsid w:val="006C1DB6"/>
    <w:rsid w:val="006C28BF"/>
    <w:rsid w:val="006C3865"/>
    <w:rsid w:val="006C4260"/>
    <w:rsid w:val="006C48A9"/>
    <w:rsid w:val="006C5630"/>
    <w:rsid w:val="006C592A"/>
    <w:rsid w:val="006C691D"/>
    <w:rsid w:val="006C746A"/>
    <w:rsid w:val="006D0510"/>
    <w:rsid w:val="006D36B7"/>
    <w:rsid w:val="006D39AF"/>
    <w:rsid w:val="006D3A43"/>
    <w:rsid w:val="006D3B2D"/>
    <w:rsid w:val="006D4CFA"/>
    <w:rsid w:val="006D53B5"/>
    <w:rsid w:val="006D58BF"/>
    <w:rsid w:val="006D5F0C"/>
    <w:rsid w:val="006D68B7"/>
    <w:rsid w:val="006D6B6E"/>
    <w:rsid w:val="006D7241"/>
    <w:rsid w:val="006D7760"/>
    <w:rsid w:val="006E1CC5"/>
    <w:rsid w:val="006E1D65"/>
    <w:rsid w:val="006E25B8"/>
    <w:rsid w:val="006E2D55"/>
    <w:rsid w:val="006E4A3C"/>
    <w:rsid w:val="006E4C3A"/>
    <w:rsid w:val="006E520F"/>
    <w:rsid w:val="006E6707"/>
    <w:rsid w:val="006E6BED"/>
    <w:rsid w:val="006E7F76"/>
    <w:rsid w:val="006F08B5"/>
    <w:rsid w:val="006F125E"/>
    <w:rsid w:val="006F2146"/>
    <w:rsid w:val="006F2CAB"/>
    <w:rsid w:val="006F347D"/>
    <w:rsid w:val="006F3992"/>
    <w:rsid w:val="006F47FF"/>
    <w:rsid w:val="006F5198"/>
    <w:rsid w:val="006F564A"/>
    <w:rsid w:val="006F74A2"/>
    <w:rsid w:val="00701857"/>
    <w:rsid w:val="00701B98"/>
    <w:rsid w:val="00701FE7"/>
    <w:rsid w:val="00702DF7"/>
    <w:rsid w:val="0070305E"/>
    <w:rsid w:val="00703C2F"/>
    <w:rsid w:val="00703C6A"/>
    <w:rsid w:val="007042EE"/>
    <w:rsid w:val="00705F27"/>
    <w:rsid w:val="00706CDE"/>
    <w:rsid w:val="00710472"/>
    <w:rsid w:val="007106E7"/>
    <w:rsid w:val="00711002"/>
    <w:rsid w:val="00711115"/>
    <w:rsid w:val="00711164"/>
    <w:rsid w:val="007116B9"/>
    <w:rsid w:val="007130FD"/>
    <w:rsid w:val="007137FE"/>
    <w:rsid w:val="00713E4C"/>
    <w:rsid w:val="0071507B"/>
    <w:rsid w:val="00715295"/>
    <w:rsid w:val="007158F7"/>
    <w:rsid w:val="00716047"/>
    <w:rsid w:val="00717E8D"/>
    <w:rsid w:val="00720C6C"/>
    <w:rsid w:val="00721535"/>
    <w:rsid w:val="00722946"/>
    <w:rsid w:val="00722FDB"/>
    <w:rsid w:val="007232EB"/>
    <w:rsid w:val="00724C81"/>
    <w:rsid w:val="00724EF2"/>
    <w:rsid w:val="00725AF3"/>
    <w:rsid w:val="00726557"/>
    <w:rsid w:val="00727B16"/>
    <w:rsid w:val="00730DF4"/>
    <w:rsid w:val="007326E8"/>
    <w:rsid w:val="007331A3"/>
    <w:rsid w:val="00733290"/>
    <w:rsid w:val="007337EB"/>
    <w:rsid w:val="00733E3C"/>
    <w:rsid w:val="00734A9C"/>
    <w:rsid w:val="0073515E"/>
    <w:rsid w:val="00735865"/>
    <w:rsid w:val="007360D5"/>
    <w:rsid w:val="00736C57"/>
    <w:rsid w:val="00736F6F"/>
    <w:rsid w:val="0073705F"/>
    <w:rsid w:val="007372E3"/>
    <w:rsid w:val="0073735E"/>
    <w:rsid w:val="00737786"/>
    <w:rsid w:val="00737F03"/>
    <w:rsid w:val="00740D43"/>
    <w:rsid w:val="00740E4F"/>
    <w:rsid w:val="00741A30"/>
    <w:rsid w:val="00742ACA"/>
    <w:rsid w:val="0074509B"/>
    <w:rsid w:val="007467B2"/>
    <w:rsid w:val="007469FB"/>
    <w:rsid w:val="00751CF1"/>
    <w:rsid w:val="00753357"/>
    <w:rsid w:val="007539C9"/>
    <w:rsid w:val="00753C2A"/>
    <w:rsid w:val="00754430"/>
    <w:rsid w:val="00754D92"/>
    <w:rsid w:val="007553D0"/>
    <w:rsid w:val="007565DF"/>
    <w:rsid w:val="00757D47"/>
    <w:rsid w:val="00757DDA"/>
    <w:rsid w:val="007600DA"/>
    <w:rsid w:val="00760143"/>
    <w:rsid w:val="0076044A"/>
    <w:rsid w:val="00760BD6"/>
    <w:rsid w:val="007627E6"/>
    <w:rsid w:val="007630F1"/>
    <w:rsid w:val="00763E23"/>
    <w:rsid w:val="0076416B"/>
    <w:rsid w:val="00764182"/>
    <w:rsid w:val="0076418A"/>
    <w:rsid w:val="00764222"/>
    <w:rsid w:val="00764FDB"/>
    <w:rsid w:val="00765DD5"/>
    <w:rsid w:val="00766537"/>
    <w:rsid w:val="00770139"/>
    <w:rsid w:val="007714EF"/>
    <w:rsid w:val="007718D8"/>
    <w:rsid w:val="00772CBC"/>
    <w:rsid w:val="00772DA4"/>
    <w:rsid w:val="0077339C"/>
    <w:rsid w:val="00773698"/>
    <w:rsid w:val="00773D46"/>
    <w:rsid w:val="00774897"/>
    <w:rsid w:val="00774D7F"/>
    <w:rsid w:val="0077584F"/>
    <w:rsid w:val="00775F01"/>
    <w:rsid w:val="007760B1"/>
    <w:rsid w:val="0077657D"/>
    <w:rsid w:val="007774A9"/>
    <w:rsid w:val="00777BAF"/>
    <w:rsid w:val="00780742"/>
    <w:rsid w:val="00781E7D"/>
    <w:rsid w:val="00782261"/>
    <w:rsid w:val="00782F53"/>
    <w:rsid w:val="00782FAF"/>
    <w:rsid w:val="00784700"/>
    <w:rsid w:val="007852C8"/>
    <w:rsid w:val="00785664"/>
    <w:rsid w:val="0078610B"/>
    <w:rsid w:val="00786751"/>
    <w:rsid w:val="00786E6A"/>
    <w:rsid w:val="007872C7"/>
    <w:rsid w:val="007874D8"/>
    <w:rsid w:val="00787AAE"/>
    <w:rsid w:val="007913DD"/>
    <w:rsid w:val="00791650"/>
    <w:rsid w:val="00791F90"/>
    <w:rsid w:val="00792C08"/>
    <w:rsid w:val="007951F5"/>
    <w:rsid w:val="0079530D"/>
    <w:rsid w:val="00795348"/>
    <w:rsid w:val="007965EC"/>
    <w:rsid w:val="00796F9E"/>
    <w:rsid w:val="00797D03"/>
    <w:rsid w:val="00797D49"/>
    <w:rsid w:val="00797F08"/>
    <w:rsid w:val="007A0471"/>
    <w:rsid w:val="007A0CEC"/>
    <w:rsid w:val="007A101B"/>
    <w:rsid w:val="007A3189"/>
    <w:rsid w:val="007A3E41"/>
    <w:rsid w:val="007A4D79"/>
    <w:rsid w:val="007A5F19"/>
    <w:rsid w:val="007A6D72"/>
    <w:rsid w:val="007A7891"/>
    <w:rsid w:val="007B0928"/>
    <w:rsid w:val="007B0E67"/>
    <w:rsid w:val="007B1CC3"/>
    <w:rsid w:val="007B269E"/>
    <w:rsid w:val="007B28FE"/>
    <w:rsid w:val="007B2921"/>
    <w:rsid w:val="007B2AC0"/>
    <w:rsid w:val="007B3410"/>
    <w:rsid w:val="007B4C0E"/>
    <w:rsid w:val="007B4D95"/>
    <w:rsid w:val="007B61CE"/>
    <w:rsid w:val="007B72C6"/>
    <w:rsid w:val="007B796A"/>
    <w:rsid w:val="007B7A4E"/>
    <w:rsid w:val="007C1CC1"/>
    <w:rsid w:val="007C3C74"/>
    <w:rsid w:val="007C4514"/>
    <w:rsid w:val="007C5026"/>
    <w:rsid w:val="007C679A"/>
    <w:rsid w:val="007C67D8"/>
    <w:rsid w:val="007C7B7A"/>
    <w:rsid w:val="007C7D74"/>
    <w:rsid w:val="007D0104"/>
    <w:rsid w:val="007D0AF2"/>
    <w:rsid w:val="007D0F4F"/>
    <w:rsid w:val="007D1F6F"/>
    <w:rsid w:val="007D4F45"/>
    <w:rsid w:val="007D5117"/>
    <w:rsid w:val="007D5685"/>
    <w:rsid w:val="007D56DB"/>
    <w:rsid w:val="007D647F"/>
    <w:rsid w:val="007D662E"/>
    <w:rsid w:val="007D790C"/>
    <w:rsid w:val="007D7FF8"/>
    <w:rsid w:val="007E0B0C"/>
    <w:rsid w:val="007E0BB7"/>
    <w:rsid w:val="007E114C"/>
    <w:rsid w:val="007E19DA"/>
    <w:rsid w:val="007E1F9D"/>
    <w:rsid w:val="007E2140"/>
    <w:rsid w:val="007E3DB1"/>
    <w:rsid w:val="007E54BB"/>
    <w:rsid w:val="007E5EB0"/>
    <w:rsid w:val="007E602A"/>
    <w:rsid w:val="007E60F8"/>
    <w:rsid w:val="007E62D4"/>
    <w:rsid w:val="007E699F"/>
    <w:rsid w:val="007E6C1C"/>
    <w:rsid w:val="007F0AFD"/>
    <w:rsid w:val="007F1B2B"/>
    <w:rsid w:val="007F1B98"/>
    <w:rsid w:val="007F3B1B"/>
    <w:rsid w:val="007F506E"/>
    <w:rsid w:val="007F510C"/>
    <w:rsid w:val="007F6505"/>
    <w:rsid w:val="007F66FF"/>
    <w:rsid w:val="007F78C6"/>
    <w:rsid w:val="007F7A91"/>
    <w:rsid w:val="00800186"/>
    <w:rsid w:val="008002B9"/>
    <w:rsid w:val="008003F2"/>
    <w:rsid w:val="00800731"/>
    <w:rsid w:val="00800B1E"/>
    <w:rsid w:val="008026C3"/>
    <w:rsid w:val="0080346E"/>
    <w:rsid w:val="00803879"/>
    <w:rsid w:val="00803DE2"/>
    <w:rsid w:val="00804941"/>
    <w:rsid w:val="008054EB"/>
    <w:rsid w:val="00805FB8"/>
    <w:rsid w:val="008061F5"/>
    <w:rsid w:val="008065D3"/>
    <w:rsid w:val="008074D9"/>
    <w:rsid w:val="008102D8"/>
    <w:rsid w:val="00810E3D"/>
    <w:rsid w:val="00812751"/>
    <w:rsid w:val="00812920"/>
    <w:rsid w:val="0081292D"/>
    <w:rsid w:val="00812E72"/>
    <w:rsid w:val="00814001"/>
    <w:rsid w:val="00814E27"/>
    <w:rsid w:val="00815D4B"/>
    <w:rsid w:val="00815E0A"/>
    <w:rsid w:val="0081627F"/>
    <w:rsid w:val="008164AC"/>
    <w:rsid w:val="008166EB"/>
    <w:rsid w:val="0082087C"/>
    <w:rsid w:val="008220E4"/>
    <w:rsid w:val="00823033"/>
    <w:rsid w:val="00825E66"/>
    <w:rsid w:val="00827882"/>
    <w:rsid w:val="00827D24"/>
    <w:rsid w:val="008306ED"/>
    <w:rsid w:val="00830DDE"/>
    <w:rsid w:val="008317D8"/>
    <w:rsid w:val="00831D4B"/>
    <w:rsid w:val="00831E84"/>
    <w:rsid w:val="0083273E"/>
    <w:rsid w:val="00833218"/>
    <w:rsid w:val="00833B85"/>
    <w:rsid w:val="00834960"/>
    <w:rsid w:val="008354E8"/>
    <w:rsid w:val="00835CC1"/>
    <w:rsid w:val="00835D04"/>
    <w:rsid w:val="00836989"/>
    <w:rsid w:val="00836A4A"/>
    <w:rsid w:val="008372C6"/>
    <w:rsid w:val="008373AA"/>
    <w:rsid w:val="008377FA"/>
    <w:rsid w:val="00843847"/>
    <w:rsid w:val="00843F6A"/>
    <w:rsid w:val="0084424F"/>
    <w:rsid w:val="00844E43"/>
    <w:rsid w:val="00844F40"/>
    <w:rsid w:val="00845FA2"/>
    <w:rsid w:val="00846266"/>
    <w:rsid w:val="008469AF"/>
    <w:rsid w:val="0085595D"/>
    <w:rsid w:val="00856084"/>
    <w:rsid w:val="00856467"/>
    <w:rsid w:val="008568AD"/>
    <w:rsid w:val="0085724E"/>
    <w:rsid w:val="008574A1"/>
    <w:rsid w:val="0086004C"/>
    <w:rsid w:val="0086049B"/>
    <w:rsid w:val="00861046"/>
    <w:rsid w:val="0086135E"/>
    <w:rsid w:val="0086150B"/>
    <w:rsid w:val="008628EC"/>
    <w:rsid w:val="00863829"/>
    <w:rsid w:val="00863F90"/>
    <w:rsid w:val="00866931"/>
    <w:rsid w:val="00870F05"/>
    <w:rsid w:val="00871FDE"/>
    <w:rsid w:val="00872193"/>
    <w:rsid w:val="008746D3"/>
    <w:rsid w:val="00874A61"/>
    <w:rsid w:val="00874B72"/>
    <w:rsid w:val="00874D17"/>
    <w:rsid w:val="00874E3C"/>
    <w:rsid w:val="008751AF"/>
    <w:rsid w:val="00876347"/>
    <w:rsid w:val="00876E7B"/>
    <w:rsid w:val="00880292"/>
    <w:rsid w:val="00880BC2"/>
    <w:rsid w:val="008827F6"/>
    <w:rsid w:val="008838F1"/>
    <w:rsid w:val="00884E43"/>
    <w:rsid w:val="00885068"/>
    <w:rsid w:val="0088573E"/>
    <w:rsid w:val="00885C44"/>
    <w:rsid w:val="008865BE"/>
    <w:rsid w:val="0088679D"/>
    <w:rsid w:val="00886C02"/>
    <w:rsid w:val="00887055"/>
    <w:rsid w:val="008874C7"/>
    <w:rsid w:val="008905F1"/>
    <w:rsid w:val="008906F6"/>
    <w:rsid w:val="00892DC2"/>
    <w:rsid w:val="008931ED"/>
    <w:rsid w:val="008978EE"/>
    <w:rsid w:val="008A12C0"/>
    <w:rsid w:val="008A1575"/>
    <w:rsid w:val="008A1EF8"/>
    <w:rsid w:val="008A437D"/>
    <w:rsid w:val="008A4EAC"/>
    <w:rsid w:val="008A5F64"/>
    <w:rsid w:val="008A6CFE"/>
    <w:rsid w:val="008A7498"/>
    <w:rsid w:val="008A7D3D"/>
    <w:rsid w:val="008B026F"/>
    <w:rsid w:val="008B10BD"/>
    <w:rsid w:val="008B28F8"/>
    <w:rsid w:val="008B2B22"/>
    <w:rsid w:val="008B300C"/>
    <w:rsid w:val="008B37A3"/>
    <w:rsid w:val="008B45C0"/>
    <w:rsid w:val="008B5006"/>
    <w:rsid w:val="008B51F8"/>
    <w:rsid w:val="008B53E5"/>
    <w:rsid w:val="008B6497"/>
    <w:rsid w:val="008B6A27"/>
    <w:rsid w:val="008B6A93"/>
    <w:rsid w:val="008B6D57"/>
    <w:rsid w:val="008B79AC"/>
    <w:rsid w:val="008C0923"/>
    <w:rsid w:val="008C3763"/>
    <w:rsid w:val="008C4A8B"/>
    <w:rsid w:val="008C5D0F"/>
    <w:rsid w:val="008C5FCB"/>
    <w:rsid w:val="008C6DB7"/>
    <w:rsid w:val="008C728D"/>
    <w:rsid w:val="008C72DA"/>
    <w:rsid w:val="008D0136"/>
    <w:rsid w:val="008D29EB"/>
    <w:rsid w:val="008D5A4F"/>
    <w:rsid w:val="008D5ACF"/>
    <w:rsid w:val="008D5B50"/>
    <w:rsid w:val="008D6CFE"/>
    <w:rsid w:val="008D7EB8"/>
    <w:rsid w:val="008E1D69"/>
    <w:rsid w:val="008E20FC"/>
    <w:rsid w:val="008E2C50"/>
    <w:rsid w:val="008E35A7"/>
    <w:rsid w:val="008E3F87"/>
    <w:rsid w:val="008E457F"/>
    <w:rsid w:val="008E4843"/>
    <w:rsid w:val="008E491F"/>
    <w:rsid w:val="008F12AB"/>
    <w:rsid w:val="008F14CE"/>
    <w:rsid w:val="008F156A"/>
    <w:rsid w:val="008F204C"/>
    <w:rsid w:val="008F3EFE"/>
    <w:rsid w:val="008F3F28"/>
    <w:rsid w:val="008F4199"/>
    <w:rsid w:val="008F4537"/>
    <w:rsid w:val="008F5A9D"/>
    <w:rsid w:val="008F63F5"/>
    <w:rsid w:val="008F6D39"/>
    <w:rsid w:val="008F7F2D"/>
    <w:rsid w:val="00900145"/>
    <w:rsid w:val="00900575"/>
    <w:rsid w:val="00901D68"/>
    <w:rsid w:val="00902512"/>
    <w:rsid w:val="009034A6"/>
    <w:rsid w:val="00905027"/>
    <w:rsid w:val="00905082"/>
    <w:rsid w:val="00905B86"/>
    <w:rsid w:val="00906E0E"/>
    <w:rsid w:val="00906FA3"/>
    <w:rsid w:val="00907D25"/>
    <w:rsid w:val="00907F70"/>
    <w:rsid w:val="0091007E"/>
    <w:rsid w:val="0091128F"/>
    <w:rsid w:val="00911C2C"/>
    <w:rsid w:val="009120A8"/>
    <w:rsid w:val="00912146"/>
    <w:rsid w:val="0091227F"/>
    <w:rsid w:val="009123EF"/>
    <w:rsid w:val="00913C71"/>
    <w:rsid w:val="00913E2B"/>
    <w:rsid w:val="009141AB"/>
    <w:rsid w:val="0091510F"/>
    <w:rsid w:val="00915529"/>
    <w:rsid w:val="00915974"/>
    <w:rsid w:val="0091636F"/>
    <w:rsid w:val="00916534"/>
    <w:rsid w:val="00916BEF"/>
    <w:rsid w:val="0091753E"/>
    <w:rsid w:val="0092052F"/>
    <w:rsid w:val="00920F4B"/>
    <w:rsid w:val="00921B2D"/>
    <w:rsid w:val="00922733"/>
    <w:rsid w:val="00922DA6"/>
    <w:rsid w:val="00923701"/>
    <w:rsid w:val="009237AB"/>
    <w:rsid w:val="009241AB"/>
    <w:rsid w:val="00926C3A"/>
    <w:rsid w:val="0093059F"/>
    <w:rsid w:val="009324AD"/>
    <w:rsid w:val="00933306"/>
    <w:rsid w:val="00933C88"/>
    <w:rsid w:val="00933FFD"/>
    <w:rsid w:val="00935396"/>
    <w:rsid w:val="0093545C"/>
    <w:rsid w:val="009359EA"/>
    <w:rsid w:val="0093732B"/>
    <w:rsid w:val="00937D68"/>
    <w:rsid w:val="00937DF6"/>
    <w:rsid w:val="0094142F"/>
    <w:rsid w:val="009414BD"/>
    <w:rsid w:val="00941535"/>
    <w:rsid w:val="00941AC1"/>
    <w:rsid w:val="00941C72"/>
    <w:rsid w:val="009420A0"/>
    <w:rsid w:val="0094295D"/>
    <w:rsid w:val="009439CC"/>
    <w:rsid w:val="009439EB"/>
    <w:rsid w:val="0094486B"/>
    <w:rsid w:val="009452D2"/>
    <w:rsid w:val="009457FC"/>
    <w:rsid w:val="0094615E"/>
    <w:rsid w:val="00946900"/>
    <w:rsid w:val="009478BC"/>
    <w:rsid w:val="00947E54"/>
    <w:rsid w:val="00950527"/>
    <w:rsid w:val="009510A1"/>
    <w:rsid w:val="00951334"/>
    <w:rsid w:val="0095142E"/>
    <w:rsid w:val="00951441"/>
    <w:rsid w:val="00951496"/>
    <w:rsid w:val="009514CD"/>
    <w:rsid w:val="009518EB"/>
    <w:rsid w:val="00951C28"/>
    <w:rsid w:val="00951D73"/>
    <w:rsid w:val="00953830"/>
    <w:rsid w:val="0095390F"/>
    <w:rsid w:val="009543CF"/>
    <w:rsid w:val="00960042"/>
    <w:rsid w:val="009607E9"/>
    <w:rsid w:val="00960D5A"/>
    <w:rsid w:val="009614C8"/>
    <w:rsid w:val="00962E31"/>
    <w:rsid w:val="00963B2D"/>
    <w:rsid w:val="00965129"/>
    <w:rsid w:val="009651C7"/>
    <w:rsid w:val="00966A40"/>
    <w:rsid w:val="00967554"/>
    <w:rsid w:val="00967F0A"/>
    <w:rsid w:val="00970035"/>
    <w:rsid w:val="009719BC"/>
    <w:rsid w:val="009740CF"/>
    <w:rsid w:val="009741A1"/>
    <w:rsid w:val="0097459A"/>
    <w:rsid w:val="00977203"/>
    <w:rsid w:val="00977341"/>
    <w:rsid w:val="00977E32"/>
    <w:rsid w:val="009801DD"/>
    <w:rsid w:val="00981255"/>
    <w:rsid w:val="00982E1F"/>
    <w:rsid w:val="009832FA"/>
    <w:rsid w:val="00983369"/>
    <w:rsid w:val="00983585"/>
    <w:rsid w:val="00983773"/>
    <w:rsid w:val="009837A4"/>
    <w:rsid w:val="00983859"/>
    <w:rsid w:val="00983DC9"/>
    <w:rsid w:val="00984033"/>
    <w:rsid w:val="00984B32"/>
    <w:rsid w:val="00986E3C"/>
    <w:rsid w:val="00987F30"/>
    <w:rsid w:val="009906E6"/>
    <w:rsid w:val="00990778"/>
    <w:rsid w:val="00990F19"/>
    <w:rsid w:val="009911B2"/>
    <w:rsid w:val="009916A4"/>
    <w:rsid w:val="00991DD7"/>
    <w:rsid w:val="009923C7"/>
    <w:rsid w:val="00992466"/>
    <w:rsid w:val="00992484"/>
    <w:rsid w:val="00993763"/>
    <w:rsid w:val="00994393"/>
    <w:rsid w:val="00995C11"/>
    <w:rsid w:val="009976F2"/>
    <w:rsid w:val="00997948"/>
    <w:rsid w:val="00997DBB"/>
    <w:rsid w:val="009A0903"/>
    <w:rsid w:val="009A11AE"/>
    <w:rsid w:val="009A195E"/>
    <w:rsid w:val="009A1CC1"/>
    <w:rsid w:val="009A2691"/>
    <w:rsid w:val="009A3452"/>
    <w:rsid w:val="009A370F"/>
    <w:rsid w:val="009A3A87"/>
    <w:rsid w:val="009A4C91"/>
    <w:rsid w:val="009A4DA6"/>
    <w:rsid w:val="009A59EA"/>
    <w:rsid w:val="009A5EBA"/>
    <w:rsid w:val="009A6933"/>
    <w:rsid w:val="009A7557"/>
    <w:rsid w:val="009A7DE8"/>
    <w:rsid w:val="009B0B99"/>
    <w:rsid w:val="009B0CF6"/>
    <w:rsid w:val="009B12BF"/>
    <w:rsid w:val="009B1341"/>
    <w:rsid w:val="009B1B59"/>
    <w:rsid w:val="009B1EDF"/>
    <w:rsid w:val="009B4185"/>
    <w:rsid w:val="009B4983"/>
    <w:rsid w:val="009B4A34"/>
    <w:rsid w:val="009B59B2"/>
    <w:rsid w:val="009B5FF4"/>
    <w:rsid w:val="009B684E"/>
    <w:rsid w:val="009B7D23"/>
    <w:rsid w:val="009C0149"/>
    <w:rsid w:val="009C07FB"/>
    <w:rsid w:val="009C0825"/>
    <w:rsid w:val="009C0C59"/>
    <w:rsid w:val="009C13EE"/>
    <w:rsid w:val="009C1D30"/>
    <w:rsid w:val="009C318B"/>
    <w:rsid w:val="009C4151"/>
    <w:rsid w:val="009C4461"/>
    <w:rsid w:val="009C61C6"/>
    <w:rsid w:val="009C6359"/>
    <w:rsid w:val="009D081D"/>
    <w:rsid w:val="009D09B7"/>
    <w:rsid w:val="009D17AE"/>
    <w:rsid w:val="009D1834"/>
    <w:rsid w:val="009D2310"/>
    <w:rsid w:val="009D256F"/>
    <w:rsid w:val="009D345F"/>
    <w:rsid w:val="009D41DF"/>
    <w:rsid w:val="009D4DC2"/>
    <w:rsid w:val="009D514A"/>
    <w:rsid w:val="009D5320"/>
    <w:rsid w:val="009D550C"/>
    <w:rsid w:val="009D5860"/>
    <w:rsid w:val="009D6489"/>
    <w:rsid w:val="009D6570"/>
    <w:rsid w:val="009D6D7E"/>
    <w:rsid w:val="009D7FB4"/>
    <w:rsid w:val="009E08AC"/>
    <w:rsid w:val="009E0FD7"/>
    <w:rsid w:val="009E12E7"/>
    <w:rsid w:val="009E1977"/>
    <w:rsid w:val="009E1F38"/>
    <w:rsid w:val="009E3318"/>
    <w:rsid w:val="009E3A03"/>
    <w:rsid w:val="009E56BD"/>
    <w:rsid w:val="009E7E15"/>
    <w:rsid w:val="009F086F"/>
    <w:rsid w:val="009F246F"/>
    <w:rsid w:val="009F34D2"/>
    <w:rsid w:val="009F37E7"/>
    <w:rsid w:val="009F412D"/>
    <w:rsid w:val="009F425D"/>
    <w:rsid w:val="009F504F"/>
    <w:rsid w:val="009F58E7"/>
    <w:rsid w:val="009F5D91"/>
    <w:rsid w:val="009F61DE"/>
    <w:rsid w:val="00A00BC3"/>
    <w:rsid w:val="00A02529"/>
    <w:rsid w:val="00A0263C"/>
    <w:rsid w:val="00A03024"/>
    <w:rsid w:val="00A03083"/>
    <w:rsid w:val="00A03189"/>
    <w:rsid w:val="00A039AF"/>
    <w:rsid w:val="00A03BF6"/>
    <w:rsid w:val="00A04ACE"/>
    <w:rsid w:val="00A064ED"/>
    <w:rsid w:val="00A07BD6"/>
    <w:rsid w:val="00A100C1"/>
    <w:rsid w:val="00A102E6"/>
    <w:rsid w:val="00A109FC"/>
    <w:rsid w:val="00A10E36"/>
    <w:rsid w:val="00A10E47"/>
    <w:rsid w:val="00A1327D"/>
    <w:rsid w:val="00A13B47"/>
    <w:rsid w:val="00A14238"/>
    <w:rsid w:val="00A14505"/>
    <w:rsid w:val="00A14CCD"/>
    <w:rsid w:val="00A1504B"/>
    <w:rsid w:val="00A1527A"/>
    <w:rsid w:val="00A1649C"/>
    <w:rsid w:val="00A20ACD"/>
    <w:rsid w:val="00A20D1D"/>
    <w:rsid w:val="00A21049"/>
    <w:rsid w:val="00A21E79"/>
    <w:rsid w:val="00A223E5"/>
    <w:rsid w:val="00A22687"/>
    <w:rsid w:val="00A23C28"/>
    <w:rsid w:val="00A24DAD"/>
    <w:rsid w:val="00A26003"/>
    <w:rsid w:val="00A26F14"/>
    <w:rsid w:val="00A27123"/>
    <w:rsid w:val="00A27614"/>
    <w:rsid w:val="00A278D2"/>
    <w:rsid w:val="00A30288"/>
    <w:rsid w:val="00A31C6D"/>
    <w:rsid w:val="00A31E5B"/>
    <w:rsid w:val="00A322E3"/>
    <w:rsid w:val="00A32882"/>
    <w:rsid w:val="00A32BBC"/>
    <w:rsid w:val="00A32C61"/>
    <w:rsid w:val="00A32CC1"/>
    <w:rsid w:val="00A3330E"/>
    <w:rsid w:val="00A33947"/>
    <w:rsid w:val="00A34185"/>
    <w:rsid w:val="00A344EE"/>
    <w:rsid w:val="00A35852"/>
    <w:rsid w:val="00A36888"/>
    <w:rsid w:val="00A368D2"/>
    <w:rsid w:val="00A37CF5"/>
    <w:rsid w:val="00A40917"/>
    <w:rsid w:val="00A419E2"/>
    <w:rsid w:val="00A41B10"/>
    <w:rsid w:val="00A41C07"/>
    <w:rsid w:val="00A44804"/>
    <w:rsid w:val="00A44971"/>
    <w:rsid w:val="00A453F4"/>
    <w:rsid w:val="00A46D8E"/>
    <w:rsid w:val="00A46D95"/>
    <w:rsid w:val="00A46DFB"/>
    <w:rsid w:val="00A475F4"/>
    <w:rsid w:val="00A50219"/>
    <w:rsid w:val="00A5183B"/>
    <w:rsid w:val="00A519EF"/>
    <w:rsid w:val="00A51EA7"/>
    <w:rsid w:val="00A52938"/>
    <w:rsid w:val="00A53F45"/>
    <w:rsid w:val="00A55533"/>
    <w:rsid w:val="00A5619B"/>
    <w:rsid w:val="00A561A5"/>
    <w:rsid w:val="00A56E77"/>
    <w:rsid w:val="00A56F96"/>
    <w:rsid w:val="00A57FA2"/>
    <w:rsid w:val="00A6014A"/>
    <w:rsid w:val="00A60814"/>
    <w:rsid w:val="00A613B1"/>
    <w:rsid w:val="00A61BE3"/>
    <w:rsid w:val="00A627C0"/>
    <w:rsid w:val="00A6306D"/>
    <w:rsid w:val="00A660A4"/>
    <w:rsid w:val="00A662A4"/>
    <w:rsid w:val="00A66672"/>
    <w:rsid w:val="00A66E45"/>
    <w:rsid w:val="00A67595"/>
    <w:rsid w:val="00A67C48"/>
    <w:rsid w:val="00A701B1"/>
    <w:rsid w:val="00A70375"/>
    <w:rsid w:val="00A706BA"/>
    <w:rsid w:val="00A70BDB"/>
    <w:rsid w:val="00A71281"/>
    <w:rsid w:val="00A71C43"/>
    <w:rsid w:val="00A71DC2"/>
    <w:rsid w:val="00A72066"/>
    <w:rsid w:val="00A7294B"/>
    <w:rsid w:val="00A72FDC"/>
    <w:rsid w:val="00A74057"/>
    <w:rsid w:val="00A740B5"/>
    <w:rsid w:val="00A750BE"/>
    <w:rsid w:val="00A75651"/>
    <w:rsid w:val="00A76AF6"/>
    <w:rsid w:val="00A76FE0"/>
    <w:rsid w:val="00A8016E"/>
    <w:rsid w:val="00A801E0"/>
    <w:rsid w:val="00A803E6"/>
    <w:rsid w:val="00A80F7C"/>
    <w:rsid w:val="00A814CE"/>
    <w:rsid w:val="00A82649"/>
    <w:rsid w:val="00A832C1"/>
    <w:rsid w:val="00A83F61"/>
    <w:rsid w:val="00A83F88"/>
    <w:rsid w:val="00A84527"/>
    <w:rsid w:val="00A847D7"/>
    <w:rsid w:val="00A875AA"/>
    <w:rsid w:val="00A877AA"/>
    <w:rsid w:val="00A878D1"/>
    <w:rsid w:val="00A879FA"/>
    <w:rsid w:val="00A90232"/>
    <w:rsid w:val="00A9141F"/>
    <w:rsid w:val="00A9194C"/>
    <w:rsid w:val="00A91FEF"/>
    <w:rsid w:val="00A9215B"/>
    <w:rsid w:val="00A9358D"/>
    <w:rsid w:val="00A948DD"/>
    <w:rsid w:val="00A9560E"/>
    <w:rsid w:val="00A95850"/>
    <w:rsid w:val="00A95953"/>
    <w:rsid w:val="00A95A55"/>
    <w:rsid w:val="00A95B5E"/>
    <w:rsid w:val="00A96293"/>
    <w:rsid w:val="00A9747D"/>
    <w:rsid w:val="00A977B9"/>
    <w:rsid w:val="00A978A9"/>
    <w:rsid w:val="00AA02B7"/>
    <w:rsid w:val="00AA09E9"/>
    <w:rsid w:val="00AA14A6"/>
    <w:rsid w:val="00AA2EB4"/>
    <w:rsid w:val="00AA3002"/>
    <w:rsid w:val="00AA4026"/>
    <w:rsid w:val="00AA4873"/>
    <w:rsid w:val="00AA547C"/>
    <w:rsid w:val="00AA5632"/>
    <w:rsid w:val="00AA606D"/>
    <w:rsid w:val="00AA640A"/>
    <w:rsid w:val="00AA685A"/>
    <w:rsid w:val="00AA6FB3"/>
    <w:rsid w:val="00AA710B"/>
    <w:rsid w:val="00AA7197"/>
    <w:rsid w:val="00AA7711"/>
    <w:rsid w:val="00AB0009"/>
    <w:rsid w:val="00AB0E6F"/>
    <w:rsid w:val="00AB10B1"/>
    <w:rsid w:val="00AB23E8"/>
    <w:rsid w:val="00AB4D94"/>
    <w:rsid w:val="00AB5B90"/>
    <w:rsid w:val="00AB60B0"/>
    <w:rsid w:val="00AB786B"/>
    <w:rsid w:val="00AB7ED6"/>
    <w:rsid w:val="00AC01D6"/>
    <w:rsid w:val="00AC020C"/>
    <w:rsid w:val="00AC0986"/>
    <w:rsid w:val="00AC0B89"/>
    <w:rsid w:val="00AC0CDA"/>
    <w:rsid w:val="00AC0FFD"/>
    <w:rsid w:val="00AC2037"/>
    <w:rsid w:val="00AC2916"/>
    <w:rsid w:val="00AC2E7F"/>
    <w:rsid w:val="00AC34A1"/>
    <w:rsid w:val="00AC3BA2"/>
    <w:rsid w:val="00AC4B76"/>
    <w:rsid w:val="00AC6A07"/>
    <w:rsid w:val="00AC6F85"/>
    <w:rsid w:val="00AC7176"/>
    <w:rsid w:val="00AC72C3"/>
    <w:rsid w:val="00AC7ED1"/>
    <w:rsid w:val="00AD0A00"/>
    <w:rsid w:val="00AD177B"/>
    <w:rsid w:val="00AD3529"/>
    <w:rsid w:val="00AD4046"/>
    <w:rsid w:val="00AD542D"/>
    <w:rsid w:val="00AE02CF"/>
    <w:rsid w:val="00AE1BF0"/>
    <w:rsid w:val="00AE23D1"/>
    <w:rsid w:val="00AE2FDE"/>
    <w:rsid w:val="00AE335C"/>
    <w:rsid w:val="00AE6531"/>
    <w:rsid w:val="00AE66DE"/>
    <w:rsid w:val="00AE68D5"/>
    <w:rsid w:val="00AE6C73"/>
    <w:rsid w:val="00AE7DD3"/>
    <w:rsid w:val="00AF002A"/>
    <w:rsid w:val="00AF0154"/>
    <w:rsid w:val="00AF1D76"/>
    <w:rsid w:val="00AF1FCA"/>
    <w:rsid w:val="00AF29B7"/>
    <w:rsid w:val="00AF2A61"/>
    <w:rsid w:val="00AF2AF4"/>
    <w:rsid w:val="00AF32B8"/>
    <w:rsid w:val="00AF4330"/>
    <w:rsid w:val="00AF5325"/>
    <w:rsid w:val="00AF5878"/>
    <w:rsid w:val="00AF6929"/>
    <w:rsid w:val="00AF6A57"/>
    <w:rsid w:val="00AF74D7"/>
    <w:rsid w:val="00B02428"/>
    <w:rsid w:val="00B03964"/>
    <w:rsid w:val="00B03E35"/>
    <w:rsid w:val="00B054E6"/>
    <w:rsid w:val="00B05F80"/>
    <w:rsid w:val="00B102EA"/>
    <w:rsid w:val="00B104D0"/>
    <w:rsid w:val="00B10746"/>
    <w:rsid w:val="00B1086C"/>
    <w:rsid w:val="00B110BB"/>
    <w:rsid w:val="00B11208"/>
    <w:rsid w:val="00B11C11"/>
    <w:rsid w:val="00B120A5"/>
    <w:rsid w:val="00B1217B"/>
    <w:rsid w:val="00B12406"/>
    <w:rsid w:val="00B1418A"/>
    <w:rsid w:val="00B14EC9"/>
    <w:rsid w:val="00B15D12"/>
    <w:rsid w:val="00B16069"/>
    <w:rsid w:val="00B165F0"/>
    <w:rsid w:val="00B1672C"/>
    <w:rsid w:val="00B16C8E"/>
    <w:rsid w:val="00B17F87"/>
    <w:rsid w:val="00B20234"/>
    <w:rsid w:val="00B205BB"/>
    <w:rsid w:val="00B20DD3"/>
    <w:rsid w:val="00B213FE"/>
    <w:rsid w:val="00B22E9F"/>
    <w:rsid w:val="00B23779"/>
    <w:rsid w:val="00B24428"/>
    <w:rsid w:val="00B27A8D"/>
    <w:rsid w:val="00B30A68"/>
    <w:rsid w:val="00B34E8A"/>
    <w:rsid w:val="00B35346"/>
    <w:rsid w:val="00B35885"/>
    <w:rsid w:val="00B36C14"/>
    <w:rsid w:val="00B36D27"/>
    <w:rsid w:val="00B373EB"/>
    <w:rsid w:val="00B378D4"/>
    <w:rsid w:val="00B379E9"/>
    <w:rsid w:val="00B37A24"/>
    <w:rsid w:val="00B40437"/>
    <w:rsid w:val="00B4060B"/>
    <w:rsid w:val="00B40A70"/>
    <w:rsid w:val="00B413E2"/>
    <w:rsid w:val="00B41A57"/>
    <w:rsid w:val="00B42638"/>
    <w:rsid w:val="00B44CA9"/>
    <w:rsid w:val="00B4629A"/>
    <w:rsid w:val="00B479DF"/>
    <w:rsid w:val="00B47EE3"/>
    <w:rsid w:val="00B500F2"/>
    <w:rsid w:val="00B50BAB"/>
    <w:rsid w:val="00B50F24"/>
    <w:rsid w:val="00B51018"/>
    <w:rsid w:val="00B513CF"/>
    <w:rsid w:val="00B522AD"/>
    <w:rsid w:val="00B5384C"/>
    <w:rsid w:val="00B53ABB"/>
    <w:rsid w:val="00B53E08"/>
    <w:rsid w:val="00B54568"/>
    <w:rsid w:val="00B5538E"/>
    <w:rsid w:val="00B558FA"/>
    <w:rsid w:val="00B55C33"/>
    <w:rsid w:val="00B55E78"/>
    <w:rsid w:val="00B56287"/>
    <w:rsid w:val="00B565F0"/>
    <w:rsid w:val="00B5673E"/>
    <w:rsid w:val="00B57461"/>
    <w:rsid w:val="00B5779C"/>
    <w:rsid w:val="00B57B21"/>
    <w:rsid w:val="00B608B6"/>
    <w:rsid w:val="00B60981"/>
    <w:rsid w:val="00B60B0F"/>
    <w:rsid w:val="00B6110B"/>
    <w:rsid w:val="00B62042"/>
    <w:rsid w:val="00B642C5"/>
    <w:rsid w:val="00B64D09"/>
    <w:rsid w:val="00B65BAC"/>
    <w:rsid w:val="00B65E39"/>
    <w:rsid w:val="00B66204"/>
    <w:rsid w:val="00B6640D"/>
    <w:rsid w:val="00B67236"/>
    <w:rsid w:val="00B7027F"/>
    <w:rsid w:val="00B70565"/>
    <w:rsid w:val="00B7092A"/>
    <w:rsid w:val="00B7095F"/>
    <w:rsid w:val="00B7096A"/>
    <w:rsid w:val="00B712ED"/>
    <w:rsid w:val="00B71CF8"/>
    <w:rsid w:val="00B71DA3"/>
    <w:rsid w:val="00B7218A"/>
    <w:rsid w:val="00B72A7A"/>
    <w:rsid w:val="00B72C7E"/>
    <w:rsid w:val="00B73042"/>
    <w:rsid w:val="00B73ADA"/>
    <w:rsid w:val="00B7412F"/>
    <w:rsid w:val="00B74D5C"/>
    <w:rsid w:val="00B759A3"/>
    <w:rsid w:val="00B75AF3"/>
    <w:rsid w:val="00B76877"/>
    <w:rsid w:val="00B768ED"/>
    <w:rsid w:val="00B76EF3"/>
    <w:rsid w:val="00B7720C"/>
    <w:rsid w:val="00B777CF"/>
    <w:rsid w:val="00B806B5"/>
    <w:rsid w:val="00B820DF"/>
    <w:rsid w:val="00B831C7"/>
    <w:rsid w:val="00B84C60"/>
    <w:rsid w:val="00B85689"/>
    <w:rsid w:val="00B86FCA"/>
    <w:rsid w:val="00B870A6"/>
    <w:rsid w:val="00B8777E"/>
    <w:rsid w:val="00B91F0E"/>
    <w:rsid w:val="00B92AA7"/>
    <w:rsid w:val="00B935D9"/>
    <w:rsid w:val="00B93E5F"/>
    <w:rsid w:val="00B94768"/>
    <w:rsid w:val="00B9494C"/>
    <w:rsid w:val="00B94DF1"/>
    <w:rsid w:val="00B95FDB"/>
    <w:rsid w:val="00B9674F"/>
    <w:rsid w:val="00B9723A"/>
    <w:rsid w:val="00B97A19"/>
    <w:rsid w:val="00BA0780"/>
    <w:rsid w:val="00BA07C9"/>
    <w:rsid w:val="00BA25F4"/>
    <w:rsid w:val="00BA3BDA"/>
    <w:rsid w:val="00BA4000"/>
    <w:rsid w:val="00BA5222"/>
    <w:rsid w:val="00BA5B3F"/>
    <w:rsid w:val="00BA6079"/>
    <w:rsid w:val="00BA6203"/>
    <w:rsid w:val="00BA64F3"/>
    <w:rsid w:val="00BA7D1A"/>
    <w:rsid w:val="00BB0EBE"/>
    <w:rsid w:val="00BB126C"/>
    <w:rsid w:val="00BB3F29"/>
    <w:rsid w:val="00BB4025"/>
    <w:rsid w:val="00BB51F5"/>
    <w:rsid w:val="00BB5D9D"/>
    <w:rsid w:val="00BB6809"/>
    <w:rsid w:val="00BB6AD7"/>
    <w:rsid w:val="00BB7240"/>
    <w:rsid w:val="00BB78E9"/>
    <w:rsid w:val="00BC19E7"/>
    <w:rsid w:val="00BC21EE"/>
    <w:rsid w:val="00BC22D8"/>
    <w:rsid w:val="00BC25C3"/>
    <w:rsid w:val="00BC2853"/>
    <w:rsid w:val="00BC2C50"/>
    <w:rsid w:val="00BC37E1"/>
    <w:rsid w:val="00BC4531"/>
    <w:rsid w:val="00BC4685"/>
    <w:rsid w:val="00BC4C6C"/>
    <w:rsid w:val="00BC5483"/>
    <w:rsid w:val="00BC5A3E"/>
    <w:rsid w:val="00BC60DF"/>
    <w:rsid w:val="00BC6AB4"/>
    <w:rsid w:val="00BC6BDF"/>
    <w:rsid w:val="00BC7574"/>
    <w:rsid w:val="00BC7D95"/>
    <w:rsid w:val="00BD0861"/>
    <w:rsid w:val="00BD0904"/>
    <w:rsid w:val="00BD1C2C"/>
    <w:rsid w:val="00BD1C7A"/>
    <w:rsid w:val="00BD25A3"/>
    <w:rsid w:val="00BD2684"/>
    <w:rsid w:val="00BD2B7D"/>
    <w:rsid w:val="00BD54DA"/>
    <w:rsid w:val="00BD61BA"/>
    <w:rsid w:val="00BD64EC"/>
    <w:rsid w:val="00BE054D"/>
    <w:rsid w:val="00BE086B"/>
    <w:rsid w:val="00BE0D7E"/>
    <w:rsid w:val="00BE0E9A"/>
    <w:rsid w:val="00BE2690"/>
    <w:rsid w:val="00BE34C4"/>
    <w:rsid w:val="00BE3BED"/>
    <w:rsid w:val="00BE4BF7"/>
    <w:rsid w:val="00BE6789"/>
    <w:rsid w:val="00BF0474"/>
    <w:rsid w:val="00BF0A5B"/>
    <w:rsid w:val="00BF12A6"/>
    <w:rsid w:val="00BF32C3"/>
    <w:rsid w:val="00BF4066"/>
    <w:rsid w:val="00BF5951"/>
    <w:rsid w:val="00BF5B14"/>
    <w:rsid w:val="00BF603A"/>
    <w:rsid w:val="00BF6BC4"/>
    <w:rsid w:val="00BF7327"/>
    <w:rsid w:val="00C008F1"/>
    <w:rsid w:val="00C0114F"/>
    <w:rsid w:val="00C01365"/>
    <w:rsid w:val="00C022C6"/>
    <w:rsid w:val="00C022C7"/>
    <w:rsid w:val="00C027A5"/>
    <w:rsid w:val="00C032CC"/>
    <w:rsid w:val="00C03379"/>
    <w:rsid w:val="00C03547"/>
    <w:rsid w:val="00C048C7"/>
    <w:rsid w:val="00C04C56"/>
    <w:rsid w:val="00C05E6E"/>
    <w:rsid w:val="00C06993"/>
    <w:rsid w:val="00C07152"/>
    <w:rsid w:val="00C073B1"/>
    <w:rsid w:val="00C07CB4"/>
    <w:rsid w:val="00C10149"/>
    <w:rsid w:val="00C1044D"/>
    <w:rsid w:val="00C1103C"/>
    <w:rsid w:val="00C11EEE"/>
    <w:rsid w:val="00C12220"/>
    <w:rsid w:val="00C131D6"/>
    <w:rsid w:val="00C15932"/>
    <w:rsid w:val="00C17278"/>
    <w:rsid w:val="00C1782C"/>
    <w:rsid w:val="00C17856"/>
    <w:rsid w:val="00C17BC7"/>
    <w:rsid w:val="00C17F95"/>
    <w:rsid w:val="00C20C2D"/>
    <w:rsid w:val="00C22011"/>
    <w:rsid w:val="00C2222D"/>
    <w:rsid w:val="00C23287"/>
    <w:rsid w:val="00C2374E"/>
    <w:rsid w:val="00C244FE"/>
    <w:rsid w:val="00C24B0F"/>
    <w:rsid w:val="00C24EF2"/>
    <w:rsid w:val="00C25885"/>
    <w:rsid w:val="00C26CBC"/>
    <w:rsid w:val="00C2761A"/>
    <w:rsid w:val="00C278A7"/>
    <w:rsid w:val="00C27A45"/>
    <w:rsid w:val="00C3058C"/>
    <w:rsid w:val="00C30A26"/>
    <w:rsid w:val="00C30A5C"/>
    <w:rsid w:val="00C30EF4"/>
    <w:rsid w:val="00C3230C"/>
    <w:rsid w:val="00C32482"/>
    <w:rsid w:val="00C3291A"/>
    <w:rsid w:val="00C32C8B"/>
    <w:rsid w:val="00C3568E"/>
    <w:rsid w:val="00C356A1"/>
    <w:rsid w:val="00C36289"/>
    <w:rsid w:val="00C368DB"/>
    <w:rsid w:val="00C37614"/>
    <w:rsid w:val="00C40799"/>
    <w:rsid w:val="00C4136D"/>
    <w:rsid w:val="00C41624"/>
    <w:rsid w:val="00C41A83"/>
    <w:rsid w:val="00C4200D"/>
    <w:rsid w:val="00C42C43"/>
    <w:rsid w:val="00C42F83"/>
    <w:rsid w:val="00C44493"/>
    <w:rsid w:val="00C4655A"/>
    <w:rsid w:val="00C47874"/>
    <w:rsid w:val="00C47A50"/>
    <w:rsid w:val="00C50B13"/>
    <w:rsid w:val="00C5195D"/>
    <w:rsid w:val="00C52396"/>
    <w:rsid w:val="00C52937"/>
    <w:rsid w:val="00C52AB8"/>
    <w:rsid w:val="00C52ADF"/>
    <w:rsid w:val="00C532DE"/>
    <w:rsid w:val="00C53A52"/>
    <w:rsid w:val="00C54760"/>
    <w:rsid w:val="00C54A00"/>
    <w:rsid w:val="00C54E48"/>
    <w:rsid w:val="00C54F8E"/>
    <w:rsid w:val="00C55F3C"/>
    <w:rsid w:val="00C56CE4"/>
    <w:rsid w:val="00C570AA"/>
    <w:rsid w:val="00C57CE4"/>
    <w:rsid w:val="00C57ECF"/>
    <w:rsid w:val="00C60471"/>
    <w:rsid w:val="00C60F74"/>
    <w:rsid w:val="00C61D58"/>
    <w:rsid w:val="00C62A78"/>
    <w:rsid w:val="00C62D3F"/>
    <w:rsid w:val="00C64211"/>
    <w:rsid w:val="00C64778"/>
    <w:rsid w:val="00C64993"/>
    <w:rsid w:val="00C64B71"/>
    <w:rsid w:val="00C657F9"/>
    <w:rsid w:val="00C65AE5"/>
    <w:rsid w:val="00C6647C"/>
    <w:rsid w:val="00C6703B"/>
    <w:rsid w:val="00C70166"/>
    <w:rsid w:val="00C703EA"/>
    <w:rsid w:val="00C715E7"/>
    <w:rsid w:val="00C71921"/>
    <w:rsid w:val="00C71994"/>
    <w:rsid w:val="00C743D3"/>
    <w:rsid w:val="00C75882"/>
    <w:rsid w:val="00C76357"/>
    <w:rsid w:val="00C76C93"/>
    <w:rsid w:val="00C77095"/>
    <w:rsid w:val="00C771D9"/>
    <w:rsid w:val="00C774C1"/>
    <w:rsid w:val="00C77505"/>
    <w:rsid w:val="00C81C31"/>
    <w:rsid w:val="00C81CA9"/>
    <w:rsid w:val="00C81E28"/>
    <w:rsid w:val="00C84072"/>
    <w:rsid w:val="00C844A6"/>
    <w:rsid w:val="00C84885"/>
    <w:rsid w:val="00C84E16"/>
    <w:rsid w:val="00C87339"/>
    <w:rsid w:val="00C877FC"/>
    <w:rsid w:val="00C9011E"/>
    <w:rsid w:val="00C90DEA"/>
    <w:rsid w:val="00C92064"/>
    <w:rsid w:val="00C9232F"/>
    <w:rsid w:val="00C92CC3"/>
    <w:rsid w:val="00C92D40"/>
    <w:rsid w:val="00C93548"/>
    <w:rsid w:val="00C93F05"/>
    <w:rsid w:val="00C94BFF"/>
    <w:rsid w:val="00C952A4"/>
    <w:rsid w:val="00C9647C"/>
    <w:rsid w:val="00CA01FD"/>
    <w:rsid w:val="00CA08D4"/>
    <w:rsid w:val="00CA1B36"/>
    <w:rsid w:val="00CA1E85"/>
    <w:rsid w:val="00CA281E"/>
    <w:rsid w:val="00CA2CDB"/>
    <w:rsid w:val="00CA2E38"/>
    <w:rsid w:val="00CA5699"/>
    <w:rsid w:val="00CA5883"/>
    <w:rsid w:val="00CA5A1B"/>
    <w:rsid w:val="00CA6385"/>
    <w:rsid w:val="00CA6A1D"/>
    <w:rsid w:val="00CA727A"/>
    <w:rsid w:val="00CA7F4E"/>
    <w:rsid w:val="00CB070C"/>
    <w:rsid w:val="00CB2656"/>
    <w:rsid w:val="00CB4B82"/>
    <w:rsid w:val="00CB4F20"/>
    <w:rsid w:val="00CB5413"/>
    <w:rsid w:val="00CB5929"/>
    <w:rsid w:val="00CB6D82"/>
    <w:rsid w:val="00CB7C04"/>
    <w:rsid w:val="00CC0665"/>
    <w:rsid w:val="00CC14CF"/>
    <w:rsid w:val="00CC1E81"/>
    <w:rsid w:val="00CC240C"/>
    <w:rsid w:val="00CC3533"/>
    <w:rsid w:val="00CC41CA"/>
    <w:rsid w:val="00CC49AA"/>
    <w:rsid w:val="00CC49B2"/>
    <w:rsid w:val="00CC68B2"/>
    <w:rsid w:val="00CD1471"/>
    <w:rsid w:val="00CD1763"/>
    <w:rsid w:val="00CD2192"/>
    <w:rsid w:val="00CD2A6F"/>
    <w:rsid w:val="00CD3B82"/>
    <w:rsid w:val="00CD65B0"/>
    <w:rsid w:val="00CD7314"/>
    <w:rsid w:val="00CD734A"/>
    <w:rsid w:val="00CD7BD1"/>
    <w:rsid w:val="00CE0601"/>
    <w:rsid w:val="00CE0C51"/>
    <w:rsid w:val="00CE0E1F"/>
    <w:rsid w:val="00CE1ADD"/>
    <w:rsid w:val="00CE5432"/>
    <w:rsid w:val="00CE5649"/>
    <w:rsid w:val="00CE5721"/>
    <w:rsid w:val="00CE57BF"/>
    <w:rsid w:val="00CE704B"/>
    <w:rsid w:val="00CE7600"/>
    <w:rsid w:val="00CF0009"/>
    <w:rsid w:val="00CF08E4"/>
    <w:rsid w:val="00CF2688"/>
    <w:rsid w:val="00CF4A46"/>
    <w:rsid w:val="00CF5BFF"/>
    <w:rsid w:val="00CF5D3F"/>
    <w:rsid w:val="00CF622A"/>
    <w:rsid w:val="00CF73A5"/>
    <w:rsid w:val="00CF741E"/>
    <w:rsid w:val="00CF74CD"/>
    <w:rsid w:val="00CF763D"/>
    <w:rsid w:val="00CF7E47"/>
    <w:rsid w:val="00D0001F"/>
    <w:rsid w:val="00D01635"/>
    <w:rsid w:val="00D01B52"/>
    <w:rsid w:val="00D02A3B"/>
    <w:rsid w:val="00D04701"/>
    <w:rsid w:val="00D04B70"/>
    <w:rsid w:val="00D05903"/>
    <w:rsid w:val="00D05D77"/>
    <w:rsid w:val="00D06065"/>
    <w:rsid w:val="00D0620F"/>
    <w:rsid w:val="00D06213"/>
    <w:rsid w:val="00D07CAD"/>
    <w:rsid w:val="00D07E18"/>
    <w:rsid w:val="00D113D4"/>
    <w:rsid w:val="00D115CC"/>
    <w:rsid w:val="00D11B52"/>
    <w:rsid w:val="00D12722"/>
    <w:rsid w:val="00D13DDA"/>
    <w:rsid w:val="00D13FA1"/>
    <w:rsid w:val="00D1431E"/>
    <w:rsid w:val="00D14D0C"/>
    <w:rsid w:val="00D1541F"/>
    <w:rsid w:val="00D15476"/>
    <w:rsid w:val="00D15AE0"/>
    <w:rsid w:val="00D16B4B"/>
    <w:rsid w:val="00D16C93"/>
    <w:rsid w:val="00D170F9"/>
    <w:rsid w:val="00D176E3"/>
    <w:rsid w:val="00D17F0E"/>
    <w:rsid w:val="00D20793"/>
    <w:rsid w:val="00D207F2"/>
    <w:rsid w:val="00D210EC"/>
    <w:rsid w:val="00D21A34"/>
    <w:rsid w:val="00D21BE7"/>
    <w:rsid w:val="00D21DBC"/>
    <w:rsid w:val="00D21F45"/>
    <w:rsid w:val="00D230CE"/>
    <w:rsid w:val="00D2371F"/>
    <w:rsid w:val="00D243BA"/>
    <w:rsid w:val="00D249D4"/>
    <w:rsid w:val="00D24C4B"/>
    <w:rsid w:val="00D256EE"/>
    <w:rsid w:val="00D259CD"/>
    <w:rsid w:val="00D26199"/>
    <w:rsid w:val="00D26BA1"/>
    <w:rsid w:val="00D2738B"/>
    <w:rsid w:val="00D27D41"/>
    <w:rsid w:val="00D30015"/>
    <w:rsid w:val="00D302B4"/>
    <w:rsid w:val="00D302BB"/>
    <w:rsid w:val="00D30325"/>
    <w:rsid w:val="00D30471"/>
    <w:rsid w:val="00D307C9"/>
    <w:rsid w:val="00D30C68"/>
    <w:rsid w:val="00D320C6"/>
    <w:rsid w:val="00D33FE1"/>
    <w:rsid w:val="00D34765"/>
    <w:rsid w:val="00D34805"/>
    <w:rsid w:val="00D34ADA"/>
    <w:rsid w:val="00D34B2A"/>
    <w:rsid w:val="00D355E2"/>
    <w:rsid w:val="00D36667"/>
    <w:rsid w:val="00D37B84"/>
    <w:rsid w:val="00D40F60"/>
    <w:rsid w:val="00D41A52"/>
    <w:rsid w:val="00D42A1D"/>
    <w:rsid w:val="00D4556B"/>
    <w:rsid w:val="00D45676"/>
    <w:rsid w:val="00D466FD"/>
    <w:rsid w:val="00D46C8D"/>
    <w:rsid w:val="00D473B6"/>
    <w:rsid w:val="00D5084A"/>
    <w:rsid w:val="00D50C4E"/>
    <w:rsid w:val="00D513C6"/>
    <w:rsid w:val="00D51B09"/>
    <w:rsid w:val="00D5268D"/>
    <w:rsid w:val="00D538D1"/>
    <w:rsid w:val="00D53944"/>
    <w:rsid w:val="00D54BDD"/>
    <w:rsid w:val="00D55A18"/>
    <w:rsid w:val="00D55B26"/>
    <w:rsid w:val="00D55C8B"/>
    <w:rsid w:val="00D56750"/>
    <w:rsid w:val="00D60EE5"/>
    <w:rsid w:val="00D61CBC"/>
    <w:rsid w:val="00D62060"/>
    <w:rsid w:val="00D631FE"/>
    <w:rsid w:val="00D63A67"/>
    <w:rsid w:val="00D64514"/>
    <w:rsid w:val="00D64B0F"/>
    <w:rsid w:val="00D65393"/>
    <w:rsid w:val="00D65398"/>
    <w:rsid w:val="00D6544D"/>
    <w:rsid w:val="00D65F61"/>
    <w:rsid w:val="00D660C8"/>
    <w:rsid w:val="00D66D5F"/>
    <w:rsid w:val="00D66FE2"/>
    <w:rsid w:val="00D674F6"/>
    <w:rsid w:val="00D72214"/>
    <w:rsid w:val="00D73E30"/>
    <w:rsid w:val="00D7487D"/>
    <w:rsid w:val="00D74A03"/>
    <w:rsid w:val="00D75522"/>
    <w:rsid w:val="00D75C0F"/>
    <w:rsid w:val="00D75D6B"/>
    <w:rsid w:val="00D764F4"/>
    <w:rsid w:val="00D77124"/>
    <w:rsid w:val="00D778A3"/>
    <w:rsid w:val="00D81437"/>
    <w:rsid w:val="00D81975"/>
    <w:rsid w:val="00D81EA6"/>
    <w:rsid w:val="00D81EF7"/>
    <w:rsid w:val="00D82055"/>
    <w:rsid w:val="00D824A8"/>
    <w:rsid w:val="00D82801"/>
    <w:rsid w:val="00D82ECC"/>
    <w:rsid w:val="00D83476"/>
    <w:rsid w:val="00D834CF"/>
    <w:rsid w:val="00D84E8F"/>
    <w:rsid w:val="00D853C8"/>
    <w:rsid w:val="00D85496"/>
    <w:rsid w:val="00D85E01"/>
    <w:rsid w:val="00D86F62"/>
    <w:rsid w:val="00D8797B"/>
    <w:rsid w:val="00D87FC0"/>
    <w:rsid w:val="00D9043C"/>
    <w:rsid w:val="00D90472"/>
    <w:rsid w:val="00D90778"/>
    <w:rsid w:val="00D910D3"/>
    <w:rsid w:val="00D912A8"/>
    <w:rsid w:val="00D91C82"/>
    <w:rsid w:val="00D921FF"/>
    <w:rsid w:val="00D931DD"/>
    <w:rsid w:val="00D93E6E"/>
    <w:rsid w:val="00D93FA8"/>
    <w:rsid w:val="00D94098"/>
    <w:rsid w:val="00D94A3C"/>
    <w:rsid w:val="00D971E7"/>
    <w:rsid w:val="00D975F3"/>
    <w:rsid w:val="00D97CD7"/>
    <w:rsid w:val="00DA04E1"/>
    <w:rsid w:val="00DA04FF"/>
    <w:rsid w:val="00DA0C23"/>
    <w:rsid w:val="00DA1A54"/>
    <w:rsid w:val="00DA1DFC"/>
    <w:rsid w:val="00DA1E50"/>
    <w:rsid w:val="00DA22F7"/>
    <w:rsid w:val="00DA2316"/>
    <w:rsid w:val="00DA2ECD"/>
    <w:rsid w:val="00DA342C"/>
    <w:rsid w:val="00DA41E2"/>
    <w:rsid w:val="00DA4CAB"/>
    <w:rsid w:val="00DA6323"/>
    <w:rsid w:val="00DA7150"/>
    <w:rsid w:val="00DA7EF0"/>
    <w:rsid w:val="00DB172C"/>
    <w:rsid w:val="00DB2189"/>
    <w:rsid w:val="00DB3784"/>
    <w:rsid w:val="00DB393E"/>
    <w:rsid w:val="00DB3D8A"/>
    <w:rsid w:val="00DB3DC8"/>
    <w:rsid w:val="00DB43FC"/>
    <w:rsid w:val="00DB4A7E"/>
    <w:rsid w:val="00DB5627"/>
    <w:rsid w:val="00DB57A9"/>
    <w:rsid w:val="00DB647B"/>
    <w:rsid w:val="00DB756E"/>
    <w:rsid w:val="00DB79A8"/>
    <w:rsid w:val="00DC0B3C"/>
    <w:rsid w:val="00DC0DB8"/>
    <w:rsid w:val="00DC147B"/>
    <w:rsid w:val="00DC2267"/>
    <w:rsid w:val="00DC2BF1"/>
    <w:rsid w:val="00DC3214"/>
    <w:rsid w:val="00DC3A12"/>
    <w:rsid w:val="00DC4F62"/>
    <w:rsid w:val="00DC5B22"/>
    <w:rsid w:val="00DC5FE8"/>
    <w:rsid w:val="00DC6CFD"/>
    <w:rsid w:val="00DC798F"/>
    <w:rsid w:val="00DD1317"/>
    <w:rsid w:val="00DD17A1"/>
    <w:rsid w:val="00DD217A"/>
    <w:rsid w:val="00DD2B08"/>
    <w:rsid w:val="00DD2E41"/>
    <w:rsid w:val="00DD2F8F"/>
    <w:rsid w:val="00DD3758"/>
    <w:rsid w:val="00DD3D3C"/>
    <w:rsid w:val="00DD3EBA"/>
    <w:rsid w:val="00DD439C"/>
    <w:rsid w:val="00DD44E7"/>
    <w:rsid w:val="00DD45F5"/>
    <w:rsid w:val="00DD471C"/>
    <w:rsid w:val="00DD5498"/>
    <w:rsid w:val="00DD54E0"/>
    <w:rsid w:val="00DD5AC6"/>
    <w:rsid w:val="00DD5B10"/>
    <w:rsid w:val="00DD65BF"/>
    <w:rsid w:val="00DD6D77"/>
    <w:rsid w:val="00DD775B"/>
    <w:rsid w:val="00DE071A"/>
    <w:rsid w:val="00DE08DC"/>
    <w:rsid w:val="00DE0A9E"/>
    <w:rsid w:val="00DE0FEF"/>
    <w:rsid w:val="00DE1685"/>
    <w:rsid w:val="00DE1FD0"/>
    <w:rsid w:val="00DE2808"/>
    <w:rsid w:val="00DE29EA"/>
    <w:rsid w:val="00DE3158"/>
    <w:rsid w:val="00DE46F1"/>
    <w:rsid w:val="00DE4843"/>
    <w:rsid w:val="00DE6347"/>
    <w:rsid w:val="00DE6454"/>
    <w:rsid w:val="00DE6B31"/>
    <w:rsid w:val="00DE7CA7"/>
    <w:rsid w:val="00DF027B"/>
    <w:rsid w:val="00DF0284"/>
    <w:rsid w:val="00DF0FDA"/>
    <w:rsid w:val="00DF2F47"/>
    <w:rsid w:val="00DF3749"/>
    <w:rsid w:val="00DF39E7"/>
    <w:rsid w:val="00DF57C3"/>
    <w:rsid w:val="00DF60AE"/>
    <w:rsid w:val="00DF6855"/>
    <w:rsid w:val="00DF6A2B"/>
    <w:rsid w:val="00DF7275"/>
    <w:rsid w:val="00DF78F7"/>
    <w:rsid w:val="00DF79A7"/>
    <w:rsid w:val="00DF7C86"/>
    <w:rsid w:val="00E002E8"/>
    <w:rsid w:val="00E012C8"/>
    <w:rsid w:val="00E01EAB"/>
    <w:rsid w:val="00E02EF3"/>
    <w:rsid w:val="00E033CD"/>
    <w:rsid w:val="00E033EA"/>
    <w:rsid w:val="00E03741"/>
    <w:rsid w:val="00E03D81"/>
    <w:rsid w:val="00E04321"/>
    <w:rsid w:val="00E048B1"/>
    <w:rsid w:val="00E04F41"/>
    <w:rsid w:val="00E0527B"/>
    <w:rsid w:val="00E0575A"/>
    <w:rsid w:val="00E057A6"/>
    <w:rsid w:val="00E05A8D"/>
    <w:rsid w:val="00E061FB"/>
    <w:rsid w:val="00E06B76"/>
    <w:rsid w:val="00E071BA"/>
    <w:rsid w:val="00E1065E"/>
    <w:rsid w:val="00E12142"/>
    <w:rsid w:val="00E121C5"/>
    <w:rsid w:val="00E13F52"/>
    <w:rsid w:val="00E14859"/>
    <w:rsid w:val="00E159FC"/>
    <w:rsid w:val="00E1696A"/>
    <w:rsid w:val="00E16EE6"/>
    <w:rsid w:val="00E17179"/>
    <w:rsid w:val="00E20A2D"/>
    <w:rsid w:val="00E21759"/>
    <w:rsid w:val="00E21F04"/>
    <w:rsid w:val="00E21F67"/>
    <w:rsid w:val="00E2294B"/>
    <w:rsid w:val="00E22B53"/>
    <w:rsid w:val="00E23A90"/>
    <w:rsid w:val="00E24D03"/>
    <w:rsid w:val="00E25860"/>
    <w:rsid w:val="00E26055"/>
    <w:rsid w:val="00E26491"/>
    <w:rsid w:val="00E26874"/>
    <w:rsid w:val="00E27403"/>
    <w:rsid w:val="00E27E84"/>
    <w:rsid w:val="00E30EBA"/>
    <w:rsid w:val="00E31C60"/>
    <w:rsid w:val="00E3363F"/>
    <w:rsid w:val="00E33915"/>
    <w:rsid w:val="00E340C5"/>
    <w:rsid w:val="00E34390"/>
    <w:rsid w:val="00E3533F"/>
    <w:rsid w:val="00E3742B"/>
    <w:rsid w:val="00E3784E"/>
    <w:rsid w:val="00E378D7"/>
    <w:rsid w:val="00E37B44"/>
    <w:rsid w:val="00E37B6E"/>
    <w:rsid w:val="00E40533"/>
    <w:rsid w:val="00E4068D"/>
    <w:rsid w:val="00E41480"/>
    <w:rsid w:val="00E41BCE"/>
    <w:rsid w:val="00E421A2"/>
    <w:rsid w:val="00E434E3"/>
    <w:rsid w:val="00E446A9"/>
    <w:rsid w:val="00E44B5D"/>
    <w:rsid w:val="00E44D5E"/>
    <w:rsid w:val="00E45B64"/>
    <w:rsid w:val="00E50B6F"/>
    <w:rsid w:val="00E5166C"/>
    <w:rsid w:val="00E51C4F"/>
    <w:rsid w:val="00E52395"/>
    <w:rsid w:val="00E52777"/>
    <w:rsid w:val="00E52A95"/>
    <w:rsid w:val="00E52F4C"/>
    <w:rsid w:val="00E530F5"/>
    <w:rsid w:val="00E53337"/>
    <w:rsid w:val="00E537DE"/>
    <w:rsid w:val="00E53C34"/>
    <w:rsid w:val="00E53F70"/>
    <w:rsid w:val="00E545B8"/>
    <w:rsid w:val="00E548B2"/>
    <w:rsid w:val="00E55441"/>
    <w:rsid w:val="00E55BEA"/>
    <w:rsid w:val="00E566E5"/>
    <w:rsid w:val="00E57DD6"/>
    <w:rsid w:val="00E57E33"/>
    <w:rsid w:val="00E60222"/>
    <w:rsid w:val="00E62045"/>
    <w:rsid w:val="00E62584"/>
    <w:rsid w:val="00E62AEA"/>
    <w:rsid w:val="00E6392A"/>
    <w:rsid w:val="00E63FC4"/>
    <w:rsid w:val="00E64912"/>
    <w:rsid w:val="00E64DEE"/>
    <w:rsid w:val="00E65B8E"/>
    <w:rsid w:val="00E66EF8"/>
    <w:rsid w:val="00E67B7C"/>
    <w:rsid w:val="00E70220"/>
    <w:rsid w:val="00E70B49"/>
    <w:rsid w:val="00E70E84"/>
    <w:rsid w:val="00E7245A"/>
    <w:rsid w:val="00E76FD0"/>
    <w:rsid w:val="00E77A82"/>
    <w:rsid w:val="00E8065F"/>
    <w:rsid w:val="00E80ED3"/>
    <w:rsid w:val="00E80FE8"/>
    <w:rsid w:val="00E82459"/>
    <w:rsid w:val="00E8256D"/>
    <w:rsid w:val="00E82BA3"/>
    <w:rsid w:val="00E8437B"/>
    <w:rsid w:val="00E84D7E"/>
    <w:rsid w:val="00E8618E"/>
    <w:rsid w:val="00E86253"/>
    <w:rsid w:val="00E8637C"/>
    <w:rsid w:val="00E8659B"/>
    <w:rsid w:val="00E86891"/>
    <w:rsid w:val="00E8743D"/>
    <w:rsid w:val="00E90521"/>
    <w:rsid w:val="00E90544"/>
    <w:rsid w:val="00E906BA"/>
    <w:rsid w:val="00E916E2"/>
    <w:rsid w:val="00E92481"/>
    <w:rsid w:val="00E9268C"/>
    <w:rsid w:val="00E93043"/>
    <w:rsid w:val="00E93C7A"/>
    <w:rsid w:val="00E9435D"/>
    <w:rsid w:val="00E94485"/>
    <w:rsid w:val="00E9460F"/>
    <w:rsid w:val="00E94750"/>
    <w:rsid w:val="00E95640"/>
    <w:rsid w:val="00E963E5"/>
    <w:rsid w:val="00E96784"/>
    <w:rsid w:val="00E9700E"/>
    <w:rsid w:val="00E978FF"/>
    <w:rsid w:val="00EA21CE"/>
    <w:rsid w:val="00EA2BC4"/>
    <w:rsid w:val="00EA31C6"/>
    <w:rsid w:val="00EA3B5C"/>
    <w:rsid w:val="00EA4137"/>
    <w:rsid w:val="00EA460E"/>
    <w:rsid w:val="00EA5DA5"/>
    <w:rsid w:val="00EA6174"/>
    <w:rsid w:val="00EA6676"/>
    <w:rsid w:val="00EA7A3A"/>
    <w:rsid w:val="00EB1301"/>
    <w:rsid w:val="00EB16D2"/>
    <w:rsid w:val="00EB4EEF"/>
    <w:rsid w:val="00EB504F"/>
    <w:rsid w:val="00EB5BA0"/>
    <w:rsid w:val="00EB5CDD"/>
    <w:rsid w:val="00EB6E4A"/>
    <w:rsid w:val="00EB6F9E"/>
    <w:rsid w:val="00EB76A6"/>
    <w:rsid w:val="00EB788E"/>
    <w:rsid w:val="00EC0607"/>
    <w:rsid w:val="00EC0D4D"/>
    <w:rsid w:val="00EC156C"/>
    <w:rsid w:val="00EC1B62"/>
    <w:rsid w:val="00EC1E38"/>
    <w:rsid w:val="00EC21F9"/>
    <w:rsid w:val="00EC2E19"/>
    <w:rsid w:val="00EC2F76"/>
    <w:rsid w:val="00EC48E5"/>
    <w:rsid w:val="00EC4A8F"/>
    <w:rsid w:val="00EC557A"/>
    <w:rsid w:val="00EC673F"/>
    <w:rsid w:val="00EC6FEF"/>
    <w:rsid w:val="00EC7301"/>
    <w:rsid w:val="00ED0032"/>
    <w:rsid w:val="00ED03BC"/>
    <w:rsid w:val="00ED1370"/>
    <w:rsid w:val="00ED1804"/>
    <w:rsid w:val="00ED2C4F"/>
    <w:rsid w:val="00ED4E1B"/>
    <w:rsid w:val="00ED5B5A"/>
    <w:rsid w:val="00ED7A55"/>
    <w:rsid w:val="00ED7F45"/>
    <w:rsid w:val="00EE0184"/>
    <w:rsid w:val="00EE077C"/>
    <w:rsid w:val="00EE1F51"/>
    <w:rsid w:val="00EE2664"/>
    <w:rsid w:val="00EE2F86"/>
    <w:rsid w:val="00EE49C9"/>
    <w:rsid w:val="00EE60AA"/>
    <w:rsid w:val="00EE62D8"/>
    <w:rsid w:val="00EE6814"/>
    <w:rsid w:val="00EE6A06"/>
    <w:rsid w:val="00EE6FF1"/>
    <w:rsid w:val="00EF0E1C"/>
    <w:rsid w:val="00EF115A"/>
    <w:rsid w:val="00EF3D30"/>
    <w:rsid w:val="00EF3F07"/>
    <w:rsid w:val="00EF426D"/>
    <w:rsid w:val="00EF4288"/>
    <w:rsid w:val="00EF481D"/>
    <w:rsid w:val="00EF4A05"/>
    <w:rsid w:val="00EF4D29"/>
    <w:rsid w:val="00F009D6"/>
    <w:rsid w:val="00F00FE3"/>
    <w:rsid w:val="00F012CE"/>
    <w:rsid w:val="00F02095"/>
    <w:rsid w:val="00F031F9"/>
    <w:rsid w:val="00F03339"/>
    <w:rsid w:val="00F0381C"/>
    <w:rsid w:val="00F038D6"/>
    <w:rsid w:val="00F04133"/>
    <w:rsid w:val="00F04D35"/>
    <w:rsid w:val="00F06550"/>
    <w:rsid w:val="00F07190"/>
    <w:rsid w:val="00F075BE"/>
    <w:rsid w:val="00F077AD"/>
    <w:rsid w:val="00F078CB"/>
    <w:rsid w:val="00F10443"/>
    <w:rsid w:val="00F1114E"/>
    <w:rsid w:val="00F12245"/>
    <w:rsid w:val="00F13709"/>
    <w:rsid w:val="00F14A73"/>
    <w:rsid w:val="00F1509B"/>
    <w:rsid w:val="00F151C1"/>
    <w:rsid w:val="00F154AB"/>
    <w:rsid w:val="00F15C3D"/>
    <w:rsid w:val="00F15C99"/>
    <w:rsid w:val="00F15E9B"/>
    <w:rsid w:val="00F161AB"/>
    <w:rsid w:val="00F17671"/>
    <w:rsid w:val="00F22131"/>
    <w:rsid w:val="00F230BC"/>
    <w:rsid w:val="00F23F38"/>
    <w:rsid w:val="00F2416A"/>
    <w:rsid w:val="00F24442"/>
    <w:rsid w:val="00F2630A"/>
    <w:rsid w:val="00F267A4"/>
    <w:rsid w:val="00F268E9"/>
    <w:rsid w:val="00F26A7E"/>
    <w:rsid w:val="00F27B45"/>
    <w:rsid w:val="00F27C6F"/>
    <w:rsid w:val="00F27DC3"/>
    <w:rsid w:val="00F30CB4"/>
    <w:rsid w:val="00F318DA"/>
    <w:rsid w:val="00F3332D"/>
    <w:rsid w:val="00F34C3B"/>
    <w:rsid w:val="00F35348"/>
    <w:rsid w:val="00F35AA2"/>
    <w:rsid w:val="00F35E8E"/>
    <w:rsid w:val="00F36084"/>
    <w:rsid w:val="00F36331"/>
    <w:rsid w:val="00F3699D"/>
    <w:rsid w:val="00F36C3C"/>
    <w:rsid w:val="00F36F13"/>
    <w:rsid w:val="00F40A25"/>
    <w:rsid w:val="00F41FEF"/>
    <w:rsid w:val="00F42F10"/>
    <w:rsid w:val="00F4349E"/>
    <w:rsid w:val="00F441A7"/>
    <w:rsid w:val="00F4455D"/>
    <w:rsid w:val="00F44718"/>
    <w:rsid w:val="00F44C22"/>
    <w:rsid w:val="00F45D65"/>
    <w:rsid w:val="00F462D0"/>
    <w:rsid w:val="00F47032"/>
    <w:rsid w:val="00F4775F"/>
    <w:rsid w:val="00F50206"/>
    <w:rsid w:val="00F5103D"/>
    <w:rsid w:val="00F525C4"/>
    <w:rsid w:val="00F52DA2"/>
    <w:rsid w:val="00F53334"/>
    <w:rsid w:val="00F5378D"/>
    <w:rsid w:val="00F53D12"/>
    <w:rsid w:val="00F54189"/>
    <w:rsid w:val="00F54D97"/>
    <w:rsid w:val="00F552BC"/>
    <w:rsid w:val="00F55CA3"/>
    <w:rsid w:val="00F55D7B"/>
    <w:rsid w:val="00F56050"/>
    <w:rsid w:val="00F56F42"/>
    <w:rsid w:val="00F56FA8"/>
    <w:rsid w:val="00F570D4"/>
    <w:rsid w:val="00F60261"/>
    <w:rsid w:val="00F605ED"/>
    <w:rsid w:val="00F60984"/>
    <w:rsid w:val="00F612F3"/>
    <w:rsid w:val="00F6237B"/>
    <w:rsid w:val="00F62418"/>
    <w:rsid w:val="00F633EE"/>
    <w:rsid w:val="00F63F7D"/>
    <w:rsid w:val="00F64078"/>
    <w:rsid w:val="00F64BFE"/>
    <w:rsid w:val="00F6664E"/>
    <w:rsid w:val="00F6683B"/>
    <w:rsid w:val="00F66A1D"/>
    <w:rsid w:val="00F66EE8"/>
    <w:rsid w:val="00F679ED"/>
    <w:rsid w:val="00F67B3E"/>
    <w:rsid w:val="00F67C70"/>
    <w:rsid w:val="00F70640"/>
    <w:rsid w:val="00F70D57"/>
    <w:rsid w:val="00F71260"/>
    <w:rsid w:val="00F71F22"/>
    <w:rsid w:val="00F72C1C"/>
    <w:rsid w:val="00F72C3C"/>
    <w:rsid w:val="00F7323E"/>
    <w:rsid w:val="00F73895"/>
    <w:rsid w:val="00F74396"/>
    <w:rsid w:val="00F74A73"/>
    <w:rsid w:val="00F76992"/>
    <w:rsid w:val="00F76B8D"/>
    <w:rsid w:val="00F77FC2"/>
    <w:rsid w:val="00F813C0"/>
    <w:rsid w:val="00F817A2"/>
    <w:rsid w:val="00F82213"/>
    <w:rsid w:val="00F82EFE"/>
    <w:rsid w:val="00F83097"/>
    <w:rsid w:val="00F836B1"/>
    <w:rsid w:val="00F8463D"/>
    <w:rsid w:val="00F84AB4"/>
    <w:rsid w:val="00F859D8"/>
    <w:rsid w:val="00F863E5"/>
    <w:rsid w:val="00F8667C"/>
    <w:rsid w:val="00F866EB"/>
    <w:rsid w:val="00F872AF"/>
    <w:rsid w:val="00F87E3B"/>
    <w:rsid w:val="00F906DA"/>
    <w:rsid w:val="00F91075"/>
    <w:rsid w:val="00F91F67"/>
    <w:rsid w:val="00F9370A"/>
    <w:rsid w:val="00F93D74"/>
    <w:rsid w:val="00F940B0"/>
    <w:rsid w:val="00F94DC8"/>
    <w:rsid w:val="00F959F9"/>
    <w:rsid w:val="00F9604B"/>
    <w:rsid w:val="00F96467"/>
    <w:rsid w:val="00F97927"/>
    <w:rsid w:val="00F97A1E"/>
    <w:rsid w:val="00F97C52"/>
    <w:rsid w:val="00FA03DF"/>
    <w:rsid w:val="00FA0F87"/>
    <w:rsid w:val="00FA13A1"/>
    <w:rsid w:val="00FA14A6"/>
    <w:rsid w:val="00FA162A"/>
    <w:rsid w:val="00FA18FD"/>
    <w:rsid w:val="00FA24D2"/>
    <w:rsid w:val="00FA2F64"/>
    <w:rsid w:val="00FA453E"/>
    <w:rsid w:val="00FA4540"/>
    <w:rsid w:val="00FA46A0"/>
    <w:rsid w:val="00FA46C0"/>
    <w:rsid w:val="00FA5676"/>
    <w:rsid w:val="00FA59DE"/>
    <w:rsid w:val="00FA5AEA"/>
    <w:rsid w:val="00FA6769"/>
    <w:rsid w:val="00FB0B87"/>
    <w:rsid w:val="00FB0F21"/>
    <w:rsid w:val="00FB1099"/>
    <w:rsid w:val="00FB119E"/>
    <w:rsid w:val="00FB1764"/>
    <w:rsid w:val="00FB1836"/>
    <w:rsid w:val="00FB1CE7"/>
    <w:rsid w:val="00FB246E"/>
    <w:rsid w:val="00FB2795"/>
    <w:rsid w:val="00FB35EF"/>
    <w:rsid w:val="00FB360A"/>
    <w:rsid w:val="00FB36F9"/>
    <w:rsid w:val="00FB3798"/>
    <w:rsid w:val="00FB4E3A"/>
    <w:rsid w:val="00FB4FF3"/>
    <w:rsid w:val="00FB54E9"/>
    <w:rsid w:val="00FB5D6E"/>
    <w:rsid w:val="00FB6492"/>
    <w:rsid w:val="00FB79CB"/>
    <w:rsid w:val="00FB7F58"/>
    <w:rsid w:val="00FC0AB2"/>
    <w:rsid w:val="00FC126A"/>
    <w:rsid w:val="00FC17C8"/>
    <w:rsid w:val="00FC226B"/>
    <w:rsid w:val="00FC306D"/>
    <w:rsid w:val="00FC32FF"/>
    <w:rsid w:val="00FC4124"/>
    <w:rsid w:val="00FC55D2"/>
    <w:rsid w:val="00FC5A83"/>
    <w:rsid w:val="00FC5D9F"/>
    <w:rsid w:val="00FC5E90"/>
    <w:rsid w:val="00FC65A3"/>
    <w:rsid w:val="00FC7A5C"/>
    <w:rsid w:val="00FD17AA"/>
    <w:rsid w:val="00FD20E1"/>
    <w:rsid w:val="00FD3720"/>
    <w:rsid w:val="00FD380E"/>
    <w:rsid w:val="00FD48A1"/>
    <w:rsid w:val="00FD574A"/>
    <w:rsid w:val="00FD6402"/>
    <w:rsid w:val="00FD7E32"/>
    <w:rsid w:val="00FE0148"/>
    <w:rsid w:val="00FE1141"/>
    <w:rsid w:val="00FE1290"/>
    <w:rsid w:val="00FE2FDC"/>
    <w:rsid w:val="00FE3109"/>
    <w:rsid w:val="00FE481C"/>
    <w:rsid w:val="00FE5272"/>
    <w:rsid w:val="00FE52FF"/>
    <w:rsid w:val="00FE5AAD"/>
    <w:rsid w:val="00FE704B"/>
    <w:rsid w:val="00FE76B7"/>
    <w:rsid w:val="00FE7E79"/>
    <w:rsid w:val="00FF01F5"/>
    <w:rsid w:val="00FF02B1"/>
    <w:rsid w:val="00FF142D"/>
    <w:rsid w:val="00FF1684"/>
    <w:rsid w:val="00FF309F"/>
    <w:rsid w:val="00FF3382"/>
    <w:rsid w:val="00FF4B0E"/>
    <w:rsid w:val="00FF5059"/>
    <w:rsid w:val="00FF599C"/>
    <w:rsid w:val="00FF67B6"/>
    <w:rsid w:val="00FF6B5A"/>
    <w:rsid w:val="00FF7D4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03BC"/>
    <w:pPr>
      <w:widowControl w:val="0"/>
    </w:pPr>
    <w:rPr>
      <w:kern w:val="2"/>
      <w:sz w:val="24"/>
      <w:szCs w:val="22"/>
    </w:rPr>
  </w:style>
  <w:style w:type="paragraph" w:styleId="1">
    <w:name w:val="heading 1"/>
    <w:basedOn w:val="a"/>
    <w:next w:val="a"/>
    <w:link w:val="10"/>
    <w:qFormat/>
    <w:rsid w:val="00643EAD"/>
    <w:pPr>
      <w:keepNext/>
      <w:spacing w:before="180" w:after="180" w:line="720" w:lineRule="auto"/>
      <w:outlineLvl w:val="0"/>
    </w:pPr>
    <w:rPr>
      <w:rFonts w:ascii="Cambria" w:hAnsi="Cambria"/>
      <w:b/>
      <w:bCs/>
      <w:kern w:val="52"/>
      <w:sz w:val="52"/>
      <w:szCs w:val="52"/>
    </w:rPr>
  </w:style>
  <w:style w:type="paragraph" w:styleId="2">
    <w:name w:val="heading 2"/>
    <w:basedOn w:val="a"/>
    <w:link w:val="20"/>
    <w:uiPriority w:val="9"/>
    <w:qFormat/>
    <w:rsid w:val="002F7502"/>
    <w:pPr>
      <w:widowControl/>
      <w:spacing w:before="100" w:beforeAutospacing="1" w:after="100" w:afterAutospacing="1"/>
      <w:outlineLvl w:val="1"/>
    </w:pPr>
    <w:rPr>
      <w:rFonts w:ascii="新細明體" w:hAnsi="新細明體"/>
      <w:b/>
      <w:bCs/>
      <w:kern w:val="0"/>
      <w:sz w:val="20"/>
      <w:szCs w:val="24"/>
    </w:rPr>
  </w:style>
  <w:style w:type="paragraph" w:styleId="3">
    <w:name w:val="heading 3"/>
    <w:basedOn w:val="a"/>
    <w:next w:val="a"/>
    <w:link w:val="30"/>
    <w:semiHidden/>
    <w:unhideWhenUsed/>
    <w:qFormat/>
    <w:rsid w:val="00F04D35"/>
    <w:pPr>
      <w:keepNext/>
      <w:widowControl/>
      <w:spacing w:before="240" w:after="160"/>
      <w:outlineLvl w:val="2"/>
    </w:pPr>
    <w:rPr>
      <w:rFonts w:ascii="Times New Roman" w:hAnsi="Times New Roman"/>
      <w:b/>
      <w:bCs/>
      <w:kern w:val="0"/>
      <w:sz w:val="26"/>
      <w:szCs w:val="26"/>
      <w:lang w:val="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彩色清單 - 輔色 11"/>
    <w:basedOn w:val="a"/>
    <w:uiPriority w:val="34"/>
    <w:qFormat/>
    <w:rsid w:val="007360D5"/>
    <w:pPr>
      <w:ind w:leftChars="200" w:left="480"/>
    </w:pPr>
  </w:style>
  <w:style w:type="character" w:customStyle="1" w:styleId="20">
    <w:name w:val="標題 2 字元"/>
    <w:link w:val="2"/>
    <w:uiPriority w:val="9"/>
    <w:rsid w:val="002F7502"/>
    <w:rPr>
      <w:rFonts w:ascii="新細明體" w:eastAsia="新細明體" w:hAnsi="新細明體" w:cs="新細明體"/>
      <w:b/>
      <w:bCs/>
      <w:kern w:val="0"/>
      <w:szCs w:val="24"/>
    </w:rPr>
  </w:style>
  <w:style w:type="character" w:styleId="a3">
    <w:name w:val="Hyperlink"/>
    <w:uiPriority w:val="99"/>
    <w:unhideWhenUsed/>
    <w:rsid w:val="002F7502"/>
    <w:rPr>
      <w:strike w:val="0"/>
      <w:dstrike w:val="0"/>
      <w:color w:val="136EC2"/>
      <w:u w:val="single"/>
      <w:effect w:val="none"/>
    </w:rPr>
  </w:style>
  <w:style w:type="character" w:customStyle="1" w:styleId="textedit1">
    <w:name w:val="text_edit1"/>
    <w:rsid w:val="002F7502"/>
    <w:rPr>
      <w:b w:val="0"/>
      <w:bCs w:val="0"/>
      <w:vanish w:val="0"/>
      <w:webHidden w:val="0"/>
      <w:color w:val="3366CC"/>
      <w:sz w:val="18"/>
      <w:szCs w:val="18"/>
      <w:specVanish w:val="0"/>
    </w:rPr>
  </w:style>
  <w:style w:type="character" w:customStyle="1" w:styleId="headline-content2">
    <w:name w:val="headline-content2"/>
    <w:basedOn w:val="a0"/>
    <w:rsid w:val="002F7502"/>
  </w:style>
  <w:style w:type="character" w:customStyle="1" w:styleId="10">
    <w:name w:val="標題 1 字元"/>
    <w:link w:val="1"/>
    <w:rsid w:val="00643EAD"/>
    <w:rPr>
      <w:rFonts w:ascii="Cambria" w:eastAsia="新細明體" w:hAnsi="Cambria" w:cs="Times New Roman"/>
      <w:b/>
      <w:bCs/>
      <w:kern w:val="52"/>
      <w:sz w:val="52"/>
      <w:szCs w:val="52"/>
    </w:rPr>
  </w:style>
  <w:style w:type="paragraph" w:styleId="a4">
    <w:name w:val="Balloon Text"/>
    <w:basedOn w:val="a"/>
    <w:link w:val="a5"/>
    <w:uiPriority w:val="99"/>
    <w:semiHidden/>
    <w:unhideWhenUsed/>
    <w:rsid w:val="00643EAD"/>
    <w:rPr>
      <w:rFonts w:ascii="Cambria" w:hAnsi="Cambria"/>
      <w:kern w:val="0"/>
      <w:sz w:val="18"/>
      <w:szCs w:val="18"/>
    </w:rPr>
  </w:style>
  <w:style w:type="character" w:customStyle="1" w:styleId="a5">
    <w:name w:val="註解方塊文字 字元"/>
    <w:link w:val="a4"/>
    <w:uiPriority w:val="99"/>
    <w:semiHidden/>
    <w:rsid w:val="00643EAD"/>
    <w:rPr>
      <w:rFonts w:ascii="Cambria" w:eastAsia="新細明體" w:hAnsi="Cambria" w:cs="Times New Roman"/>
      <w:sz w:val="18"/>
      <w:szCs w:val="18"/>
    </w:rPr>
  </w:style>
  <w:style w:type="table" w:styleId="a6">
    <w:name w:val="Table Grid"/>
    <w:basedOn w:val="a1"/>
    <w:uiPriority w:val="59"/>
    <w:rsid w:val="00F817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unhideWhenUsed/>
    <w:rsid w:val="005B1F21"/>
    <w:pPr>
      <w:widowControl/>
      <w:spacing w:before="100" w:beforeAutospacing="1" w:after="100" w:afterAutospacing="1"/>
    </w:pPr>
    <w:rPr>
      <w:rFonts w:ascii="新細明體" w:hAnsi="新細明體" w:cs="新細明體"/>
      <w:color w:val="000000"/>
      <w:kern w:val="0"/>
      <w:szCs w:val="24"/>
    </w:rPr>
  </w:style>
  <w:style w:type="paragraph" w:styleId="a7">
    <w:name w:val="header"/>
    <w:basedOn w:val="a"/>
    <w:link w:val="a8"/>
    <w:uiPriority w:val="99"/>
    <w:unhideWhenUsed/>
    <w:rsid w:val="00695E3E"/>
    <w:pPr>
      <w:tabs>
        <w:tab w:val="center" w:pos="4153"/>
        <w:tab w:val="right" w:pos="8306"/>
      </w:tabs>
      <w:snapToGrid w:val="0"/>
    </w:pPr>
    <w:rPr>
      <w:kern w:val="0"/>
      <w:sz w:val="20"/>
      <w:szCs w:val="20"/>
    </w:rPr>
  </w:style>
  <w:style w:type="character" w:customStyle="1" w:styleId="a8">
    <w:name w:val="頁首 字元"/>
    <w:link w:val="a7"/>
    <w:uiPriority w:val="99"/>
    <w:rsid w:val="00695E3E"/>
    <w:rPr>
      <w:sz w:val="20"/>
      <w:szCs w:val="20"/>
    </w:rPr>
  </w:style>
  <w:style w:type="paragraph" w:styleId="a9">
    <w:name w:val="footer"/>
    <w:basedOn w:val="a"/>
    <w:link w:val="aa"/>
    <w:uiPriority w:val="99"/>
    <w:unhideWhenUsed/>
    <w:rsid w:val="00695E3E"/>
    <w:pPr>
      <w:tabs>
        <w:tab w:val="center" w:pos="4153"/>
        <w:tab w:val="right" w:pos="8306"/>
      </w:tabs>
      <w:snapToGrid w:val="0"/>
    </w:pPr>
    <w:rPr>
      <w:kern w:val="0"/>
      <w:sz w:val="20"/>
      <w:szCs w:val="20"/>
    </w:rPr>
  </w:style>
  <w:style w:type="character" w:customStyle="1" w:styleId="aa">
    <w:name w:val="頁尾 字元"/>
    <w:link w:val="a9"/>
    <w:uiPriority w:val="99"/>
    <w:rsid w:val="00695E3E"/>
    <w:rPr>
      <w:sz w:val="20"/>
      <w:szCs w:val="20"/>
    </w:rPr>
  </w:style>
  <w:style w:type="table" w:customStyle="1" w:styleId="11">
    <w:name w:val="表格格線1"/>
    <w:basedOn w:val="a1"/>
    <w:next w:val="a6"/>
    <w:uiPriority w:val="59"/>
    <w:rsid w:val="00155388"/>
    <w:rPr>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link w:val="ac"/>
    <w:uiPriority w:val="34"/>
    <w:qFormat/>
    <w:rsid w:val="006973EC"/>
    <w:pPr>
      <w:ind w:leftChars="200" w:left="480"/>
    </w:pPr>
  </w:style>
  <w:style w:type="paragraph" w:styleId="ad">
    <w:name w:val="Body Text"/>
    <w:basedOn w:val="a"/>
    <w:link w:val="ae"/>
    <w:semiHidden/>
    <w:rsid w:val="00A76FE0"/>
    <w:pPr>
      <w:suppressAutoHyphens/>
      <w:spacing w:line="400" w:lineRule="exact"/>
      <w:jc w:val="center"/>
    </w:pPr>
    <w:rPr>
      <w:rFonts w:ascii="標楷體" w:eastAsia="標楷體" w:hAnsi="標楷體"/>
      <w:b/>
      <w:kern w:val="1"/>
      <w:sz w:val="36"/>
      <w:szCs w:val="20"/>
      <w:lang w:eastAsia="ar-SA"/>
    </w:rPr>
  </w:style>
  <w:style w:type="character" w:customStyle="1" w:styleId="ae">
    <w:name w:val="本文 字元"/>
    <w:link w:val="ad"/>
    <w:semiHidden/>
    <w:rsid w:val="00A76FE0"/>
    <w:rPr>
      <w:rFonts w:ascii="標楷體" w:eastAsia="標楷體" w:hAnsi="標楷體" w:cs="LiHei Pro"/>
      <w:b/>
      <w:kern w:val="1"/>
      <w:sz w:val="36"/>
      <w:lang w:eastAsia="ar-SA"/>
    </w:rPr>
  </w:style>
  <w:style w:type="paragraph" w:styleId="af">
    <w:name w:val="Salutation"/>
    <w:basedOn w:val="a"/>
    <w:next w:val="a"/>
    <w:link w:val="af0"/>
    <w:uiPriority w:val="99"/>
    <w:rsid w:val="00FB79CB"/>
    <w:rPr>
      <w:rFonts w:ascii="標楷體" w:eastAsia="標楷體" w:hAnsi="標楷體"/>
      <w:sz w:val="40"/>
      <w:szCs w:val="40"/>
    </w:rPr>
  </w:style>
  <w:style w:type="character" w:customStyle="1" w:styleId="af0">
    <w:name w:val="問候 字元"/>
    <w:link w:val="af"/>
    <w:uiPriority w:val="99"/>
    <w:rsid w:val="00FB79CB"/>
    <w:rPr>
      <w:rFonts w:ascii="標楷體" w:eastAsia="標楷體" w:hAnsi="標楷體"/>
      <w:kern w:val="2"/>
      <w:sz w:val="40"/>
      <w:szCs w:val="40"/>
    </w:rPr>
  </w:style>
  <w:style w:type="character" w:customStyle="1" w:styleId="30">
    <w:name w:val="標題 3 字元"/>
    <w:link w:val="3"/>
    <w:semiHidden/>
    <w:rsid w:val="00F04D35"/>
    <w:rPr>
      <w:rFonts w:ascii="Times New Roman" w:hAnsi="Times New Roman"/>
      <w:b/>
      <w:bCs/>
      <w:sz w:val="26"/>
      <w:szCs w:val="26"/>
      <w:lang w:val="fr-FR"/>
    </w:rPr>
  </w:style>
  <w:style w:type="numbering" w:customStyle="1" w:styleId="12">
    <w:name w:val="無清單1"/>
    <w:next w:val="a2"/>
    <w:uiPriority w:val="99"/>
    <w:semiHidden/>
    <w:unhideWhenUsed/>
    <w:rsid w:val="00F04D35"/>
  </w:style>
  <w:style w:type="character" w:styleId="af1">
    <w:name w:val="FollowedHyperlink"/>
    <w:uiPriority w:val="99"/>
    <w:semiHidden/>
    <w:unhideWhenUsed/>
    <w:rsid w:val="00F04D35"/>
    <w:rPr>
      <w:color w:val="800080"/>
      <w:u w:val="single"/>
    </w:rPr>
  </w:style>
  <w:style w:type="paragraph" w:styleId="HTML">
    <w:name w:val="HTML Preformatted"/>
    <w:basedOn w:val="a"/>
    <w:link w:val="HTML0"/>
    <w:uiPriority w:val="99"/>
    <w:semiHidden/>
    <w:unhideWhenUsed/>
    <w:rsid w:val="00F04D3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Cs w:val="24"/>
    </w:rPr>
  </w:style>
  <w:style w:type="character" w:customStyle="1" w:styleId="HTML0">
    <w:name w:val="HTML 預設格式 字元"/>
    <w:link w:val="HTML"/>
    <w:uiPriority w:val="99"/>
    <w:semiHidden/>
    <w:rsid w:val="00F04D35"/>
    <w:rPr>
      <w:rFonts w:ascii="細明體" w:eastAsia="細明體" w:hAnsi="細明體" w:cs="細明體"/>
      <w:sz w:val="24"/>
      <w:szCs w:val="24"/>
    </w:rPr>
  </w:style>
  <w:style w:type="paragraph" w:styleId="af2">
    <w:name w:val="Closing"/>
    <w:basedOn w:val="a"/>
    <w:link w:val="af3"/>
    <w:uiPriority w:val="99"/>
    <w:semiHidden/>
    <w:unhideWhenUsed/>
    <w:rsid w:val="00F04D35"/>
    <w:pPr>
      <w:ind w:leftChars="1800" w:left="100"/>
    </w:pPr>
    <w:rPr>
      <w:rFonts w:ascii="細明體" w:eastAsia="細明體" w:hAnsi="細明體"/>
      <w:b/>
      <w:bCs/>
      <w:color w:val="000000"/>
      <w:kern w:val="0"/>
      <w:szCs w:val="24"/>
    </w:rPr>
  </w:style>
  <w:style w:type="character" w:customStyle="1" w:styleId="af3">
    <w:name w:val="結語 字元"/>
    <w:link w:val="af2"/>
    <w:uiPriority w:val="99"/>
    <w:semiHidden/>
    <w:rsid w:val="00F04D35"/>
    <w:rPr>
      <w:rFonts w:ascii="細明體" w:eastAsia="細明體" w:hAnsi="細明體"/>
      <w:b/>
      <w:bCs/>
      <w:color w:val="000000"/>
      <w:sz w:val="24"/>
      <w:szCs w:val="24"/>
    </w:rPr>
  </w:style>
  <w:style w:type="character" w:customStyle="1" w:styleId="af4">
    <w:name w:val="段落內文樣式 字元 字元"/>
    <w:link w:val="af5"/>
    <w:locked/>
    <w:rsid w:val="00F04D35"/>
    <w:rPr>
      <w:rFonts w:ascii="Times New Roman" w:hAnsi="Times New Roman"/>
      <w:sz w:val="24"/>
      <w:szCs w:val="24"/>
      <w:lang w:val="fr-FR"/>
    </w:rPr>
  </w:style>
  <w:style w:type="paragraph" w:customStyle="1" w:styleId="af5">
    <w:name w:val="段落內文樣式"/>
    <w:basedOn w:val="a"/>
    <w:link w:val="af4"/>
    <w:rsid w:val="00F04D35"/>
    <w:pPr>
      <w:widowControl/>
      <w:spacing w:line="360" w:lineRule="auto"/>
      <w:ind w:firstLineChars="200" w:firstLine="480"/>
      <w:jc w:val="both"/>
    </w:pPr>
    <w:rPr>
      <w:rFonts w:ascii="Times New Roman" w:hAnsi="Times New Roman"/>
      <w:kern w:val="0"/>
      <w:szCs w:val="24"/>
      <w:lang w:val="fr-FR"/>
    </w:rPr>
  </w:style>
  <w:style w:type="paragraph" w:customStyle="1" w:styleId="af6">
    <w:name w:val="圖標題樣式"/>
    <w:basedOn w:val="a"/>
    <w:rsid w:val="00F04D35"/>
    <w:pPr>
      <w:widowControl/>
      <w:spacing w:before="200" w:after="240"/>
      <w:jc w:val="center"/>
    </w:pPr>
    <w:rPr>
      <w:rFonts w:ascii="Times New Roman" w:eastAsia="標楷體" w:hAnsi="Times New Roman"/>
      <w:kern w:val="0"/>
      <w:szCs w:val="24"/>
      <w:lang w:val="fr-FR"/>
    </w:rPr>
  </w:style>
  <w:style w:type="paragraph" w:customStyle="1" w:styleId="af7">
    <w:name w:val="表標題樣式"/>
    <w:basedOn w:val="af6"/>
    <w:rsid w:val="00F04D35"/>
    <w:pPr>
      <w:spacing w:after="120"/>
    </w:pPr>
  </w:style>
  <w:style w:type="character" w:customStyle="1" w:styleId="HTML1">
    <w:name w:val="HTML 預設格式 字元1"/>
    <w:uiPriority w:val="99"/>
    <w:semiHidden/>
    <w:rsid w:val="00F04D35"/>
    <w:rPr>
      <w:rFonts w:ascii="Courier New" w:hAnsi="Courier New" w:cs="Courier New" w:hint="default"/>
      <w:color w:val="000000"/>
      <w:kern w:val="2"/>
    </w:rPr>
  </w:style>
  <w:style w:type="table" w:customStyle="1" w:styleId="21">
    <w:name w:val="表格格線2"/>
    <w:basedOn w:val="a1"/>
    <w:next w:val="a6"/>
    <w:uiPriority w:val="59"/>
    <w:rsid w:val="00F04D35"/>
    <w:rPr>
      <w:rFonts w:ascii="標楷體" w:eastAsia="標楷體" w:hAnsi="標楷體"/>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footnote text"/>
    <w:basedOn w:val="a"/>
    <w:link w:val="af9"/>
    <w:uiPriority w:val="99"/>
    <w:semiHidden/>
    <w:unhideWhenUsed/>
    <w:rsid w:val="00E34390"/>
    <w:pPr>
      <w:snapToGrid w:val="0"/>
    </w:pPr>
    <w:rPr>
      <w:sz w:val="20"/>
      <w:szCs w:val="20"/>
    </w:rPr>
  </w:style>
  <w:style w:type="character" w:customStyle="1" w:styleId="af9">
    <w:name w:val="註腳文字 字元"/>
    <w:link w:val="af8"/>
    <w:uiPriority w:val="99"/>
    <w:semiHidden/>
    <w:rsid w:val="00E34390"/>
    <w:rPr>
      <w:kern w:val="2"/>
    </w:rPr>
  </w:style>
  <w:style w:type="character" w:styleId="afa">
    <w:name w:val="footnote reference"/>
    <w:uiPriority w:val="99"/>
    <w:semiHidden/>
    <w:unhideWhenUsed/>
    <w:rsid w:val="00E34390"/>
    <w:rPr>
      <w:vertAlign w:val="superscript"/>
    </w:rPr>
  </w:style>
  <w:style w:type="character" w:customStyle="1" w:styleId="ac">
    <w:name w:val="清單段落 字元"/>
    <w:link w:val="ab"/>
    <w:uiPriority w:val="34"/>
    <w:rsid w:val="00264F16"/>
    <w:rPr>
      <w:kern w:val="2"/>
      <w:sz w:val="24"/>
      <w:szCs w:val="22"/>
    </w:rPr>
  </w:style>
  <w:style w:type="paragraph" w:styleId="afb">
    <w:name w:val="No Spacing"/>
    <w:uiPriority w:val="1"/>
    <w:qFormat/>
    <w:rsid w:val="00A30288"/>
    <w:pPr>
      <w:widowControl w:val="0"/>
    </w:pPr>
    <w:rPr>
      <w:rFonts w:ascii="Times New Roman" w:hAnsi="Times New Roman"/>
      <w:kern w:val="2"/>
      <w:sz w:val="24"/>
      <w:szCs w:val="24"/>
    </w:rPr>
  </w:style>
  <w:style w:type="table" w:customStyle="1" w:styleId="31">
    <w:name w:val="表格格線3"/>
    <w:basedOn w:val="a1"/>
    <w:next w:val="a6"/>
    <w:uiPriority w:val="59"/>
    <w:rsid w:val="00FA03DF"/>
    <w:rPr>
      <w:kern w:val="2"/>
      <w:sz w:val="24"/>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c">
    <w:name w:val="annotation reference"/>
    <w:uiPriority w:val="99"/>
    <w:semiHidden/>
    <w:unhideWhenUsed/>
    <w:rsid w:val="00F84AB4"/>
    <w:rPr>
      <w:sz w:val="18"/>
      <w:szCs w:val="18"/>
    </w:rPr>
  </w:style>
  <w:style w:type="paragraph" w:styleId="afd">
    <w:name w:val="annotation text"/>
    <w:basedOn w:val="a"/>
    <w:link w:val="afe"/>
    <w:uiPriority w:val="99"/>
    <w:semiHidden/>
    <w:unhideWhenUsed/>
    <w:rsid w:val="00F84AB4"/>
  </w:style>
  <w:style w:type="character" w:customStyle="1" w:styleId="afe">
    <w:name w:val="註解文字 字元"/>
    <w:link w:val="afd"/>
    <w:uiPriority w:val="99"/>
    <w:semiHidden/>
    <w:rsid w:val="00F84AB4"/>
    <w:rPr>
      <w:kern w:val="2"/>
      <w:sz w:val="24"/>
      <w:szCs w:val="22"/>
    </w:rPr>
  </w:style>
  <w:style w:type="paragraph" w:styleId="aff">
    <w:name w:val="annotation subject"/>
    <w:basedOn w:val="afd"/>
    <w:next w:val="afd"/>
    <w:link w:val="aff0"/>
    <w:uiPriority w:val="99"/>
    <w:semiHidden/>
    <w:unhideWhenUsed/>
    <w:rsid w:val="00F84AB4"/>
    <w:rPr>
      <w:b/>
      <w:bCs/>
    </w:rPr>
  </w:style>
  <w:style w:type="character" w:customStyle="1" w:styleId="aff0">
    <w:name w:val="註解主旨 字元"/>
    <w:link w:val="aff"/>
    <w:uiPriority w:val="99"/>
    <w:semiHidden/>
    <w:rsid w:val="00F84AB4"/>
    <w:rPr>
      <w:b/>
      <w:bCs/>
      <w:kern w:val="2"/>
      <w:sz w:val="24"/>
      <w:szCs w:val="22"/>
    </w:rPr>
  </w:style>
  <w:style w:type="table" w:customStyle="1" w:styleId="4">
    <w:name w:val="表格格線4"/>
    <w:basedOn w:val="a1"/>
    <w:next w:val="a6"/>
    <w:rsid w:val="004B066F"/>
    <w:pPr>
      <w:widowControl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表格格線5"/>
    <w:basedOn w:val="a1"/>
    <w:next w:val="a6"/>
    <w:uiPriority w:val="59"/>
    <w:rsid w:val="00F96467"/>
    <w:rPr>
      <w:rFonts w:asciiTheme="minorHAnsi" w:eastAsiaTheme="minorEastAsia" w:hAnsiTheme="minorHAnsi" w:cstheme="minorBid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Placeholder Text"/>
    <w:basedOn w:val="a0"/>
    <w:uiPriority w:val="99"/>
    <w:semiHidden/>
    <w:rsid w:val="002A359B"/>
    <w:rPr>
      <w:color w:val="808080"/>
    </w:rPr>
  </w:style>
  <w:style w:type="paragraph" w:customStyle="1" w:styleId="DMF">
    <w:name w:val="DMF表格標題(橫)"/>
    <w:basedOn w:val="a"/>
    <w:link w:val="DMF0"/>
    <w:rsid w:val="00B60981"/>
    <w:pPr>
      <w:jc w:val="center"/>
    </w:pPr>
    <w:rPr>
      <w:rFonts w:ascii="Times New Roman" w:eastAsia="標楷體" w:hAnsi="Times New Roman" w:cs="新細明體"/>
      <w:szCs w:val="20"/>
    </w:rPr>
  </w:style>
  <w:style w:type="paragraph" w:customStyle="1" w:styleId="DMF1">
    <w:name w:val="DMF表格內文"/>
    <w:basedOn w:val="DMF"/>
    <w:link w:val="DMF2"/>
    <w:qFormat/>
    <w:rsid w:val="00B60981"/>
    <w:pPr>
      <w:spacing w:line="280" w:lineRule="atLeast"/>
      <w:jc w:val="both"/>
    </w:pPr>
  </w:style>
  <w:style w:type="paragraph" w:customStyle="1" w:styleId="DMF10">
    <w:name w:val="DMF表格內文(第1層標號)"/>
    <w:basedOn w:val="a"/>
    <w:link w:val="DMF11"/>
    <w:qFormat/>
    <w:rsid w:val="00B60981"/>
    <w:pPr>
      <w:adjustRightInd w:val="0"/>
      <w:spacing w:line="280" w:lineRule="atLeast"/>
      <w:ind w:left="182" w:hangingChars="91" w:hanging="182"/>
      <w:jc w:val="both"/>
    </w:pPr>
    <w:rPr>
      <w:rFonts w:ascii="Times New Roman" w:eastAsia="標楷體" w:hAnsi="Times New Roman"/>
      <w:sz w:val="20"/>
      <w:szCs w:val="20"/>
    </w:rPr>
  </w:style>
  <w:style w:type="character" w:customStyle="1" w:styleId="DMF0">
    <w:name w:val="DMF表格標題(橫) 字元"/>
    <w:basedOn w:val="a0"/>
    <w:link w:val="DMF"/>
    <w:rsid w:val="00B60981"/>
    <w:rPr>
      <w:rFonts w:ascii="Times New Roman" w:eastAsia="標楷體" w:hAnsi="Times New Roman" w:cs="新細明體"/>
      <w:kern w:val="2"/>
      <w:sz w:val="24"/>
    </w:rPr>
  </w:style>
  <w:style w:type="character" w:customStyle="1" w:styleId="DMF2">
    <w:name w:val="DMF表格內文 字元"/>
    <w:basedOn w:val="DMF0"/>
    <w:link w:val="DMF1"/>
    <w:rsid w:val="00B60981"/>
    <w:rPr>
      <w:rFonts w:ascii="Times New Roman" w:eastAsia="標楷體" w:hAnsi="Times New Roman" w:cs="新細明體"/>
      <w:kern w:val="2"/>
      <w:sz w:val="24"/>
    </w:rPr>
  </w:style>
  <w:style w:type="character" w:customStyle="1" w:styleId="DMF11">
    <w:name w:val="DMF表格內文(第1層標號) 字元"/>
    <w:basedOn w:val="a0"/>
    <w:link w:val="DMF10"/>
    <w:rsid w:val="00B60981"/>
    <w:rPr>
      <w:rFonts w:ascii="Times New Roman" w:eastAsia="標楷體" w:hAnsi="Times New Roman"/>
      <w:kern w:val="2"/>
    </w:rPr>
  </w:style>
  <w:style w:type="paragraph" w:customStyle="1" w:styleId="DMF20">
    <w:name w:val="DMF表格內文(第2層標號)"/>
    <w:basedOn w:val="DMF1"/>
    <w:link w:val="DMF21"/>
    <w:qFormat/>
    <w:rsid w:val="00B60981"/>
    <w:pPr>
      <w:ind w:left="500" w:hangingChars="250" w:hanging="500"/>
    </w:pPr>
  </w:style>
  <w:style w:type="character" w:customStyle="1" w:styleId="DMF21">
    <w:name w:val="DMF表格內文(第2層標號) 字元"/>
    <w:basedOn w:val="DMF2"/>
    <w:link w:val="DMF20"/>
    <w:rsid w:val="00B60981"/>
    <w:rPr>
      <w:rFonts w:ascii="Times New Roman" w:eastAsia="標楷體" w:hAnsi="Times New Roman" w:cs="新細明體"/>
      <w:kern w:val="2"/>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45456">
      <w:bodyDiv w:val="1"/>
      <w:marLeft w:val="0"/>
      <w:marRight w:val="0"/>
      <w:marTop w:val="0"/>
      <w:marBottom w:val="0"/>
      <w:divBdr>
        <w:top w:val="none" w:sz="0" w:space="0" w:color="auto"/>
        <w:left w:val="none" w:sz="0" w:space="0" w:color="auto"/>
        <w:bottom w:val="none" w:sz="0" w:space="0" w:color="auto"/>
        <w:right w:val="none" w:sz="0" w:space="0" w:color="auto"/>
      </w:divBdr>
    </w:div>
    <w:div w:id="55983186">
      <w:bodyDiv w:val="1"/>
      <w:marLeft w:val="0"/>
      <w:marRight w:val="0"/>
      <w:marTop w:val="0"/>
      <w:marBottom w:val="0"/>
      <w:divBdr>
        <w:top w:val="none" w:sz="0" w:space="0" w:color="auto"/>
        <w:left w:val="none" w:sz="0" w:space="0" w:color="auto"/>
        <w:bottom w:val="none" w:sz="0" w:space="0" w:color="auto"/>
        <w:right w:val="none" w:sz="0" w:space="0" w:color="auto"/>
      </w:divBdr>
    </w:div>
    <w:div w:id="59061873">
      <w:bodyDiv w:val="1"/>
      <w:marLeft w:val="0"/>
      <w:marRight w:val="0"/>
      <w:marTop w:val="0"/>
      <w:marBottom w:val="0"/>
      <w:divBdr>
        <w:top w:val="none" w:sz="0" w:space="0" w:color="auto"/>
        <w:left w:val="none" w:sz="0" w:space="0" w:color="auto"/>
        <w:bottom w:val="none" w:sz="0" w:space="0" w:color="auto"/>
        <w:right w:val="none" w:sz="0" w:space="0" w:color="auto"/>
      </w:divBdr>
    </w:div>
    <w:div w:id="85153570">
      <w:bodyDiv w:val="1"/>
      <w:marLeft w:val="0"/>
      <w:marRight w:val="0"/>
      <w:marTop w:val="0"/>
      <w:marBottom w:val="0"/>
      <w:divBdr>
        <w:top w:val="none" w:sz="0" w:space="0" w:color="auto"/>
        <w:left w:val="none" w:sz="0" w:space="0" w:color="auto"/>
        <w:bottom w:val="none" w:sz="0" w:space="0" w:color="auto"/>
        <w:right w:val="none" w:sz="0" w:space="0" w:color="auto"/>
      </w:divBdr>
    </w:div>
    <w:div w:id="85661166">
      <w:bodyDiv w:val="1"/>
      <w:marLeft w:val="0"/>
      <w:marRight w:val="0"/>
      <w:marTop w:val="0"/>
      <w:marBottom w:val="0"/>
      <w:divBdr>
        <w:top w:val="none" w:sz="0" w:space="0" w:color="auto"/>
        <w:left w:val="none" w:sz="0" w:space="0" w:color="auto"/>
        <w:bottom w:val="none" w:sz="0" w:space="0" w:color="auto"/>
        <w:right w:val="none" w:sz="0" w:space="0" w:color="auto"/>
      </w:divBdr>
    </w:div>
    <w:div w:id="110370252">
      <w:bodyDiv w:val="1"/>
      <w:marLeft w:val="0"/>
      <w:marRight w:val="0"/>
      <w:marTop w:val="0"/>
      <w:marBottom w:val="0"/>
      <w:divBdr>
        <w:top w:val="none" w:sz="0" w:space="0" w:color="auto"/>
        <w:left w:val="none" w:sz="0" w:space="0" w:color="auto"/>
        <w:bottom w:val="none" w:sz="0" w:space="0" w:color="auto"/>
        <w:right w:val="none" w:sz="0" w:space="0" w:color="auto"/>
      </w:divBdr>
    </w:div>
    <w:div w:id="115294549">
      <w:bodyDiv w:val="1"/>
      <w:marLeft w:val="0"/>
      <w:marRight w:val="0"/>
      <w:marTop w:val="0"/>
      <w:marBottom w:val="0"/>
      <w:divBdr>
        <w:top w:val="none" w:sz="0" w:space="0" w:color="auto"/>
        <w:left w:val="none" w:sz="0" w:space="0" w:color="auto"/>
        <w:bottom w:val="none" w:sz="0" w:space="0" w:color="auto"/>
        <w:right w:val="none" w:sz="0" w:space="0" w:color="auto"/>
      </w:divBdr>
      <w:divsChild>
        <w:div w:id="2038267539">
          <w:marLeft w:val="0"/>
          <w:marRight w:val="0"/>
          <w:marTop w:val="0"/>
          <w:marBottom w:val="0"/>
          <w:divBdr>
            <w:top w:val="none" w:sz="0" w:space="0" w:color="auto"/>
            <w:left w:val="none" w:sz="0" w:space="0" w:color="auto"/>
            <w:bottom w:val="none" w:sz="0" w:space="0" w:color="auto"/>
            <w:right w:val="none" w:sz="0" w:space="0" w:color="auto"/>
          </w:divBdr>
          <w:divsChild>
            <w:div w:id="1571237157">
              <w:marLeft w:val="0"/>
              <w:marRight w:val="0"/>
              <w:marTop w:val="0"/>
              <w:marBottom w:val="0"/>
              <w:divBdr>
                <w:top w:val="none" w:sz="0" w:space="0" w:color="auto"/>
                <w:left w:val="none" w:sz="0" w:space="0" w:color="auto"/>
                <w:bottom w:val="none" w:sz="0" w:space="0" w:color="auto"/>
                <w:right w:val="none" w:sz="0" w:space="0" w:color="auto"/>
              </w:divBdr>
              <w:divsChild>
                <w:div w:id="1447311373">
                  <w:marLeft w:val="0"/>
                  <w:marRight w:val="0"/>
                  <w:marTop w:val="0"/>
                  <w:marBottom w:val="0"/>
                  <w:divBdr>
                    <w:top w:val="none" w:sz="0" w:space="0" w:color="auto"/>
                    <w:left w:val="none" w:sz="0" w:space="0" w:color="auto"/>
                    <w:bottom w:val="none" w:sz="0" w:space="0" w:color="auto"/>
                    <w:right w:val="none" w:sz="0" w:space="0" w:color="auto"/>
                  </w:divBdr>
                  <w:divsChild>
                    <w:div w:id="1378822132">
                      <w:marLeft w:val="0"/>
                      <w:marRight w:val="0"/>
                      <w:marTop w:val="0"/>
                      <w:marBottom w:val="0"/>
                      <w:divBdr>
                        <w:top w:val="none" w:sz="0" w:space="0" w:color="auto"/>
                        <w:left w:val="none" w:sz="0" w:space="0" w:color="auto"/>
                        <w:bottom w:val="none" w:sz="0" w:space="0" w:color="auto"/>
                        <w:right w:val="none" w:sz="0" w:space="0" w:color="auto"/>
                      </w:divBdr>
                      <w:divsChild>
                        <w:div w:id="940990566">
                          <w:marLeft w:val="0"/>
                          <w:marRight w:val="0"/>
                          <w:marTop w:val="0"/>
                          <w:marBottom w:val="0"/>
                          <w:divBdr>
                            <w:top w:val="none" w:sz="0" w:space="0" w:color="auto"/>
                            <w:left w:val="none" w:sz="0" w:space="0" w:color="auto"/>
                            <w:bottom w:val="none" w:sz="0" w:space="0" w:color="auto"/>
                            <w:right w:val="none" w:sz="0" w:space="0" w:color="auto"/>
                          </w:divBdr>
                          <w:divsChild>
                            <w:div w:id="1419981392">
                              <w:marLeft w:val="0"/>
                              <w:marRight w:val="0"/>
                              <w:marTop w:val="0"/>
                              <w:marBottom w:val="0"/>
                              <w:divBdr>
                                <w:top w:val="none" w:sz="0" w:space="0" w:color="auto"/>
                                <w:left w:val="none" w:sz="0" w:space="0" w:color="auto"/>
                                <w:bottom w:val="none" w:sz="0" w:space="0" w:color="auto"/>
                                <w:right w:val="none" w:sz="0" w:space="0" w:color="auto"/>
                              </w:divBdr>
                              <w:divsChild>
                                <w:div w:id="1257010403">
                                  <w:marLeft w:val="0"/>
                                  <w:marRight w:val="0"/>
                                  <w:marTop w:val="0"/>
                                  <w:marBottom w:val="0"/>
                                  <w:divBdr>
                                    <w:top w:val="none" w:sz="0" w:space="0" w:color="auto"/>
                                    <w:left w:val="none" w:sz="0" w:space="0" w:color="auto"/>
                                    <w:bottom w:val="none" w:sz="0" w:space="0" w:color="auto"/>
                                    <w:right w:val="none" w:sz="0" w:space="0" w:color="auto"/>
                                  </w:divBdr>
                                  <w:divsChild>
                                    <w:div w:id="1003968193">
                                      <w:marLeft w:val="0"/>
                                      <w:marRight w:val="0"/>
                                      <w:marTop w:val="0"/>
                                      <w:marBottom w:val="0"/>
                                      <w:divBdr>
                                        <w:top w:val="none" w:sz="0" w:space="0" w:color="auto"/>
                                        <w:left w:val="none" w:sz="0" w:space="0" w:color="auto"/>
                                        <w:bottom w:val="none" w:sz="0" w:space="0" w:color="auto"/>
                                        <w:right w:val="none" w:sz="0" w:space="0" w:color="auto"/>
                                      </w:divBdr>
                                      <w:divsChild>
                                        <w:div w:id="302006872">
                                          <w:marLeft w:val="0"/>
                                          <w:marRight w:val="0"/>
                                          <w:marTop w:val="0"/>
                                          <w:marBottom w:val="0"/>
                                          <w:divBdr>
                                            <w:top w:val="none" w:sz="0" w:space="0" w:color="auto"/>
                                            <w:left w:val="none" w:sz="0" w:space="0" w:color="auto"/>
                                            <w:bottom w:val="none" w:sz="0" w:space="0" w:color="auto"/>
                                            <w:right w:val="none" w:sz="0" w:space="0" w:color="auto"/>
                                          </w:divBdr>
                                          <w:divsChild>
                                            <w:div w:id="248731981">
                                              <w:marLeft w:val="0"/>
                                              <w:marRight w:val="0"/>
                                              <w:marTop w:val="0"/>
                                              <w:marBottom w:val="120"/>
                                              <w:divBdr>
                                                <w:top w:val="single" w:sz="6" w:space="0" w:color="F5F5F5"/>
                                                <w:left w:val="single" w:sz="6" w:space="0" w:color="F5F5F5"/>
                                                <w:bottom w:val="single" w:sz="6" w:space="0" w:color="F5F5F5"/>
                                                <w:right w:val="single" w:sz="6" w:space="0" w:color="F5F5F5"/>
                                              </w:divBdr>
                                              <w:divsChild>
                                                <w:div w:id="750204378">
                                                  <w:marLeft w:val="0"/>
                                                  <w:marRight w:val="0"/>
                                                  <w:marTop w:val="0"/>
                                                  <w:marBottom w:val="0"/>
                                                  <w:divBdr>
                                                    <w:top w:val="none" w:sz="0" w:space="0" w:color="auto"/>
                                                    <w:left w:val="none" w:sz="0" w:space="0" w:color="auto"/>
                                                    <w:bottom w:val="none" w:sz="0" w:space="0" w:color="auto"/>
                                                    <w:right w:val="none" w:sz="0" w:space="0" w:color="auto"/>
                                                  </w:divBdr>
                                                  <w:divsChild>
                                                    <w:div w:id="5835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516640">
      <w:bodyDiv w:val="1"/>
      <w:marLeft w:val="0"/>
      <w:marRight w:val="0"/>
      <w:marTop w:val="0"/>
      <w:marBottom w:val="0"/>
      <w:divBdr>
        <w:top w:val="none" w:sz="0" w:space="0" w:color="auto"/>
        <w:left w:val="none" w:sz="0" w:space="0" w:color="auto"/>
        <w:bottom w:val="none" w:sz="0" w:space="0" w:color="auto"/>
        <w:right w:val="none" w:sz="0" w:space="0" w:color="auto"/>
      </w:divBdr>
      <w:divsChild>
        <w:div w:id="1563638745">
          <w:marLeft w:val="0"/>
          <w:marRight w:val="0"/>
          <w:marTop w:val="0"/>
          <w:marBottom w:val="0"/>
          <w:divBdr>
            <w:top w:val="none" w:sz="0" w:space="0" w:color="auto"/>
            <w:left w:val="none" w:sz="0" w:space="0" w:color="auto"/>
            <w:bottom w:val="none" w:sz="0" w:space="0" w:color="auto"/>
            <w:right w:val="none" w:sz="0" w:space="0" w:color="auto"/>
          </w:divBdr>
          <w:divsChild>
            <w:div w:id="1115100814">
              <w:marLeft w:val="0"/>
              <w:marRight w:val="0"/>
              <w:marTop w:val="0"/>
              <w:marBottom w:val="0"/>
              <w:divBdr>
                <w:top w:val="none" w:sz="0" w:space="0" w:color="auto"/>
                <w:left w:val="none" w:sz="0" w:space="0" w:color="auto"/>
                <w:bottom w:val="none" w:sz="0" w:space="0" w:color="auto"/>
                <w:right w:val="none" w:sz="0" w:space="0" w:color="auto"/>
              </w:divBdr>
              <w:divsChild>
                <w:div w:id="567422797">
                  <w:marLeft w:val="0"/>
                  <w:marRight w:val="0"/>
                  <w:marTop w:val="0"/>
                  <w:marBottom w:val="0"/>
                  <w:divBdr>
                    <w:top w:val="none" w:sz="0" w:space="0" w:color="auto"/>
                    <w:left w:val="none" w:sz="0" w:space="0" w:color="auto"/>
                    <w:bottom w:val="none" w:sz="0" w:space="0" w:color="auto"/>
                    <w:right w:val="none" w:sz="0" w:space="0" w:color="auto"/>
                  </w:divBdr>
                  <w:divsChild>
                    <w:div w:id="155148052">
                      <w:marLeft w:val="0"/>
                      <w:marRight w:val="0"/>
                      <w:marTop w:val="0"/>
                      <w:marBottom w:val="0"/>
                      <w:divBdr>
                        <w:top w:val="none" w:sz="0" w:space="0" w:color="auto"/>
                        <w:left w:val="none" w:sz="0" w:space="0" w:color="auto"/>
                        <w:bottom w:val="none" w:sz="0" w:space="0" w:color="auto"/>
                        <w:right w:val="none" w:sz="0" w:space="0" w:color="auto"/>
                      </w:divBdr>
                      <w:divsChild>
                        <w:div w:id="1967881675">
                          <w:marLeft w:val="0"/>
                          <w:marRight w:val="0"/>
                          <w:marTop w:val="0"/>
                          <w:marBottom w:val="0"/>
                          <w:divBdr>
                            <w:top w:val="none" w:sz="0" w:space="0" w:color="auto"/>
                            <w:left w:val="none" w:sz="0" w:space="0" w:color="auto"/>
                            <w:bottom w:val="none" w:sz="0" w:space="0" w:color="auto"/>
                            <w:right w:val="none" w:sz="0" w:space="0" w:color="auto"/>
                          </w:divBdr>
                          <w:divsChild>
                            <w:div w:id="1851599184">
                              <w:marLeft w:val="0"/>
                              <w:marRight w:val="0"/>
                              <w:marTop w:val="0"/>
                              <w:marBottom w:val="0"/>
                              <w:divBdr>
                                <w:top w:val="none" w:sz="0" w:space="0" w:color="auto"/>
                                <w:left w:val="none" w:sz="0" w:space="0" w:color="auto"/>
                                <w:bottom w:val="none" w:sz="0" w:space="0" w:color="auto"/>
                                <w:right w:val="none" w:sz="0" w:space="0" w:color="auto"/>
                              </w:divBdr>
                              <w:divsChild>
                                <w:div w:id="1430857967">
                                  <w:marLeft w:val="0"/>
                                  <w:marRight w:val="0"/>
                                  <w:marTop w:val="0"/>
                                  <w:marBottom w:val="0"/>
                                  <w:divBdr>
                                    <w:top w:val="none" w:sz="0" w:space="0" w:color="auto"/>
                                    <w:left w:val="none" w:sz="0" w:space="0" w:color="auto"/>
                                    <w:bottom w:val="none" w:sz="0" w:space="0" w:color="auto"/>
                                    <w:right w:val="none" w:sz="0" w:space="0" w:color="auto"/>
                                  </w:divBdr>
                                  <w:divsChild>
                                    <w:div w:id="1668559471">
                                      <w:marLeft w:val="0"/>
                                      <w:marRight w:val="0"/>
                                      <w:marTop w:val="0"/>
                                      <w:marBottom w:val="0"/>
                                      <w:divBdr>
                                        <w:top w:val="none" w:sz="0" w:space="0" w:color="auto"/>
                                        <w:left w:val="none" w:sz="0" w:space="0" w:color="auto"/>
                                        <w:bottom w:val="none" w:sz="0" w:space="0" w:color="auto"/>
                                        <w:right w:val="none" w:sz="0" w:space="0" w:color="auto"/>
                                      </w:divBdr>
                                      <w:divsChild>
                                        <w:div w:id="224265049">
                                          <w:marLeft w:val="0"/>
                                          <w:marRight w:val="0"/>
                                          <w:marTop w:val="0"/>
                                          <w:marBottom w:val="0"/>
                                          <w:divBdr>
                                            <w:top w:val="none" w:sz="0" w:space="0" w:color="auto"/>
                                            <w:left w:val="none" w:sz="0" w:space="0" w:color="auto"/>
                                            <w:bottom w:val="none" w:sz="0" w:space="0" w:color="auto"/>
                                            <w:right w:val="none" w:sz="0" w:space="0" w:color="auto"/>
                                          </w:divBdr>
                                          <w:divsChild>
                                            <w:div w:id="270401566">
                                              <w:marLeft w:val="0"/>
                                              <w:marRight w:val="0"/>
                                              <w:marTop w:val="0"/>
                                              <w:marBottom w:val="120"/>
                                              <w:divBdr>
                                                <w:top w:val="single" w:sz="6" w:space="0" w:color="F5F5F5"/>
                                                <w:left w:val="single" w:sz="6" w:space="0" w:color="F5F5F5"/>
                                                <w:bottom w:val="single" w:sz="6" w:space="0" w:color="F5F5F5"/>
                                                <w:right w:val="single" w:sz="6" w:space="0" w:color="F5F5F5"/>
                                              </w:divBdr>
                                              <w:divsChild>
                                                <w:div w:id="1090151785">
                                                  <w:marLeft w:val="0"/>
                                                  <w:marRight w:val="0"/>
                                                  <w:marTop w:val="0"/>
                                                  <w:marBottom w:val="0"/>
                                                  <w:divBdr>
                                                    <w:top w:val="none" w:sz="0" w:space="0" w:color="auto"/>
                                                    <w:left w:val="none" w:sz="0" w:space="0" w:color="auto"/>
                                                    <w:bottom w:val="none" w:sz="0" w:space="0" w:color="auto"/>
                                                    <w:right w:val="none" w:sz="0" w:space="0" w:color="auto"/>
                                                  </w:divBdr>
                                                  <w:divsChild>
                                                    <w:div w:id="56210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4419256">
      <w:bodyDiv w:val="1"/>
      <w:marLeft w:val="0"/>
      <w:marRight w:val="0"/>
      <w:marTop w:val="0"/>
      <w:marBottom w:val="0"/>
      <w:divBdr>
        <w:top w:val="none" w:sz="0" w:space="0" w:color="auto"/>
        <w:left w:val="none" w:sz="0" w:space="0" w:color="auto"/>
        <w:bottom w:val="none" w:sz="0" w:space="0" w:color="auto"/>
        <w:right w:val="none" w:sz="0" w:space="0" w:color="auto"/>
      </w:divBdr>
    </w:div>
    <w:div w:id="195235032">
      <w:bodyDiv w:val="1"/>
      <w:marLeft w:val="0"/>
      <w:marRight w:val="0"/>
      <w:marTop w:val="0"/>
      <w:marBottom w:val="0"/>
      <w:divBdr>
        <w:top w:val="none" w:sz="0" w:space="0" w:color="auto"/>
        <w:left w:val="none" w:sz="0" w:space="0" w:color="auto"/>
        <w:bottom w:val="none" w:sz="0" w:space="0" w:color="auto"/>
        <w:right w:val="none" w:sz="0" w:space="0" w:color="auto"/>
      </w:divBdr>
    </w:div>
    <w:div w:id="214509153">
      <w:bodyDiv w:val="1"/>
      <w:marLeft w:val="0"/>
      <w:marRight w:val="0"/>
      <w:marTop w:val="0"/>
      <w:marBottom w:val="0"/>
      <w:divBdr>
        <w:top w:val="none" w:sz="0" w:space="0" w:color="auto"/>
        <w:left w:val="none" w:sz="0" w:space="0" w:color="auto"/>
        <w:bottom w:val="none" w:sz="0" w:space="0" w:color="auto"/>
        <w:right w:val="none" w:sz="0" w:space="0" w:color="auto"/>
      </w:divBdr>
    </w:div>
    <w:div w:id="218368663">
      <w:bodyDiv w:val="1"/>
      <w:marLeft w:val="0"/>
      <w:marRight w:val="0"/>
      <w:marTop w:val="0"/>
      <w:marBottom w:val="0"/>
      <w:divBdr>
        <w:top w:val="none" w:sz="0" w:space="0" w:color="auto"/>
        <w:left w:val="none" w:sz="0" w:space="0" w:color="auto"/>
        <w:bottom w:val="none" w:sz="0" w:space="0" w:color="auto"/>
        <w:right w:val="none" w:sz="0" w:space="0" w:color="auto"/>
      </w:divBdr>
    </w:div>
    <w:div w:id="230584284">
      <w:bodyDiv w:val="1"/>
      <w:marLeft w:val="0"/>
      <w:marRight w:val="0"/>
      <w:marTop w:val="0"/>
      <w:marBottom w:val="0"/>
      <w:divBdr>
        <w:top w:val="none" w:sz="0" w:space="0" w:color="auto"/>
        <w:left w:val="none" w:sz="0" w:space="0" w:color="auto"/>
        <w:bottom w:val="none" w:sz="0" w:space="0" w:color="auto"/>
        <w:right w:val="none" w:sz="0" w:space="0" w:color="auto"/>
      </w:divBdr>
    </w:div>
    <w:div w:id="320087253">
      <w:bodyDiv w:val="1"/>
      <w:marLeft w:val="0"/>
      <w:marRight w:val="0"/>
      <w:marTop w:val="0"/>
      <w:marBottom w:val="0"/>
      <w:divBdr>
        <w:top w:val="none" w:sz="0" w:space="0" w:color="auto"/>
        <w:left w:val="none" w:sz="0" w:space="0" w:color="auto"/>
        <w:bottom w:val="none" w:sz="0" w:space="0" w:color="auto"/>
        <w:right w:val="none" w:sz="0" w:space="0" w:color="auto"/>
      </w:divBdr>
    </w:div>
    <w:div w:id="355040639">
      <w:bodyDiv w:val="1"/>
      <w:marLeft w:val="0"/>
      <w:marRight w:val="0"/>
      <w:marTop w:val="0"/>
      <w:marBottom w:val="0"/>
      <w:divBdr>
        <w:top w:val="none" w:sz="0" w:space="0" w:color="auto"/>
        <w:left w:val="none" w:sz="0" w:space="0" w:color="auto"/>
        <w:bottom w:val="none" w:sz="0" w:space="0" w:color="auto"/>
        <w:right w:val="none" w:sz="0" w:space="0" w:color="auto"/>
      </w:divBdr>
    </w:div>
    <w:div w:id="382368054">
      <w:bodyDiv w:val="1"/>
      <w:marLeft w:val="0"/>
      <w:marRight w:val="0"/>
      <w:marTop w:val="0"/>
      <w:marBottom w:val="0"/>
      <w:divBdr>
        <w:top w:val="none" w:sz="0" w:space="0" w:color="auto"/>
        <w:left w:val="none" w:sz="0" w:space="0" w:color="auto"/>
        <w:bottom w:val="none" w:sz="0" w:space="0" w:color="auto"/>
        <w:right w:val="none" w:sz="0" w:space="0" w:color="auto"/>
      </w:divBdr>
    </w:div>
    <w:div w:id="390083625">
      <w:bodyDiv w:val="1"/>
      <w:marLeft w:val="0"/>
      <w:marRight w:val="0"/>
      <w:marTop w:val="0"/>
      <w:marBottom w:val="0"/>
      <w:divBdr>
        <w:top w:val="none" w:sz="0" w:space="0" w:color="auto"/>
        <w:left w:val="none" w:sz="0" w:space="0" w:color="auto"/>
        <w:bottom w:val="none" w:sz="0" w:space="0" w:color="auto"/>
        <w:right w:val="none" w:sz="0" w:space="0" w:color="auto"/>
      </w:divBdr>
    </w:div>
    <w:div w:id="407271462">
      <w:bodyDiv w:val="1"/>
      <w:marLeft w:val="0"/>
      <w:marRight w:val="0"/>
      <w:marTop w:val="0"/>
      <w:marBottom w:val="0"/>
      <w:divBdr>
        <w:top w:val="none" w:sz="0" w:space="0" w:color="auto"/>
        <w:left w:val="none" w:sz="0" w:space="0" w:color="auto"/>
        <w:bottom w:val="none" w:sz="0" w:space="0" w:color="auto"/>
        <w:right w:val="none" w:sz="0" w:space="0" w:color="auto"/>
      </w:divBdr>
    </w:div>
    <w:div w:id="419912213">
      <w:bodyDiv w:val="1"/>
      <w:marLeft w:val="0"/>
      <w:marRight w:val="0"/>
      <w:marTop w:val="0"/>
      <w:marBottom w:val="0"/>
      <w:divBdr>
        <w:top w:val="none" w:sz="0" w:space="0" w:color="auto"/>
        <w:left w:val="none" w:sz="0" w:space="0" w:color="auto"/>
        <w:bottom w:val="none" w:sz="0" w:space="0" w:color="auto"/>
        <w:right w:val="none" w:sz="0" w:space="0" w:color="auto"/>
      </w:divBdr>
    </w:div>
    <w:div w:id="428816240">
      <w:bodyDiv w:val="1"/>
      <w:marLeft w:val="105"/>
      <w:marRight w:val="105"/>
      <w:marTop w:val="75"/>
      <w:marBottom w:val="75"/>
      <w:divBdr>
        <w:top w:val="none" w:sz="0" w:space="0" w:color="auto"/>
        <w:left w:val="none" w:sz="0" w:space="0" w:color="auto"/>
        <w:bottom w:val="none" w:sz="0" w:space="0" w:color="auto"/>
        <w:right w:val="none" w:sz="0" w:space="0" w:color="auto"/>
      </w:divBdr>
      <w:divsChild>
        <w:div w:id="199320840">
          <w:marLeft w:val="0"/>
          <w:marRight w:val="0"/>
          <w:marTop w:val="0"/>
          <w:marBottom w:val="0"/>
          <w:divBdr>
            <w:top w:val="none" w:sz="0" w:space="0" w:color="auto"/>
            <w:left w:val="none" w:sz="0" w:space="0" w:color="auto"/>
            <w:bottom w:val="none" w:sz="0" w:space="0" w:color="auto"/>
            <w:right w:val="none" w:sz="0" w:space="0" w:color="auto"/>
          </w:divBdr>
          <w:divsChild>
            <w:div w:id="1057975451">
              <w:marLeft w:val="0"/>
              <w:marRight w:val="0"/>
              <w:marTop w:val="0"/>
              <w:marBottom w:val="0"/>
              <w:divBdr>
                <w:top w:val="none" w:sz="0" w:space="0" w:color="auto"/>
                <w:left w:val="none" w:sz="0" w:space="0" w:color="auto"/>
                <w:bottom w:val="none" w:sz="0" w:space="0" w:color="auto"/>
                <w:right w:val="none" w:sz="0" w:space="0" w:color="auto"/>
              </w:divBdr>
              <w:divsChild>
                <w:div w:id="1911958501">
                  <w:marLeft w:val="0"/>
                  <w:marRight w:val="0"/>
                  <w:marTop w:val="0"/>
                  <w:marBottom w:val="0"/>
                  <w:divBdr>
                    <w:top w:val="none" w:sz="0" w:space="0" w:color="auto"/>
                    <w:left w:val="none" w:sz="0" w:space="0" w:color="auto"/>
                    <w:bottom w:val="none" w:sz="0" w:space="0" w:color="auto"/>
                    <w:right w:val="none" w:sz="0" w:space="0" w:color="auto"/>
                  </w:divBdr>
                  <w:divsChild>
                    <w:div w:id="2013409592">
                      <w:marLeft w:val="0"/>
                      <w:marRight w:val="0"/>
                      <w:marTop w:val="0"/>
                      <w:marBottom w:val="0"/>
                      <w:divBdr>
                        <w:top w:val="none" w:sz="0" w:space="0" w:color="auto"/>
                        <w:left w:val="none" w:sz="0" w:space="0" w:color="auto"/>
                        <w:bottom w:val="none" w:sz="0" w:space="0" w:color="auto"/>
                        <w:right w:val="none" w:sz="0" w:space="0" w:color="auto"/>
                      </w:divBdr>
                      <w:divsChild>
                        <w:div w:id="13700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0635207">
      <w:bodyDiv w:val="1"/>
      <w:marLeft w:val="0"/>
      <w:marRight w:val="0"/>
      <w:marTop w:val="0"/>
      <w:marBottom w:val="0"/>
      <w:divBdr>
        <w:top w:val="none" w:sz="0" w:space="0" w:color="auto"/>
        <w:left w:val="none" w:sz="0" w:space="0" w:color="auto"/>
        <w:bottom w:val="none" w:sz="0" w:space="0" w:color="auto"/>
        <w:right w:val="none" w:sz="0" w:space="0" w:color="auto"/>
      </w:divBdr>
    </w:div>
    <w:div w:id="506948015">
      <w:bodyDiv w:val="1"/>
      <w:marLeft w:val="0"/>
      <w:marRight w:val="0"/>
      <w:marTop w:val="0"/>
      <w:marBottom w:val="0"/>
      <w:divBdr>
        <w:top w:val="none" w:sz="0" w:space="0" w:color="auto"/>
        <w:left w:val="none" w:sz="0" w:space="0" w:color="auto"/>
        <w:bottom w:val="none" w:sz="0" w:space="0" w:color="auto"/>
        <w:right w:val="none" w:sz="0" w:space="0" w:color="auto"/>
      </w:divBdr>
    </w:div>
    <w:div w:id="508297347">
      <w:bodyDiv w:val="1"/>
      <w:marLeft w:val="0"/>
      <w:marRight w:val="0"/>
      <w:marTop w:val="0"/>
      <w:marBottom w:val="0"/>
      <w:divBdr>
        <w:top w:val="none" w:sz="0" w:space="0" w:color="auto"/>
        <w:left w:val="none" w:sz="0" w:space="0" w:color="auto"/>
        <w:bottom w:val="none" w:sz="0" w:space="0" w:color="auto"/>
        <w:right w:val="none" w:sz="0" w:space="0" w:color="auto"/>
      </w:divBdr>
    </w:div>
    <w:div w:id="521015545">
      <w:bodyDiv w:val="1"/>
      <w:marLeft w:val="0"/>
      <w:marRight w:val="0"/>
      <w:marTop w:val="0"/>
      <w:marBottom w:val="0"/>
      <w:divBdr>
        <w:top w:val="none" w:sz="0" w:space="0" w:color="auto"/>
        <w:left w:val="none" w:sz="0" w:space="0" w:color="auto"/>
        <w:bottom w:val="none" w:sz="0" w:space="0" w:color="auto"/>
        <w:right w:val="none" w:sz="0" w:space="0" w:color="auto"/>
      </w:divBdr>
    </w:div>
    <w:div w:id="572199956">
      <w:bodyDiv w:val="1"/>
      <w:marLeft w:val="0"/>
      <w:marRight w:val="0"/>
      <w:marTop w:val="0"/>
      <w:marBottom w:val="0"/>
      <w:divBdr>
        <w:top w:val="none" w:sz="0" w:space="0" w:color="auto"/>
        <w:left w:val="none" w:sz="0" w:space="0" w:color="auto"/>
        <w:bottom w:val="none" w:sz="0" w:space="0" w:color="auto"/>
        <w:right w:val="none" w:sz="0" w:space="0" w:color="auto"/>
      </w:divBdr>
      <w:divsChild>
        <w:div w:id="1906064599">
          <w:marLeft w:val="0"/>
          <w:marRight w:val="0"/>
          <w:marTop w:val="0"/>
          <w:marBottom w:val="150"/>
          <w:divBdr>
            <w:top w:val="single" w:sz="6" w:space="8" w:color="B7BDC6"/>
            <w:left w:val="none" w:sz="0" w:space="0" w:color="auto"/>
            <w:bottom w:val="none" w:sz="0" w:space="0" w:color="auto"/>
            <w:right w:val="none" w:sz="0" w:space="0" w:color="auto"/>
          </w:divBdr>
          <w:divsChild>
            <w:div w:id="889876714">
              <w:marLeft w:val="0"/>
              <w:marRight w:val="0"/>
              <w:marTop w:val="0"/>
              <w:marBottom w:val="0"/>
              <w:divBdr>
                <w:top w:val="none" w:sz="0" w:space="0" w:color="auto"/>
                <w:left w:val="none" w:sz="0" w:space="0" w:color="auto"/>
                <w:bottom w:val="none" w:sz="0" w:space="0" w:color="auto"/>
                <w:right w:val="none" w:sz="0" w:space="0" w:color="auto"/>
              </w:divBdr>
              <w:divsChild>
                <w:div w:id="824930827">
                  <w:marLeft w:val="0"/>
                  <w:marRight w:val="0"/>
                  <w:marTop w:val="0"/>
                  <w:marBottom w:val="0"/>
                  <w:divBdr>
                    <w:top w:val="none" w:sz="0" w:space="0" w:color="auto"/>
                    <w:left w:val="none" w:sz="0" w:space="0" w:color="auto"/>
                    <w:bottom w:val="none" w:sz="0" w:space="0" w:color="auto"/>
                    <w:right w:val="none" w:sz="0" w:space="0" w:color="auto"/>
                  </w:divBdr>
                  <w:divsChild>
                    <w:div w:id="1239942022">
                      <w:marLeft w:val="0"/>
                      <w:marRight w:val="0"/>
                      <w:marTop w:val="0"/>
                      <w:marBottom w:val="0"/>
                      <w:divBdr>
                        <w:top w:val="none" w:sz="0" w:space="0" w:color="auto"/>
                        <w:left w:val="none" w:sz="0" w:space="0" w:color="auto"/>
                        <w:bottom w:val="none" w:sz="0" w:space="0" w:color="auto"/>
                        <w:right w:val="none" w:sz="0" w:space="0" w:color="auto"/>
                      </w:divBdr>
                      <w:divsChild>
                        <w:div w:id="2094424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572617515">
      <w:bodyDiv w:val="1"/>
      <w:marLeft w:val="0"/>
      <w:marRight w:val="0"/>
      <w:marTop w:val="0"/>
      <w:marBottom w:val="0"/>
      <w:divBdr>
        <w:top w:val="none" w:sz="0" w:space="0" w:color="auto"/>
        <w:left w:val="none" w:sz="0" w:space="0" w:color="auto"/>
        <w:bottom w:val="none" w:sz="0" w:space="0" w:color="auto"/>
        <w:right w:val="none" w:sz="0" w:space="0" w:color="auto"/>
      </w:divBdr>
    </w:div>
    <w:div w:id="590354640">
      <w:bodyDiv w:val="1"/>
      <w:marLeft w:val="0"/>
      <w:marRight w:val="0"/>
      <w:marTop w:val="0"/>
      <w:marBottom w:val="0"/>
      <w:divBdr>
        <w:top w:val="none" w:sz="0" w:space="0" w:color="auto"/>
        <w:left w:val="none" w:sz="0" w:space="0" w:color="auto"/>
        <w:bottom w:val="none" w:sz="0" w:space="0" w:color="auto"/>
        <w:right w:val="none" w:sz="0" w:space="0" w:color="auto"/>
      </w:divBdr>
    </w:div>
    <w:div w:id="610358910">
      <w:bodyDiv w:val="1"/>
      <w:marLeft w:val="0"/>
      <w:marRight w:val="0"/>
      <w:marTop w:val="0"/>
      <w:marBottom w:val="0"/>
      <w:divBdr>
        <w:top w:val="none" w:sz="0" w:space="0" w:color="auto"/>
        <w:left w:val="none" w:sz="0" w:space="0" w:color="auto"/>
        <w:bottom w:val="none" w:sz="0" w:space="0" w:color="auto"/>
        <w:right w:val="none" w:sz="0" w:space="0" w:color="auto"/>
      </w:divBdr>
    </w:div>
    <w:div w:id="644824187">
      <w:bodyDiv w:val="1"/>
      <w:marLeft w:val="0"/>
      <w:marRight w:val="0"/>
      <w:marTop w:val="0"/>
      <w:marBottom w:val="0"/>
      <w:divBdr>
        <w:top w:val="none" w:sz="0" w:space="0" w:color="auto"/>
        <w:left w:val="none" w:sz="0" w:space="0" w:color="auto"/>
        <w:bottom w:val="none" w:sz="0" w:space="0" w:color="auto"/>
        <w:right w:val="none" w:sz="0" w:space="0" w:color="auto"/>
      </w:divBdr>
    </w:div>
    <w:div w:id="648629913">
      <w:bodyDiv w:val="1"/>
      <w:marLeft w:val="0"/>
      <w:marRight w:val="0"/>
      <w:marTop w:val="0"/>
      <w:marBottom w:val="0"/>
      <w:divBdr>
        <w:top w:val="none" w:sz="0" w:space="0" w:color="auto"/>
        <w:left w:val="none" w:sz="0" w:space="0" w:color="auto"/>
        <w:bottom w:val="none" w:sz="0" w:space="0" w:color="auto"/>
        <w:right w:val="none" w:sz="0" w:space="0" w:color="auto"/>
      </w:divBdr>
      <w:divsChild>
        <w:div w:id="1593977022">
          <w:marLeft w:val="0"/>
          <w:marRight w:val="0"/>
          <w:marTop w:val="0"/>
          <w:marBottom w:val="0"/>
          <w:divBdr>
            <w:top w:val="none" w:sz="0" w:space="0" w:color="auto"/>
            <w:left w:val="none" w:sz="0" w:space="0" w:color="auto"/>
            <w:bottom w:val="none" w:sz="0" w:space="0" w:color="auto"/>
            <w:right w:val="none" w:sz="0" w:space="0" w:color="auto"/>
          </w:divBdr>
          <w:divsChild>
            <w:div w:id="9338016">
              <w:marLeft w:val="0"/>
              <w:marRight w:val="0"/>
              <w:marTop w:val="0"/>
              <w:marBottom w:val="0"/>
              <w:divBdr>
                <w:top w:val="none" w:sz="0" w:space="0" w:color="auto"/>
                <w:left w:val="none" w:sz="0" w:space="0" w:color="auto"/>
                <w:bottom w:val="none" w:sz="0" w:space="0" w:color="auto"/>
                <w:right w:val="none" w:sz="0" w:space="0" w:color="auto"/>
              </w:divBdr>
              <w:divsChild>
                <w:div w:id="949511438">
                  <w:marLeft w:val="0"/>
                  <w:marRight w:val="0"/>
                  <w:marTop w:val="0"/>
                  <w:marBottom w:val="0"/>
                  <w:divBdr>
                    <w:top w:val="none" w:sz="0" w:space="0" w:color="auto"/>
                    <w:left w:val="none" w:sz="0" w:space="0" w:color="auto"/>
                    <w:bottom w:val="none" w:sz="0" w:space="0" w:color="auto"/>
                    <w:right w:val="none" w:sz="0" w:space="0" w:color="auto"/>
                  </w:divBdr>
                </w:div>
                <w:div w:id="1828009992">
                  <w:marLeft w:val="0"/>
                  <w:marRight w:val="0"/>
                  <w:marTop w:val="0"/>
                  <w:marBottom w:val="0"/>
                  <w:divBdr>
                    <w:top w:val="none" w:sz="0" w:space="0" w:color="auto"/>
                    <w:left w:val="none" w:sz="0" w:space="0" w:color="auto"/>
                    <w:bottom w:val="none" w:sz="0" w:space="0" w:color="auto"/>
                    <w:right w:val="none" w:sz="0" w:space="0" w:color="auto"/>
                  </w:divBdr>
                </w:div>
              </w:divsChild>
            </w:div>
            <w:div w:id="1156648067">
              <w:marLeft w:val="0"/>
              <w:marRight w:val="0"/>
              <w:marTop w:val="0"/>
              <w:marBottom w:val="0"/>
              <w:divBdr>
                <w:top w:val="none" w:sz="0" w:space="0" w:color="auto"/>
                <w:left w:val="none" w:sz="0" w:space="0" w:color="auto"/>
                <w:bottom w:val="none" w:sz="0" w:space="0" w:color="auto"/>
                <w:right w:val="none" w:sz="0" w:space="0" w:color="auto"/>
              </w:divBdr>
            </w:div>
            <w:div w:id="161536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99293">
      <w:bodyDiv w:val="1"/>
      <w:marLeft w:val="0"/>
      <w:marRight w:val="0"/>
      <w:marTop w:val="0"/>
      <w:marBottom w:val="0"/>
      <w:divBdr>
        <w:top w:val="none" w:sz="0" w:space="0" w:color="auto"/>
        <w:left w:val="none" w:sz="0" w:space="0" w:color="auto"/>
        <w:bottom w:val="none" w:sz="0" w:space="0" w:color="auto"/>
        <w:right w:val="none" w:sz="0" w:space="0" w:color="auto"/>
      </w:divBdr>
    </w:div>
    <w:div w:id="681787920">
      <w:bodyDiv w:val="1"/>
      <w:marLeft w:val="0"/>
      <w:marRight w:val="0"/>
      <w:marTop w:val="0"/>
      <w:marBottom w:val="0"/>
      <w:divBdr>
        <w:top w:val="none" w:sz="0" w:space="0" w:color="auto"/>
        <w:left w:val="none" w:sz="0" w:space="0" w:color="auto"/>
        <w:bottom w:val="none" w:sz="0" w:space="0" w:color="auto"/>
        <w:right w:val="none" w:sz="0" w:space="0" w:color="auto"/>
      </w:divBdr>
    </w:div>
    <w:div w:id="711073185">
      <w:bodyDiv w:val="1"/>
      <w:marLeft w:val="0"/>
      <w:marRight w:val="0"/>
      <w:marTop w:val="0"/>
      <w:marBottom w:val="0"/>
      <w:divBdr>
        <w:top w:val="none" w:sz="0" w:space="0" w:color="auto"/>
        <w:left w:val="none" w:sz="0" w:space="0" w:color="auto"/>
        <w:bottom w:val="none" w:sz="0" w:space="0" w:color="auto"/>
        <w:right w:val="none" w:sz="0" w:space="0" w:color="auto"/>
      </w:divBdr>
    </w:div>
    <w:div w:id="764106460">
      <w:bodyDiv w:val="1"/>
      <w:marLeft w:val="0"/>
      <w:marRight w:val="0"/>
      <w:marTop w:val="0"/>
      <w:marBottom w:val="0"/>
      <w:divBdr>
        <w:top w:val="none" w:sz="0" w:space="0" w:color="auto"/>
        <w:left w:val="none" w:sz="0" w:space="0" w:color="auto"/>
        <w:bottom w:val="none" w:sz="0" w:space="0" w:color="auto"/>
        <w:right w:val="none" w:sz="0" w:space="0" w:color="auto"/>
      </w:divBdr>
    </w:div>
    <w:div w:id="766730004">
      <w:bodyDiv w:val="1"/>
      <w:marLeft w:val="0"/>
      <w:marRight w:val="0"/>
      <w:marTop w:val="0"/>
      <w:marBottom w:val="0"/>
      <w:divBdr>
        <w:top w:val="none" w:sz="0" w:space="0" w:color="auto"/>
        <w:left w:val="none" w:sz="0" w:space="0" w:color="auto"/>
        <w:bottom w:val="none" w:sz="0" w:space="0" w:color="auto"/>
        <w:right w:val="none" w:sz="0" w:space="0" w:color="auto"/>
      </w:divBdr>
    </w:div>
    <w:div w:id="836073600">
      <w:bodyDiv w:val="1"/>
      <w:marLeft w:val="0"/>
      <w:marRight w:val="0"/>
      <w:marTop w:val="0"/>
      <w:marBottom w:val="0"/>
      <w:divBdr>
        <w:top w:val="none" w:sz="0" w:space="0" w:color="auto"/>
        <w:left w:val="none" w:sz="0" w:space="0" w:color="auto"/>
        <w:bottom w:val="none" w:sz="0" w:space="0" w:color="auto"/>
        <w:right w:val="none" w:sz="0" w:space="0" w:color="auto"/>
      </w:divBdr>
      <w:divsChild>
        <w:div w:id="49623388">
          <w:marLeft w:val="0"/>
          <w:marRight w:val="0"/>
          <w:marTop w:val="0"/>
          <w:marBottom w:val="0"/>
          <w:divBdr>
            <w:top w:val="none" w:sz="0" w:space="0" w:color="auto"/>
            <w:left w:val="none" w:sz="0" w:space="0" w:color="auto"/>
            <w:bottom w:val="none" w:sz="0" w:space="0" w:color="auto"/>
            <w:right w:val="none" w:sz="0" w:space="0" w:color="auto"/>
          </w:divBdr>
          <w:divsChild>
            <w:div w:id="505752402">
              <w:marLeft w:val="0"/>
              <w:marRight w:val="0"/>
              <w:marTop w:val="0"/>
              <w:marBottom w:val="0"/>
              <w:divBdr>
                <w:top w:val="none" w:sz="0" w:space="0" w:color="auto"/>
                <w:left w:val="none" w:sz="0" w:space="0" w:color="auto"/>
                <w:bottom w:val="none" w:sz="0" w:space="0" w:color="auto"/>
                <w:right w:val="none" w:sz="0" w:space="0" w:color="auto"/>
              </w:divBdr>
              <w:divsChild>
                <w:div w:id="1519273409">
                  <w:marLeft w:val="0"/>
                  <w:marRight w:val="0"/>
                  <w:marTop w:val="0"/>
                  <w:marBottom w:val="0"/>
                  <w:divBdr>
                    <w:top w:val="none" w:sz="0" w:space="0" w:color="auto"/>
                    <w:left w:val="none" w:sz="0" w:space="0" w:color="auto"/>
                    <w:bottom w:val="none" w:sz="0" w:space="0" w:color="auto"/>
                    <w:right w:val="none" w:sz="0" w:space="0" w:color="auto"/>
                  </w:divBdr>
                  <w:divsChild>
                    <w:div w:id="2118064475">
                      <w:marLeft w:val="0"/>
                      <w:marRight w:val="0"/>
                      <w:marTop w:val="0"/>
                      <w:marBottom w:val="0"/>
                      <w:divBdr>
                        <w:top w:val="none" w:sz="0" w:space="0" w:color="auto"/>
                        <w:left w:val="none" w:sz="0" w:space="0" w:color="auto"/>
                        <w:bottom w:val="none" w:sz="0" w:space="0" w:color="auto"/>
                        <w:right w:val="none" w:sz="0" w:space="0" w:color="auto"/>
                      </w:divBdr>
                      <w:divsChild>
                        <w:div w:id="932863469">
                          <w:marLeft w:val="0"/>
                          <w:marRight w:val="0"/>
                          <w:marTop w:val="0"/>
                          <w:marBottom w:val="0"/>
                          <w:divBdr>
                            <w:top w:val="none" w:sz="0" w:space="0" w:color="auto"/>
                            <w:left w:val="none" w:sz="0" w:space="0" w:color="auto"/>
                            <w:bottom w:val="none" w:sz="0" w:space="0" w:color="auto"/>
                            <w:right w:val="none" w:sz="0" w:space="0" w:color="auto"/>
                          </w:divBdr>
                          <w:divsChild>
                            <w:div w:id="2005081458">
                              <w:marLeft w:val="0"/>
                              <w:marRight w:val="0"/>
                              <w:marTop w:val="0"/>
                              <w:marBottom w:val="0"/>
                              <w:divBdr>
                                <w:top w:val="none" w:sz="0" w:space="0" w:color="auto"/>
                                <w:left w:val="none" w:sz="0" w:space="0" w:color="auto"/>
                                <w:bottom w:val="none" w:sz="0" w:space="0" w:color="auto"/>
                                <w:right w:val="none" w:sz="0" w:space="0" w:color="auto"/>
                              </w:divBdr>
                              <w:divsChild>
                                <w:div w:id="1241907680">
                                  <w:marLeft w:val="0"/>
                                  <w:marRight w:val="0"/>
                                  <w:marTop w:val="0"/>
                                  <w:marBottom w:val="0"/>
                                  <w:divBdr>
                                    <w:top w:val="none" w:sz="0" w:space="0" w:color="auto"/>
                                    <w:left w:val="none" w:sz="0" w:space="0" w:color="auto"/>
                                    <w:bottom w:val="none" w:sz="0" w:space="0" w:color="auto"/>
                                    <w:right w:val="none" w:sz="0" w:space="0" w:color="auto"/>
                                  </w:divBdr>
                                  <w:divsChild>
                                    <w:div w:id="397241894">
                                      <w:marLeft w:val="0"/>
                                      <w:marRight w:val="0"/>
                                      <w:marTop w:val="0"/>
                                      <w:marBottom w:val="0"/>
                                      <w:divBdr>
                                        <w:top w:val="none" w:sz="0" w:space="0" w:color="auto"/>
                                        <w:left w:val="none" w:sz="0" w:space="0" w:color="auto"/>
                                        <w:bottom w:val="none" w:sz="0" w:space="0" w:color="auto"/>
                                        <w:right w:val="none" w:sz="0" w:space="0" w:color="auto"/>
                                      </w:divBdr>
                                      <w:divsChild>
                                        <w:div w:id="597563574">
                                          <w:marLeft w:val="0"/>
                                          <w:marRight w:val="0"/>
                                          <w:marTop w:val="0"/>
                                          <w:marBottom w:val="0"/>
                                          <w:divBdr>
                                            <w:top w:val="none" w:sz="0" w:space="0" w:color="auto"/>
                                            <w:left w:val="none" w:sz="0" w:space="0" w:color="auto"/>
                                            <w:bottom w:val="none" w:sz="0" w:space="0" w:color="auto"/>
                                            <w:right w:val="none" w:sz="0" w:space="0" w:color="auto"/>
                                          </w:divBdr>
                                          <w:divsChild>
                                            <w:div w:id="436482079">
                                              <w:marLeft w:val="0"/>
                                              <w:marRight w:val="0"/>
                                              <w:marTop w:val="0"/>
                                              <w:marBottom w:val="120"/>
                                              <w:divBdr>
                                                <w:top w:val="single" w:sz="6" w:space="0" w:color="F5F5F5"/>
                                                <w:left w:val="single" w:sz="6" w:space="0" w:color="F5F5F5"/>
                                                <w:bottom w:val="single" w:sz="6" w:space="0" w:color="F5F5F5"/>
                                                <w:right w:val="single" w:sz="6" w:space="0" w:color="F5F5F5"/>
                                              </w:divBdr>
                                              <w:divsChild>
                                                <w:div w:id="2013141868">
                                                  <w:marLeft w:val="0"/>
                                                  <w:marRight w:val="0"/>
                                                  <w:marTop w:val="0"/>
                                                  <w:marBottom w:val="0"/>
                                                  <w:divBdr>
                                                    <w:top w:val="none" w:sz="0" w:space="0" w:color="auto"/>
                                                    <w:left w:val="none" w:sz="0" w:space="0" w:color="auto"/>
                                                    <w:bottom w:val="none" w:sz="0" w:space="0" w:color="auto"/>
                                                    <w:right w:val="none" w:sz="0" w:space="0" w:color="auto"/>
                                                  </w:divBdr>
                                                  <w:divsChild>
                                                    <w:div w:id="128661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3708789">
      <w:bodyDiv w:val="1"/>
      <w:marLeft w:val="0"/>
      <w:marRight w:val="0"/>
      <w:marTop w:val="0"/>
      <w:marBottom w:val="0"/>
      <w:divBdr>
        <w:top w:val="none" w:sz="0" w:space="0" w:color="auto"/>
        <w:left w:val="none" w:sz="0" w:space="0" w:color="auto"/>
        <w:bottom w:val="none" w:sz="0" w:space="0" w:color="auto"/>
        <w:right w:val="none" w:sz="0" w:space="0" w:color="auto"/>
      </w:divBdr>
    </w:div>
    <w:div w:id="939140277">
      <w:bodyDiv w:val="1"/>
      <w:marLeft w:val="0"/>
      <w:marRight w:val="0"/>
      <w:marTop w:val="0"/>
      <w:marBottom w:val="0"/>
      <w:divBdr>
        <w:top w:val="none" w:sz="0" w:space="0" w:color="auto"/>
        <w:left w:val="none" w:sz="0" w:space="0" w:color="auto"/>
        <w:bottom w:val="none" w:sz="0" w:space="0" w:color="auto"/>
        <w:right w:val="none" w:sz="0" w:space="0" w:color="auto"/>
      </w:divBdr>
    </w:div>
    <w:div w:id="947349930">
      <w:bodyDiv w:val="1"/>
      <w:marLeft w:val="105"/>
      <w:marRight w:val="105"/>
      <w:marTop w:val="75"/>
      <w:marBottom w:val="75"/>
      <w:divBdr>
        <w:top w:val="none" w:sz="0" w:space="0" w:color="auto"/>
        <w:left w:val="none" w:sz="0" w:space="0" w:color="auto"/>
        <w:bottom w:val="none" w:sz="0" w:space="0" w:color="auto"/>
        <w:right w:val="none" w:sz="0" w:space="0" w:color="auto"/>
      </w:divBdr>
      <w:divsChild>
        <w:div w:id="1117987320">
          <w:marLeft w:val="0"/>
          <w:marRight w:val="0"/>
          <w:marTop w:val="0"/>
          <w:marBottom w:val="0"/>
          <w:divBdr>
            <w:top w:val="none" w:sz="0" w:space="0" w:color="auto"/>
            <w:left w:val="none" w:sz="0" w:space="0" w:color="auto"/>
            <w:bottom w:val="none" w:sz="0" w:space="0" w:color="auto"/>
            <w:right w:val="none" w:sz="0" w:space="0" w:color="auto"/>
          </w:divBdr>
          <w:divsChild>
            <w:div w:id="1214776602">
              <w:marLeft w:val="0"/>
              <w:marRight w:val="0"/>
              <w:marTop w:val="0"/>
              <w:marBottom w:val="0"/>
              <w:divBdr>
                <w:top w:val="none" w:sz="0" w:space="0" w:color="auto"/>
                <w:left w:val="none" w:sz="0" w:space="0" w:color="auto"/>
                <w:bottom w:val="none" w:sz="0" w:space="0" w:color="auto"/>
                <w:right w:val="none" w:sz="0" w:space="0" w:color="auto"/>
              </w:divBdr>
              <w:divsChild>
                <w:div w:id="597327515">
                  <w:marLeft w:val="0"/>
                  <w:marRight w:val="0"/>
                  <w:marTop w:val="0"/>
                  <w:marBottom w:val="0"/>
                  <w:divBdr>
                    <w:top w:val="none" w:sz="0" w:space="0" w:color="auto"/>
                    <w:left w:val="none" w:sz="0" w:space="0" w:color="auto"/>
                    <w:bottom w:val="none" w:sz="0" w:space="0" w:color="auto"/>
                    <w:right w:val="none" w:sz="0" w:space="0" w:color="auto"/>
                  </w:divBdr>
                  <w:divsChild>
                    <w:div w:id="1977492395">
                      <w:marLeft w:val="0"/>
                      <w:marRight w:val="0"/>
                      <w:marTop w:val="0"/>
                      <w:marBottom w:val="0"/>
                      <w:divBdr>
                        <w:top w:val="none" w:sz="0" w:space="0" w:color="auto"/>
                        <w:left w:val="none" w:sz="0" w:space="0" w:color="auto"/>
                        <w:bottom w:val="none" w:sz="0" w:space="0" w:color="auto"/>
                        <w:right w:val="none" w:sz="0" w:space="0" w:color="auto"/>
                      </w:divBdr>
                      <w:divsChild>
                        <w:div w:id="4602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075063">
      <w:bodyDiv w:val="1"/>
      <w:marLeft w:val="0"/>
      <w:marRight w:val="0"/>
      <w:marTop w:val="0"/>
      <w:marBottom w:val="0"/>
      <w:divBdr>
        <w:top w:val="none" w:sz="0" w:space="0" w:color="auto"/>
        <w:left w:val="none" w:sz="0" w:space="0" w:color="auto"/>
        <w:bottom w:val="none" w:sz="0" w:space="0" w:color="auto"/>
        <w:right w:val="none" w:sz="0" w:space="0" w:color="auto"/>
      </w:divBdr>
    </w:div>
    <w:div w:id="1002781091">
      <w:bodyDiv w:val="1"/>
      <w:marLeft w:val="0"/>
      <w:marRight w:val="0"/>
      <w:marTop w:val="0"/>
      <w:marBottom w:val="0"/>
      <w:divBdr>
        <w:top w:val="none" w:sz="0" w:space="0" w:color="auto"/>
        <w:left w:val="none" w:sz="0" w:space="0" w:color="auto"/>
        <w:bottom w:val="none" w:sz="0" w:space="0" w:color="auto"/>
        <w:right w:val="none" w:sz="0" w:space="0" w:color="auto"/>
      </w:divBdr>
    </w:div>
    <w:div w:id="1031343160">
      <w:bodyDiv w:val="1"/>
      <w:marLeft w:val="0"/>
      <w:marRight w:val="0"/>
      <w:marTop w:val="0"/>
      <w:marBottom w:val="0"/>
      <w:divBdr>
        <w:top w:val="none" w:sz="0" w:space="0" w:color="auto"/>
        <w:left w:val="none" w:sz="0" w:space="0" w:color="auto"/>
        <w:bottom w:val="none" w:sz="0" w:space="0" w:color="auto"/>
        <w:right w:val="none" w:sz="0" w:space="0" w:color="auto"/>
      </w:divBdr>
    </w:div>
    <w:div w:id="1062172618">
      <w:bodyDiv w:val="1"/>
      <w:marLeft w:val="0"/>
      <w:marRight w:val="0"/>
      <w:marTop w:val="0"/>
      <w:marBottom w:val="0"/>
      <w:divBdr>
        <w:top w:val="none" w:sz="0" w:space="0" w:color="auto"/>
        <w:left w:val="none" w:sz="0" w:space="0" w:color="auto"/>
        <w:bottom w:val="none" w:sz="0" w:space="0" w:color="auto"/>
        <w:right w:val="none" w:sz="0" w:space="0" w:color="auto"/>
      </w:divBdr>
    </w:div>
    <w:div w:id="1071931588">
      <w:bodyDiv w:val="1"/>
      <w:marLeft w:val="105"/>
      <w:marRight w:val="105"/>
      <w:marTop w:val="75"/>
      <w:marBottom w:val="75"/>
      <w:divBdr>
        <w:top w:val="none" w:sz="0" w:space="0" w:color="auto"/>
        <w:left w:val="none" w:sz="0" w:space="0" w:color="auto"/>
        <w:bottom w:val="none" w:sz="0" w:space="0" w:color="auto"/>
        <w:right w:val="none" w:sz="0" w:space="0" w:color="auto"/>
      </w:divBdr>
      <w:divsChild>
        <w:div w:id="2062439478">
          <w:marLeft w:val="0"/>
          <w:marRight w:val="0"/>
          <w:marTop w:val="0"/>
          <w:marBottom w:val="0"/>
          <w:divBdr>
            <w:top w:val="none" w:sz="0" w:space="0" w:color="auto"/>
            <w:left w:val="none" w:sz="0" w:space="0" w:color="auto"/>
            <w:bottom w:val="none" w:sz="0" w:space="0" w:color="auto"/>
            <w:right w:val="none" w:sz="0" w:space="0" w:color="auto"/>
          </w:divBdr>
          <w:divsChild>
            <w:div w:id="1215969254">
              <w:marLeft w:val="0"/>
              <w:marRight w:val="0"/>
              <w:marTop w:val="0"/>
              <w:marBottom w:val="0"/>
              <w:divBdr>
                <w:top w:val="none" w:sz="0" w:space="0" w:color="auto"/>
                <w:left w:val="none" w:sz="0" w:space="0" w:color="auto"/>
                <w:bottom w:val="none" w:sz="0" w:space="0" w:color="auto"/>
                <w:right w:val="none" w:sz="0" w:space="0" w:color="auto"/>
              </w:divBdr>
              <w:divsChild>
                <w:div w:id="142698168">
                  <w:marLeft w:val="0"/>
                  <w:marRight w:val="0"/>
                  <w:marTop w:val="0"/>
                  <w:marBottom w:val="0"/>
                  <w:divBdr>
                    <w:top w:val="none" w:sz="0" w:space="0" w:color="auto"/>
                    <w:left w:val="none" w:sz="0" w:space="0" w:color="auto"/>
                    <w:bottom w:val="none" w:sz="0" w:space="0" w:color="auto"/>
                    <w:right w:val="none" w:sz="0" w:space="0" w:color="auto"/>
                  </w:divBdr>
                  <w:divsChild>
                    <w:div w:id="1238975299">
                      <w:marLeft w:val="0"/>
                      <w:marRight w:val="0"/>
                      <w:marTop w:val="0"/>
                      <w:marBottom w:val="0"/>
                      <w:divBdr>
                        <w:top w:val="none" w:sz="0" w:space="0" w:color="auto"/>
                        <w:left w:val="none" w:sz="0" w:space="0" w:color="auto"/>
                        <w:bottom w:val="none" w:sz="0" w:space="0" w:color="auto"/>
                        <w:right w:val="none" w:sz="0" w:space="0" w:color="auto"/>
                      </w:divBdr>
                      <w:divsChild>
                        <w:div w:id="150543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157051">
      <w:bodyDiv w:val="1"/>
      <w:marLeft w:val="0"/>
      <w:marRight w:val="0"/>
      <w:marTop w:val="0"/>
      <w:marBottom w:val="0"/>
      <w:divBdr>
        <w:top w:val="none" w:sz="0" w:space="0" w:color="auto"/>
        <w:left w:val="none" w:sz="0" w:space="0" w:color="auto"/>
        <w:bottom w:val="none" w:sz="0" w:space="0" w:color="auto"/>
        <w:right w:val="none" w:sz="0" w:space="0" w:color="auto"/>
      </w:divBdr>
    </w:div>
    <w:div w:id="1144850726">
      <w:bodyDiv w:val="1"/>
      <w:marLeft w:val="105"/>
      <w:marRight w:val="105"/>
      <w:marTop w:val="75"/>
      <w:marBottom w:val="75"/>
      <w:divBdr>
        <w:top w:val="none" w:sz="0" w:space="0" w:color="auto"/>
        <w:left w:val="none" w:sz="0" w:space="0" w:color="auto"/>
        <w:bottom w:val="none" w:sz="0" w:space="0" w:color="auto"/>
        <w:right w:val="none" w:sz="0" w:space="0" w:color="auto"/>
      </w:divBdr>
      <w:divsChild>
        <w:div w:id="493569344">
          <w:marLeft w:val="0"/>
          <w:marRight w:val="0"/>
          <w:marTop w:val="0"/>
          <w:marBottom w:val="0"/>
          <w:divBdr>
            <w:top w:val="none" w:sz="0" w:space="0" w:color="auto"/>
            <w:left w:val="none" w:sz="0" w:space="0" w:color="auto"/>
            <w:bottom w:val="none" w:sz="0" w:space="0" w:color="auto"/>
            <w:right w:val="none" w:sz="0" w:space="0" w:color="auto"/>
          </w:divBdr>
          <w:divsChild>
            <w:div w:id="730614887">
              <w:marLeft w:val="0"/>
              <w:marRight w:val="0"/>
              <w:marTop w:val="0"/>
              <w:marBottom w:val="0"/>
              <w:divBdr>
                <w:top w:val="none" w:sz="0" w:space="0" w:color="auto"/>
                <w:left w:val="none" w:sz="0" w:space="0" w:color="auto"/>
                <w:bottom w:val="none" w:sz="0" w:space="0" w:color="auto"/>
                <w:right w:val="none" w:sz="0" w:space="0" w:color="auto"/>
              </w:divBdr>
              <w:divsChild>
                <w:div w:id="1386757490">
                  <w:marLeft w:val="0"/>
                  <w:marRight w:val="0"/>
                  <w:marTop w:val="0"/>
                  <w:marBottom w:val="0"/>
                  <w:divBdr>
                    <w:top w:val="none" w:sz="0" w:space="0" w:color="auto"/>
                    <w:left w:val="none" w:sz="0" w:space="0" w:color="auto"/>
                    <w:bottom w:val="none" w:sz="0" w:space="0" w:color="auto"/>
                    <w:right w:val="none" w:sz="0" w:space="0" w:color="auto"/>
                  </w:divBdr>
                  <w:divsChild>
                    <w:div w:id="730690147">
                      <w:marLeft w:val="0"/>
                      <w:marRight w:val="0"/>
                      <w:marTop w:val="0"/>
                      <w:marBottom w:val="0"/>
                      <w:divBdr>
                        <w:top w:val="none" w:sz="0" w:space="0" w:color="auto"/>
                        <w:left w:val="none" w:sz="0" w:space="0" w:color="auto"/>
                        <w:bottom w:val="none" w:sz="0" w:space="0" w:color="auto"/>
                        <w:right w:val="none" w:sz="0" w:space="0" w:color="auto"/>
                      </w:divBdr>
                      <w:divsChild>
                        <w:div w:id="95999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199308">
      <w:bodyDiv w:val="1"/>
      <w:marLeft w:val="0"/>
      <w:marRight w:val="0"/>
      <w:marTop w:val="0"/>
      <w:marBottom w:val="0"/>
      <w:divBdr>
        <w:top w:val="none" w:sz="0" w:space="0" w:color="auto"/>
        <w:left w:val="none" w:sz="0" w:space="0" w:color="auto"/>
        <w:bottom w:val="none" w:sz="0" w:space="0" w:color="auto"/>
        <w:right w:val="none" w:sz="0" w:space="0" w:color="auto"/>
      </w:divBdr>
    </w:div>
    <w:div w:id="1206911649">
      <w:bodyDiv w:val="1"/>
      <w:marLeft w:val="0"/>
      <w:marRight w:val="0"/>
      <w:marTop w:val="0"/>
      <w:marBottom w:val="0"/>
      <w:divBdr>
        <w:top w:val="none" w:sz="0" w:space="0" w:color="auto"/>
        <w:left w:val="none" w:sz="0" w:space="0" w:color="auto"/>
        <w:bottom w:val="none" w:sz="0" w:space="0" w:color="auto"/>
        <w:right w:val="none" w:sz="0" w:space="0" w:color="auto"/>
      </w:divBdr>
      <w:divsChild>
        <w:div w:id="729303264">
          <w:marLeft w:val="0"/>
          <w:marRight w:val="0"/>
          <w:marTop w:val="0"/>
          <w:marBottom w:val="0"/>
          <w:divBdr>
            <w:top w:val="none" w:sz="0" w:space="0" w:color="auto"/>
            <w:left w:val="none" w:sz="0" w:space="0" w:color="auto"/>
            <w:bottom w:val="none" w:sz="0" w:space="0" w:color="auto"/>
            <w:right w:val="none" w:sz="0" w:space="0" w:color="auto"/>
          </w:divBdr>
          <w:divsChild>
            <w:div w:id="40977724">
              <w:marLeft w:val="0"/>
              <w:marRight w:val="0"/>
              <w:marTop w:val="0"/>
              <w:marBottom w:val="0"/>
              <w:divBdr>
                <w:top w:val="none" w:sz="0" w:space="0" w:color="auto"/>
                <w:left w:val="none" w:sz="0" w:space="0" w:color="auto"/>
                <w:bottom w:val="none" w:sz="0" w:space="0" w:color="auto"/>
                <w:right w:val="none" w:sz="0" w:space="0" w:color="auto"/>
              </w:divBdr>
              <w:divsChild>
                <w:div w:id="1560050807">
                  <w:marLeft w:val="0"/>
                  <w:marRight w:val="0"/>
                  <w:marTop w:val="0"/>
                  <w:marBottom w:val="0"/>
                  <w:divBdr>
                    <w:top w:val="none" w:sz="0" w:space="0" w:color="auto"/>
                    <w:left w:val="none" w:sz="0" w:space="0" w:color="auto"/>
                    <w:bottom w:val="none" w:sz="0" w:space="0" w:color="auto"/>
                    <w:right w:val="none" w:sz="0" w:space="0" w:color="auto"/>
                  </w:divBdr>
                  <w:divsChild>
                    <w:div w:id="1424498255">
                      <w:marLeft w:val="0"/>
                      <w:marRight w:val="0"/>
                      <w:marTop w:val="210"/>
                      <w:marBottom w:val="0"/>
                      <w:divBdr>
                        <w:top w:val="none" w:sz="0" w:space="0" w:color="auto"/>
                        <w:left w:val="none" w:sz="0" w:space="0" w:color="auto"/>
                        <w:bottom w:val="none" w:sz="0" w:space="0" w:color="auto"/>
                        <w:right w:val="none" w:sz="0" w:space="0" w:color="auto"/>
                      </w:divBdr>
                      <w:divsChild>
                        <w:div w:id="2074114766">
                          <w:marLeft w:val="0"/>
                          <w:marRight w:val="0"/>
                          <w:marTop w:val="0"/>
                          <w:marBottom w:val="0"/>
                          <w:divBdr>
                            <w:top w:val="none" w:sz="0" w:space="0" w:color="auto"/>
                            <w:left w:val="none" w:sz="0" w:space="0" w:color="auto"/>
                            <w:bottom w:val="none" w:sz="0" w:space="0" w:color="auto"/>
                            <w:right w:val="none" w:sz="0" w:space="0" w:color="auto"/>
                          </w:divBdr>
                          <w:divsChild>
                            <w:div w:id="1169561591">
                              <w:marLeft w:val="0"/>
                              <w:marRight w:val="45"/>
                              <w:marTop w:val="60"/>
                              <w:marBottom w:val="0"/>
                              <w:divBdr>
                                <w:top w:val="single" w:sz="6" w:space="12" w:color="DDDDDD"/>
                                <w:left w:val="single" w:sz="6" w:space="15" w:color="DDDDDD"/>
                                <w:bottom w:val="single" w:sz="6" w:space="8" w:color="DDDDDD"/>
                                <w:right w:val="single" w:sz="6" w:space="23" w:color="DDDDDD"/>
                              </w:divBdr>
                              <w:divsChild>
                                <w:div w:id="994189639">
                                  <w:marLeft w:val="0"/>
                                  <w:marRight w:val="0"/>
                                  <w:marTop w:val="0"/>
                                  <w:marBottom w:val="0"/>
                                  <w:divBdr>
                                    <w:top w:val="none" w:sz="0" w:space="0" w:color="auto"/>
                                    <w:left w:val="none" w:sz="0" w:space="0" w:color="auto"/>
                                    <w:bottom w:val="none" w:sz="0" w:space="0" w:color="auto"/>
                                    <w:right w:val="none" w:sz="0" w:space="0" w:color="auto"/>
                                  </w:divBdr>
                                  <w:divsChild>
                                    <w:div w:id="37685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8369526">
      <w:bodyDiv w:val="1"/>
      <w:marLeft w:val="0"/>
      <w:marRight w:val="0"/>
      <w:marTop w:val="0"/>
      <w:marBottom w:val="0"/>
      <w:divBdr>
        <w:top w:val="none" w:sz="0" w:space="0" w:color="auto"/>
        <w:left w:val="none" w:sz="0" w:space="0" w:color="auto"/>
        <w:bottom w:val="none" w:sz="0" w:space="0" w:color="auto"/>
        <w:right w:val="none" w:sz="0" w:space="0" w:color="auto"/>
      </w:divBdr>
    </w:div>
    <w:div w:id="1287471352">
      <w:bodyDiv w:val="1"/>
      <w:marLeft w:val="0"/>
      <w:marRight w:val="0"/>
      <w:marTop w:val="0"/>
      <w:marBottom w:val="0"/>
      <w:divBdr>
        <w:top w:val="none" w:sz="0" w:space="0" w:color="auto"/>
        <w:left w:val="none" w:sz="0" w:space="0" w:color="auto"/>
        <w:bottom w:val="none" w:sz="0" w:space="0" w:color="auto"/>
        <w:right w:val="none" w:sz="0" w:space="0" w:color="auto"/>
      </w:divBdr>
    </w:div>
    <w:div w:id="1327441693">
      <w:bodyDiv w:val="1"/>
      <w:marLeft w:val="0"/>
      <w:marRight w:val="0"/>
      <w:marTop w:val="0"/>
      <w:marBottom w:val="0"/>
      <w:divBdr>
        <w:top w:val="none" w:sz="0" w:space="0" w:color="auto"/>
        <w:left w:val="none" w:sz="0" w:space="0" w:color="auto"/>
        <w:bottom w:val="none" w:sz="0" w:space="0" w:color="auto"/>
        <w:right w:val="none" w:sz="0" w:space="0" w:color="auto"/>
      </w:divBdr>
    </w:div>
    <w:div w:id="1338114521">
      <w:bodyDiv w:val="1"/>
      <w:marLeft w:val="0"/>
      <w:marRight w:val="0"/>
      <w:marTop w:val="0"/>
      <w:marBottom w:val="0"/>
      <w:divBdr>
        <w:top w:val="none" w:sz="0" w:space="0" w:color="auto"/>
        <w:left w:val="none" w:sz="0" w:space="0" w:color="auto"/>
        <w:bottom w:val="none" w:sz="0" w:space="0" w:color="auto"/>
        <w:right w:val="none" w:sz="0" w:space="0" w:color="auto"/>
      </w:divBdr>
    </w:div>
    <w:div w:id="1391030936">
      <w:bodyDiv w:val="1"/>
      <w:marLeft w:val="0"/>
      <w:marRight w:val="0"/>
      <w:marTop w:val="0"/>
      <w:marBottom w:val="0"/>
      <w:divBdr>
        <w:top w:val="none" w:sz="0" w:space="0" w:color="auto"/>
        <w:left w:val="none" w:sz="0" w:space="0" w:color="auto"/>
        <w:bottom w:val="none" w:sz="0" w:space="0" w:color="auto"/>
        <w:right w:val="none" w:sz="0" w:space="0" w:color="auto"/>
      </w:divBdr>
    </w:div>
    <w:div w:id="1399593445">
      <w:bodyDiv w:val="1"/>
      <w:marLeft w:val="0"/>
      <w:marRight w:val="0"/>
      <w:marTop w:val="0"/>
      <w:marBottom w:val="0"/>
      <w:divBdr>
        <w:top w:val="none" w:sz="0" w:space="0" w:color="auto"/>
        <w:left w:val="none" w:sz="0" w:space="0" w:color="auto"/>
        <w:bottom w:val="none" w:sz="0" w:space="0" w:color="auto"/>
        <w:right w:val="none" w:sz="0" w:space="0" w:color="auto"/>
      </w:divBdr>
    </w:div>
    <w:div w:id="1407150328">
      <w:bodyDiv w:val="1"/>
      <w:marLeft w:val="0"/>
      <w:marRight w:val="0"/>
      <w:marTop w:val="0"/>
      <w:marBottom w:val="0"/>
      <w:divBdr>
        <w:top w:val="none" w:sz="0" w:space="0" w:color="auto"/>
        <w:left w:val="none" w:sz="0" w:space="0" w:color="auto"/>
        <w:bottom w:val="none" w:sz="0" w:space="0" w:color="auto"/>
        <w:right w:val="none" w:sz="0" w:space="0" w:color="auto"/>
      </w:divBdr>
    </w:div>
    <w:div w:id="1438207998">
      <w:bodyDiv w:val="1"/>
      <w:marLeft w:val="0"/>
      <w:marRight w:val="0"/>
      <w:marTop w:val="0"/>
      <w:marBottom w:val="0"/>
      <w:divBdr>
        <w:top w:val="none" w:sz="0" w:space="0" w:color="auto"/>
        <w:left w:val="none" w:sz="0" w:space="0" w:color="auto"/>
        <w:bottom w:val="none" w:sz="0" w:space="0" w:color="auto"/>
        <w:right w:val="none" w:sz="0" w:space="0" w:color="auto"/>
      </w:divBdr>
      <w:divsChild>
        <w:div w:id="453060449">
          <w:marLeft w:val="0"/>
          <w:marRight w:val="0"/>
          <w:marTop w:val="0"/>
          <w:marBottom w:val="0"/>
          <w:divBdr>
            <w:top w:val="none" w:sz="0" w:space="0" w:color="auto"/>
            <w:left w:val="none" w:sz="0" w:space="0" w:color="auto"/>
            <w:bottom w:val="none" w:sz="0" w:space="0" w:color="auto"/>
            <w:right w:val="none" w:sz="0" w:space="0" w:color="auto"/>
          </w:divBdr>
          <w:divsChild>
            <w:div w:id="648703758">
              <w:marLeft w:val="0"/>
              <w:marRight w:val="0"/>
              <w:marTop w:val="0"/>
              <w:marBottom w:val="0"/>
              <w:divBdr>
                <w:top w:val="none" w:sz="0" w:space="0" w:color="auto"/>
                <w:left w:val="none" w:sz="0" w:space="0" w:color="auto"/>
                <w:bottom w:val="none" w:sz="0" w:space="0" w:color="auto"/>
                <w:right w:val="none" w:sz="0" w:space="0" w:color="auto"/>
              </w:divBdr>
              <w:divsChild>
                <w:div w:id="1069426561">
                  <w:marLeft w:val="0"/>
                  <w:marRight w:val="0"/>
                  <w:marTop w:val="0"/>
                  <w:marBottom w:val="0"/>
                  <w:divBdr>
                    <w:top w:val="none" w:sz="0" w:space="0" w:color="auto"/>
                    <w:left w:val="none" w:sz="0" w:space="0" w:color="auto"/>
                    <w:bottom w:val="none" w:sz="0" w:space="0" w:color="auto"/>
                    <w:right w:val="none" w:sz="0" w:space="0" w:color="auto"/>
                  </w:divBdr>
                  <w:divsChild>
                    <w:div w:id="693774427">
                      <w:marLeft w:val="0"/>
                      <w:marRight w:val="0"/>
                      <w:marTop w:val="0"/>
                      <w:marBottom w:val="0"/>
                      <w:divBdr>
                        <w:top w:val="none" w:sz="0" w:space="0" w:color="auto"/>
                        <w:left w:val="none" w:sz="0" w:space="0" w:color="auto"/>
                        <w:bottom w:val="none" w:sz="0" w:space="0" w:color="auto"/>
                        <w:right w:val="none" w:sz="0" w:space="0" w:color="auto"/>
                      </w:divBdr>
                      <w:divsChild>
                        <w:div w:id="1294093365">
                          <w:marLeft w:val="0"/>
                          <w:marRight w:val="0"/>
                          <w:marTop w:val="0"/>
                          <w:marBottom w:val="0"/>
                          <w:divBdr>
                            <w:top w:val="none" w:sz="0" w:space="0" w:color="auto"/>
                            <w:left w:val="none" w:sz="0" w:space="0" w:color="auto"/>
                            <w:bottom w:val="none" w:sz="0" w:space="0" w:color="auto"/>
                            <w:right w:val="none" w:sz="0" w:space="0" w:color="auto"/>
                          </w:divBdr>
                          <w:divsChild>
                            <w:div w:id="1049574062">
                              <w:marLeft w:val="0"/>
                              <w:marRight w:val="0"/>
                              <w:marTop w:val="0"/>
                              <w:marBottom w:val="0"/>
                              <w:divBdr>
                                <w:top w:val="none" w:sz="0" w:space="0" w:color="auto"/>
                                <w:left w:val="none" w:sz="0" w:space="0" w:color="auto"/>
                                <w:bottom w:val="none" w:sz="0" w:space="0" w:color="auto"/>
                                <w:right w:val="none" w:sz="0" w:space="0" w:color="auto"/>
                              </w:divBdr>
                              <w:divsChild>
                                <w:div w:id="1424298270">
                                  <w:marLeft w:val="0"/>
                                  <w:marRight w:val="0"/>
                                  <w:marTop w:val="0"/>
                                  <w:marBottom w:val="0"/>
                                  <w:divBdr>
                                    <w:top w:val="none" w:sz="0" w:space="0" w:color="auto"/>
                                    <w:left w:val="none" w:sz="0" w:space="0" w:color="auto"/>
                                    <w:bottom w:val="none" w:sz="0" w:space="0" w:color="auto"/>
                                    <w:right w:val="none" w:sz="0" w:space="0" w:color="auto"/>
                                  </w:divBdr>
                                  <w:divsChild>
                                    <w:div w:id="365180223">
                                      <w:marLeft w:val="0"/>
                                      <w:marRight w:val="0"/>
                                      <w:marTop w:val="0"/>
                                      <w:marBottom w:val="0"/>
                                      <w:divBdr>
                                        <w:top w:val="none" w:sz="0" w:space="0" w:color="auto"/>
                                        <w:left w:val="none" w:sz="0" w:space="0" w:color="auto"/>
                                        <w:bottom w:val="none" w:sz="0" w:space="0" w:color="auto"/>
                                        <w:right w:val="none" w:sz="0" w:space="0" w:color="auto"/>
                                      </w:divBdr>
                                      <w:divsChild>
                                        <w:div w:id="19556780">
                                          <w:marLeft w:val="0"/>
                                          <w:marRight w:val="0"/>
                                          <w:marTop w:val="0"/>
                                          <w:marBottom w:val="0"/>
                                          <w:divBdr>
                                            <w:top w:val="none" w:sz="0" w:space="0" w:color="auto"/>
                                            <w:left w:val="none" w:sz="0" w:space="0" w:color="auto"/>
                                            <w:bottom w:val="none" w:sz="0" w:space="0" w:color="auto"/>
                                            <w:right w:val="none" w:sz="0" w:space="0" w:color="auto"/>
                                          </w:divBdr>
                                          <w:divsChild>
                                            <w:div w:id="1227448166">
                                              <w:marLeft w:val="0"/>
                                              <w:marRight w:val="0"/>
                                              <w:marTop w:val="0"/>
                                              <w:marBottom w:val="120"/>
                                              <w:divBdr>
                                                <w:top w:val="single" w:sz="6" w:space="0" w:color="F5F5F5"/>
                                                <w:left w:val="single" w:sz="6" w:space="0" w:color="F5F5F5"/>
                                                <w:bottom w:val="single" w:sz="6" w:space="0" w:color="F5F5F5"/>
                                                <w:right w:val="single" w:sz="6" w:space="0" w:color="F5F5F5"/>
                                              </w:divBdr>
                                              <w:divsChild>
                                                <w:div w:id="564535830">
                                                  <w:marLeft w:val="0"/>
                                                  <w:marRight w:val="0"/>
                                                  <w:marTop w:val="0"/>
                                                  <w:marBottom w:val="0"/>
                                                  <w:divBdr>
                                                    <w:top w:val="none" w:sz="0" w:space="0" w:color="auto"/>
                                                    <w:left w:val="none" w:sz="0" w:space="0" w:color="auto"/>
                                                    <w:bottom w:val="none" w:sz="0" w:space="0" w:color="auto"/>
                                                    <w:right w:val="none" w:sz="0" w:space="0" w:color="auto"/>
                                                  </w:divBdr>
                                                  <w:divsChild>
                                                    <w:div w:id="167113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3843152">
      <w:bodyDiv w:val="1"/>
      <w:marLeft w:val="105"/>
      <w:marRight w:val="105"/>
      <w:marTop w:val="75"/>
      <w:marBottom w:val="75"/>
      <w:divBdr>
        <w:top w:val="none" w:sz="0" w:space="0" w:color="auto"/>
        <w:left w:val="none" w:sz="0" w:space="0" w:color="auto"/>
        <w:bottom w:val="none" w:sz="0" w:space="0" w:color="auto"/>
        <w:right w:val="none" w:sz="0" w:space="0" w:color="auto"/>
      </w:divBdr>
      <w:divsChild>
        <w:div w:id="1489898672">
          <w:marLeft w:val="0"/>
          <w:marRight w:val="0"/>
          <w:marTop w:val="0"/>
          <w:marBottom w:val="0"/>
          <w:divBdr>
            <w:top w:val="none" w:sz="0" w:space="0" w:color="auto"/>
            <w:left w:val="none" w:sz="0" w:space="0" w:color="auto"/>
            <w:bottom w:val="none" w:sz="0" w:space="0" w:color="auto"/>
            <w:right w:val="none" w:sz="0" w:space="0" w:color="auto"/>
          </w:divBdr>
          <w:divsChild>
            <w:div w:id="1422793225">
              <w:marLeft w:val="0"/>
              <w:marRight w:val="0"/>
              <w:marTop w:val="0"/>
              <w:marBottom w:val="0"/>
              <w:divBdr>
                <w:top w:val="none" w:sz="0" w:space="0" w:color="auto"/>
                <w:left w:val="none" w:sz="0" w:space="0" w:color="auto"/>
                <w:bottom w:val="none" w:sz="0" w:space="0" w:color="auto"/>
                <w:right w:val="none" w:sz="0" w:space="0" w:color="auto"/>
              </w:divBdr>
              <w:divsChild>
                <w:div w:id="970479811">
                  <w:marLeft w:val="0"/>
                  <w:marRight w:val="0"/>
                  <w:marTop w:val="0"/>
                  <w:marBottom w:val="0"/>
                  <w:divBdr>
                    <w:top w:val="none" w:sz="0" w:space="0" w:color="auto"/>
                    <w:left w:val="none" w:sz="0" w:space="0" w:color="auto"/>
                    <w:bottom w:val="none" w:sz="0" w:space="0" w:color="auto"/>
                    <w:right w:val="none" w:sz="0" w:space="0" w:color="auto"/>
                  </w:divBdr>
                  <w:divsChild>
                    <w:div w:id="950865107">
                      <w:marLeft w:val="0"/>
                      <w:marRight w:val="0"/>
                      <w:marTop w:val="0"/>
                      <w:marBottom w:val="0"/>
                      <w:divBdr>
                        <w:top w:val="none" w:sz="0" w:space="0" w:color="auto"/>
                        <w:left w:val="none" w:sz="0" w:space="0" w:color="auto"/>
                        <w:bottom w:val="none" w:sz="0" w:space="0" w:color="auto"/>
                        <w:right w:val="none" w:sz="0" w:space="0" w:color="auto"/>
                      </w:divBdr>
                      <w:divsChild>
                        <w:div w:id="7518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673981">
      <w:bodyDiv w:val="1"/>
      <w:marLeft w:val="0"/>
      <w:marRight w:val="0"/>
      <w:marTop w:val="0"/>
      <w:marBottom w:val="0"/>
      <w:divBdr>
        <w:top w:val="none" w:sz="0" w:space="0" w:color="auto"/>
        <w:left w:val="none" w:sz="0" w:space="0" w:color="auto"/>
        <w:bottom w:val="none" w:sz="0" w:space="0" w:color="auto"/>
        <w:right w:val="none" w:sz="0" w:space="0" w:color="auto"/>
      </w:divBdr>
    </w:div>
    <w:div w:id="1509557080">
      <w:bodyDiv w:val="1"/>
      <w:marLeft w:val="0"/>
      <w:marRight w:val="0"/>
      <w:marTop w:val="0"/>
      <w:marBottom w:val="0"/>
      <w:divBdr>
        <w:top w:val="none" w:sz="0" w:space="0" w:color="auto"/>
        <w:left w:val="none" w:sz="0" w:space="0" w:color="auto"/>
        <w:bottom w:val="none" w:sz="0" w:space="0" w:color="auto"/>
        <w:right w:val="none" w:sz="0" w:space="0" w:color="auto"/>
      </w:divBdr>
    </w:div>
    <w:div w:id="1545679167">
      <w:bodyDiv w:val="1"/>
      <w:marLeft w:val="0"/>
      <w:marRight w:val="0"/>
      <w:marTop w:val="0"/>
      <w:marBottom w:val="0"/>
      <w:divBdr>
        <w:top w:val="none" w:sz="0" w:space="0" w:color="auto"/>
        <w:left w:val="none" w:sz="0" w:space="0" w:color="auto"/>
        <w:bottom w:val="none" w:sz="0" w:space="0" w:color="auto"/>
        <w:right w:val="none" w:sz="0" w:space="0" w:color="auto"/>
      </w:divBdr>
    </w:div>
    <w:div w:id="1550536558">
      <w:bodyDiv w:val="1"/>
      <w:marLeft w:val="0"/>
      <w:marRight w:val="0"/>
      <w:marTop w:val="0"/>
      <w:marBottom w:val="0"/>
      <w:divBdr>
        <w:top w:val="none" w:sz="0" w:space="0" w:color="auto"/>
        <w:left w:val="none" w:sz="0" w:space="0" w:color="auto"/>
        <w:bottom w:val="none" w:sz="0" w:space="0" w:color="auto"/>
        <w:right w:val="none" w:sz="0" w:space="0" w:color="auto"/>
      </w:divBdr>
    </w:div>
    <w:div w:id="1583373363">
      <w:bodyDiv w:val="1"/>
      <w:marLeft w:val="0"/>
      <w:marRight w:val="0"/>
      <w:marTop w:val="0"/>
      <w:marBottom w:val="0"/>
      <w:divBdr>
        <w:top w:val="none" w:sz="0" w:space="0" w:color="auto"/>
        <w:left w:val="none" w:sz="0" w:space="0" w:color="auto"/>
        <w:bottom w:val="none" w:sz="0" w:space="0" w:color="auto"/>
        <w:right w:val="none" w:sz="0" w:space="0" w:color="auto"/>
      </w:divBdr>
    </w:div>
    <w:div w:id="1629891243">
      <w:bodyDiv w:val="1"/>
      <w:marLeft w:val="0"/>
      <w:marRight w:val="0"/>
      <w:marTop w:val="0"/>
      <w:marBottom w:val="0"/>
      <w:divBdr>
        <w:top w:val="none" w:sz="0" w:space="0" w:color="auto"/>
        <w:left w:val="none" w:sz="0" w:space="0" w:color="auto"/>
        <w:bottom w:val="none" w:sz="0" w:space="0" w:color="auto"/>
        <w:right w:val="none" w:sz="0" w:space="0" w:color="auto"/>
      </w:divBdr>
    </w:div>
    <w:div w:id="1686974674">
      <w:bodyDiv w:val="1"/>
      <w:marLeft w:val="0"/>
      <w:marRight w:val="0"/>
      <w:marTop w:val="0"/>
      <w:marBottom w:val="0"/>
      <w:divBdr>
        <w:top w:val="none" w:sz="0" w:space="0" w:color="auto"/>
        <w:left w:val="none" w:sz="0" w:space="0" w:color="auto"/>
        <w:bottom w:val="none" w:sz="0" w:space="0" w:color="auto"/>
        <w:right w:val="none" w:sz="0" w:space="0" w:color="auto"/>
      </w:divBdr>
    </w:div>
    <w:div w:id="1688558897">
      <w:bodyDiv w:val="1"/>
      <w:marLeft w:val="0"/>
      <w:marRight w:val="0"/>
      <w:marTop w:val="0"/>
      <w:marBottom w:val="0"/>
      <w:divBdr>
        <w:top w:val="none" w:sz="0" w:space="0" w:color="auto"/>
        <w:left w:val="none" w:sz="0" w:space="0" w:color="auto"/>
        <w:bottom w:val="none" w:sz="0" w:space="0" w:color="auto"/>
        <w:right w:val="none" w:sz="0" w:space="0" w:color="auto"/>
      </w:divBdr>
    </w:div>
    <w:div w:id="1747803184">
      <w:bodyDiv w:val="1"/>
      <w:marLeft w:val="0"/>
      <w:marRight w:val="0"/>
      <w:marTop w:val="0"/>
      <w:marBottom w:val="0"/>
      <w:divBdr>
        <w:top w:val="none" w:sz="0" w:space="0" w:color="auto"/>
        <w:left w:val="none" w:sz="0" w:space="0" w:color="auto"/>
        <w:bottom w:val="none" w:sz="0" w:space="0" w:color="auto"/>
        <w:right w:val="none" w:sz="0" w:space="0" w:color="auto"/>
      </w:divBdr>
    </w:div>
    <w:div w:id="1755205146">
      <w:bodyDiv w:val="1"/>
      <w:marLeft w:val="0"/>
      <w:marRight w:val="0"/>
      <w:marTop w:val="0"/>
      <w:marBottom w:val="0"/>
      <w:divBdr>
        <w:top w:val="none" w:sz="0" w:space="0" w:color="auto"/>
        <w:left w:val="none" w:sz="0" w:space="0" w:color="auto"/>
        <w:bottom w:val="none" w:sz="0" w:space="0" w:color="auto"/>
        <w:right w:val="none" w:sz="0" w:space="0" w:color="auto"/>
      </w:divBdr>
    </w:div>
    <w:div w:id="1779445811">
      <w:bodyDiv w:val="1"/>
      <w:marLeft w:val="0"/>
      <w:marRight w:val="0"/>
      <w:marTop w:val="0"/>
      <w:marBottom w:val="0"/>
      <w:divBdr>
        <w:top w:val="none" w:sz="0" w:space="0" w:color="auto"/>
        <w:left w:val="none" w:sz="0" w:space="0" w:color="auto"/>
        <w:bottom w:val="none" w:sz="0" w:space="0" w:color="auto"/>
        <w:right w:val="none" w:sz="0" w:space="0" w:color="auto"/>
      </w:divBdr>
      <w:divsChild>
        <w:div w:id="908230333">
          <w:marLeft w:val="547"/>
          <w:marRight w:val="0"/>
          <w:marTop w:val="134"/>
          <w:marBottom w:val="0"/>
          <w:divBdr>
            <w:top w:val="none" w:sz="0" w:space="0" w:color="auto"/>
            <w:left w:val="none" w:sz="0" w:space="0" w:color="auto"/>
            <w:bottom w:val="none" w:sz="0" w:space="0" w:color="auto"/>
            <w:right w:val="none" w:sz="0" w:space="0" w:color="auto"/>
          </w:divBdr>
        </w:div>
        <w:div w:id="1580284518">
          <w:marLeft w:val="1166"/>
          <w:marRight w:val="0"/>
          <w:marTop w:val="115"/>
          <w:marBottom w:val="0"/>
          <w:divBdr>
            <w:top w:val="none" w:sz="0" w:space="0" w:color="auto"/>
            <w:left w:val="none" w:sz="0" w:space="0" w:color="auto"/>
            <w:bottom w:val="none" w:sz="0" w:space="0" w:color="auto"/>
            <w:right w:val="none" w:sz="0" w:space="0" w:color="auto"/>
          </w:divBdr>
        </w:div>
        <w:div w:id="1613589300">
          <w:marLeft w:val="1166"/>
          <w:marRight w:val="0"/>
          <w:marTop w:val="115"/>
          <w:marBottom w:val="0"/>
          <w:divBdr>
            <w:top w:val="none" w:sz="0" w:space="0" w:color="auto"/>
            <w:left w:val="none" w:sz="0" w:space="0" w:color="auto"/>
            <w:bottom w:val="none" w:sz="0" w:space="0" w:color="auto"/>
            <w:right w:val="none" w:sz="0" w:space="0" w:color="auto"/>
          </w:divBdr>
        </w:div>
        <w:div w:id="1840460089">
          <w:marLeft w:val="1166"/>
          <w:marRight w:val="0"/>
          <w:marTop w:val="115"/>
          <w:marBottom w:val="0"/>
          <w:divBdr>
            <w:top w:val="none" w:sz="0" w:space="0" w:color="auto"/>
            <w:left w:val="none" w:sz="0" w:space="0" w:color="auto"/>
            <w:bottom w:val="none" w:sz="0" w:space="0" w:color="auto"/>
            <w:right w:val="none" w:sz="0" w:space="0" w:color="auto"/>
          </w:divBdr>
        </w:div>
      </w:divsChild>
    </w:div>
    <w:div w:id="1779520629">
      <w:bodyDiv w:val="1"/>
      <w:marLeft w:val="0"/>
      <w:marRight w:val="0"/>
      <w:marTop w:val="0"/>
      <w:marBottom w:val="0"/>
      <w:divBdr>
        <w:top w:val="none" w:sz="0" w:space="0" w:color="auto"/>
        <w:left w:val="none" w:sz="0" w:space="0" w:color="auto"/>
        <w:bottom w:val="none" w:sz="0" w:space="0" w:color="auto"/>
        <w:right w:val="none" w:sz="0" w:space="0" w:color="auto"/>
      </w:divBdr>
    </w:div>
    <w:div w:id="1781141570">
      <w:bodyDiv w:val="1"/>
      <w:marLeft w:val="0"/>
      <w:marRight w:val="0"/>
      <w:marTop w:val="0"/>
      <w:marBottom w:val="0"/>
      <w:divBdr>
        <w:top w:val="none" w:sz="0" w:space="0" w:color="auto"/>
        <w:left w:val="none" w:sz="0" w:space="0" w:color="auto"/>
        <w:bottom w:val="none" w:sz="0" w:space="0" w:color="auto"/>
        <w:right w:val="none" w:sz="0" w:space="0" w:color="auto"/>
      </w:divBdr>
    </w:div>
    <w:div w:id="1804810604">
      <w:bodyDiv w:val="1"/>
      <w:marLeft w:val="0"/>
      <w:marRight w:val="0"/>
      <w:marTop w:val="0"/>
      <w:marBottom w:val="0"/>
      <w:divBdr>
        <w:top w:val="none" w:sz="0" w:space="0" w:color="auto"/>
        <w:left w:val="none" w:sz="0" w:space="0" w:color="auto"/>
        <w:bottom w:val="none" w:sz="0" w:space="0" w:color="auto"/>
        <w:right w:val="none" w:sz="0" w:space="0" w:color="auto"/>
      </w:divBdr>
    </w:div>
    <w:div w:id="1825854926">
      <w:bodyDiv w:val="1"/>
      <w:marLeft w:val="0"/>
      <w:marRight w:val="0"/>
      <w:marTop w:val="0"/>
      <w:marBottom w:val="0"/>
      <w:divBdr>
        <w:top w:val="none" w:sz="0" w:space="0" w:color="auto"/>
        <w:left w:val="none" w:sz="0" w:space="0" w:color="auto"/>
        <w:bottom w:val="none" w:sz="0" w:space="0" w:color="auto"/>
        <w:right w:val="none" w:sz="0" w:space="0" w:color="auto"/>
      </w:divBdr>
      <w:divsChild>
        <w:div w:id="766315023">
          <w:marLeft w:val="0"/>
          <w:marRight w:val="0"/>
          <w:marTop w:val="0"/>
          <w:marBottom w:val="0"/>
          <w:divBdr>
            <w:top w:val="none" w:sz="0" w:space="0" w:color="auto"/>
            <w:left w:val="none" w:sz="0" w:space="0" w:color="auto"/>
            <w:bottom w:val="none" w:sz="0" w:space="0" w:color="auto"/>
            <w:right w:val="none" w:sz="0" w:space="0" w:color="auto"/>
          </w:divBdr>
          <w:divsChild>
            <w:div w:id="43063556">
              <w:marLeft w:val="0"/>
              <w:marRight w:val="0"/>
              <w:marTop w:val="0"/>
              <w:marBottom w:val="0"/>
              <w:divBdr>
                <w:top w:val="none" w:sz="0" w:space="0" w:color="auto"/>
                <w:left w:val="none" w:sz="0" w:space="0" w:color="auto"/>
                <w:bottom w:val="none" w:sz="0" w:space="0" w:color="auto"/>
                <w:right w:val="none" w:sz="0" w:space="0" w:color="auto"/>
              </w:divBdr>
              <w:divsChild>
                <w:div w:id="1291590027">
                  <w:marLeft w:val="0"/>
                  <w:marRight w:val="0"/>
                  <w:marTop w:val="0"/>
                  <w:marBottom w:val="0"/>
                  <w:divBdr>
                    <w:top w:val="none" w:sz="0" w:space="0" w:color="auto"/>
                    <w:left w:val="none" w:sz="0" w:space="0" w:color="auto"/>
                    <w:bottom w:val="none" w:sz="0" w:space="0" w:color="auto"/>
                    <w:right w:val="none" w:sz="0" w:space="0" w:color="auto"/>
                  </w:divBdr>
                  <w:divsChild>
                    <w:div w:id="1606499578">
                      <w:marLeft w:val="0"/>
                      <w:marRight w:val="0"/>
                      <w:marTop w:val="0"/>
                      <w:marBottom w:val="0"/>
                      <w:divBdr>
                        <w:top w:val="none" w:sz="0" w:space="0" w:color="auto"/>
                        <w:left w:val="none" w:sz="0" w:space="0" w:color="auto"/>
                        <w:bottom w:val="none" w:sz="0" w:space="0" w:color="auto"/>
                        <w:right w:val="none" w:sz="0" w:space="0" w:color="auto"/>
                      </w:divBdr>
                      <w:divsChild>
                        <w:div w:id="1415905342">
                          <w:marLeft w:val="0"/>
                          <w:marRight w:val="0"/>
                          <w:marTop w:val="0"/>
                          <w:marBottom w:val="0"/>
                          <w:divBdr>
                            <w:top w:val="none" w:sz="0" w:space="0" w:color="auto"/>
                            <w:left w:val="none" w:sz="0" w:space="0" w:color="auto"/>
                            <w:bottom w:val="none" w:sz="0" w:space="0" w:color="auto"/>
                            <w:right w:val="none" w:sz="0" w:space="0" w:color="auto"/>
                          </w:divBdr>
                          <w:divsChild>
                            <w:div w:id="1794590280">
                              <w:marLeft w:val="0"/>
                              <w:marRight w:val="0"/>
                              <w:marTop w:val="0"/>
                              <w:marBottom w:val="0"/>
                              <w:divBdr>
                                <w:top w:val="none" w:sz="0" w:space="0" w:color="auto"/>
                                <w:left w:val="none" w:sz="0" w:space="0" w:color="auto"/>
                                <w:bottom w:val="none" w:sz="0" w:space="0" w:color="auto"/>
                                <w:right w:val="none" w:sz="0" w:space="0" w:color="auto"/>
                              </w:divBdr>
                              <w:divsChild>
                                <w:div w:id="2076514018">
                                  <w:marLeft w:val="0"/>
                                  <w:marRight w:val="0"/>
                                  <w:marTop w:val="0"/>
                                  <w:marBottom w:val="0"/>
                                  <w:divBdr>
                                    <w:top w:val="none" w:sz="0" w:space="0" w:color="auto"/>
                                    <w:left w:val="none" w:sz="0" w:space="0" w:color="auto"/>
                                    <w:bottom w:val="none" w:sz="0" w:space="0" w:color="auto"/>
                                    <w:right w:val="none" w:sz="0" w:space="0" w:color="auto"/>
                                  </w:divBdr>
                                  <w:divsChild>
                                    <w:div w:id="2145733740">
                                      <w:marLeft w:val="0"/>
                                      <w:marRight w:val="0"/>
                                      <w:marTop w:val="0"/>
                                      <w:marBottom w:val="0"/>
                                      <w:divBdr>
                                        <w:top w:val="none" w:sz="0" w:space="0" w:color="auto"/>
                                        <w:left w:val="none" w:sz="0" w:space="0" w:color="auto"/>
                                        <w:bottom w:val="none" w:sz="0" w:space="0" w:color="auto"/>
                                        <w:right w:val="none" w:sz="0" w:space="0" w:color="auto"/>
                                      </w:divBdr>
                                      <w:divsChild>
                                        <w:div w:id="1410233949">
                                          <w:marLeft w:val="0"/>
                                          <w:marRight w:val="0"/>
                                          <w:marTop w:val="0"/>
                                          <w:marBottom w:val="0"/>
                                          <w:divBdr>
                                            <w:top w:val="none" w:sz="0" w:space="0" w:color="auto"/>
                                            <w:left w:val="none" w:sz="0" w:space="0" w:color="auto"/>
                                            <w:bottom w:val="none" w:sz="0" w:space="0" w:color="auto"/>
                                            <w:right w:val="none" w:sz="0" w:space="0" w:color="auto"/>
                                          </w:divBdr>
                                          <w:divsChild>
                                            <w:div w:id="1499342045">
                                              <w:marLeft w:val="0"/>
                                              <w:marRight w:val="0"/>
                                              <w:marTop w:val="0"/>
                                              <w:marBottom w:val="120"/>
                                              <w:divBdr>
                                                <w:top w:val="single" w:sz="6" w:space="0" w:color="F5F5F5"/>
                                                <w:left w:val="single" w:sz="6" w:space="0" w:color="F5F5F5"/>
                                                <w:bottom w:val="single" w:sz="6" w:space="0" w:color="F5F5F5"/>
                                                <w:right w:val="single" w:sz="6" w:space="0" w:color="F5F5F5"/>
                                              </w:divBdr>
                                              <w:divsChild>
                                                <w:div w:id="1843467708">
                                                  <w:marLeft w:val="0"/>
                                                  <w:marRight w:val="0"/>
                                                  <w:marTop w:val="0"/>
                                                  <w:marBottom w:val="0"/>
                                                  <w:divBdr>
                                                    <w:top w:val="none" w:sz="0" w:space="0" w:color="auto"/>
                                                    <w:left w:val="none" w:sz="0" w:space="0" w:color="auto"/>
                                                    <w:bottom w:val="none" w:sz="0" w:space="0" w:color="auto"/>
                                                    <w:right w:val="none" w:sz="0" w:space="0" w:color="auto"/>
                                                  </w:divBdr>
                                                  <w:divsChild>
                                                    <w:div w:id="58171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5222893">
      <w:bodyDiv w:val="1"/>
      <w:marLeft w:val="0"/>
      <w:marRight w:val="0"/>
      <w:marTop w:val="0"/>
      <w:marBottom w:val="0"/>
      <w:divBdr>
        <w:top w:val="none" w:sz="0" w:space="0" w:color="auto"/>
        <w:left w:val="none" w:sz="0" w:space="0" w:color="auto"/>
        <w:bottom w:val="none" w:sz="0" w:space="0" w:color="auto"/>
        <w:right w:val="none" w:sz="0" w:space="0" w:color="auto"/>
      </w:divBdr>
    </w:div>
    <w:div w:id="1886067366">
      <w:bodyDiv w:val="1"/>
      <w:marLeft w:val="0"/>
      <w:marRight w:val="0"/>
      <w:marTop w:val="0"/>
      <w:marBottom w:val="0"/>
      <w:divBdr>
        <w:top w:val="none" w:sz="0" w:space="0" w:color="auto"/>
        <w:left w:val="none" w:sz="0" w:space="0" w:color="auto"/>
        <w:bottom w:val="none" w:sz="0" w:space="0" w:color="auto"/>
        <w:right w:val="none" w:sz="0" w:space="0" w:color="auto"/>
      </w:divBdr>
      <w:divsChild>
        <w:div w:id="20857552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8734685">
      <w:bodyDiv w:val="1"/>
      <w:marLeft w:val="0"/>
      <w:marRight w:val="0"/>
      <w:marTop w:val="0"/>
      <w:marBottom w:val="0"/>
      <w:divBdr>
        <w:top w:val="none" w:sz="0" w:space="0" w:color="auto"/>
        <w:left w:val="none" w:sz="0" w:space="0" w:color="auto"/>
        <w:bottom w:val="none" w:sz="0" w:space="0" w:color="auto"/>
        <w:right w:val="none" w:sz="0" w:space="0" w:color="auto"/>
      </w:divBdr>
    </w:div>
    <w:div w:id="1955281817">
      <w:bodyDiv w:val="1"/>
      <w:marLeft w:val="0"/>
      <w:marRight w:val="0"/>
      <w:marTop w:val="0"/>
      <w:marBottom w:val="0"/>
      <w:divBdr>
        <w:top w:val="none" w:sz="0" w:space="0" w:color="auto"/>
        <w:left w:val="none" w:sz="0" w:space="0" w:color="auto"/>
        <w:bottom w:val="none" w:sz="0" w:space="0" w:color="auto"/>
        <w:right w:val="none" w:sz="0" w:space="0" w:color="auto"/>
      </w:divBdr>
    </w:div>
    <w:div w:id="1965260495">
      <w:bodyDiv w:val="1"/>
      <w:marLeft w:val="0"/>
      <w:marRight w:val="0"/>
      <w:marTop w:val="0"/>
      <w:marBottom w:val="0"/>
      <w:divBdr>
        <w:top w:val="none" w:sz="0" w:space="0" w:color="auto"/>
        <w:left w:val="none" w:sz="0" w:space="0" w:color="auto"/>
        <w:bottom w:val="none" w:sz="0" w:space="0" w:color="auto"/>
        <w:right w:val="none" w:sz="0" w:space="0" w:color="auto"/>
      </w:divBdr>
    </w:div>
    <w:div w:id="1976332722">
      <w:bodyDiv w:val="1"/>
      <w:marLeft w:val="0"/>
      <w:marRight w:val="0"/>
      <w:marTop w:val="0"/>
      <w:marBottom w:val="0"/>
      <w:divBdr>
        <w:top w:val="none" w:sz="0" w:space="0" w:color="auto"/>
        <w:left w:val="none" w:sz="0" w:space="0" w:color="auto"/>
        <w:bottom w:val="none" w:sz="0" w:space="0" w:color="auto"/>
        <w:right w:val="none" w:sz="0" w:space="0" w:color="auto"/>
      </w:divBdr>
    </w:div>
    <w:div w:id="2009476926">
      <w:bodyDiv w:val="1"/>
      <w:marLeft w:val="0"/>
      <w:marRight w:val="0"/>
      <w:marTop w:val="0"/>
      <w:marBottom w:val="0"/>
      <w:divBdr>
        <w:top w:val="none" w:sz="0" w:space="0" w:color="auto"/>
        <w:left w:val="none" w:sz="0" w:space="0" w:color="auto"/>
        <w:bottom w:val="none" w:sz="0" w:space="0" w:color="auto"/>
        <w:right w:val="none" w:sz="0" w:space="0" w:color="auto"/>
      </w:divBdr>
      <w:divsChild>
        <w:div w:id="1854956244">
          <w:marLeft w:val="0"/>
          <w:marRight w:val="0"/>
          <w:marTop w:val="0"/>
          <w:marBottom w:val="0"/>
          <w:divBdr>
            <w:top w:val="none" w:sz="0" w:space="0" w:color="auto"/>
            <w:left w:val="none" w:sz="0" w:space="0" w:color="auto"/>
            <w:bottom w:val="none" w:sz="0" w:space="0" w:color="auto"/>
            <w:right w:val="none" w:sz="0" w:space="0" w:color="auto"/>
          </w:divBdr>
          <w:divsChild>
            <w:div w:id="721297153">
              <w:marLeft w:val="0"/>
              <w:marRight w:val="0"/>
              <w:marTop w:val="0"/>
              <w:marBottom w:val="0"/>
              <w:divBdr>
                <w:top w:val="none" w:sz="0" w:space="0" w:color="auto"/>
                <w:left w:val="none" w:sz="0" w:space="0" w:color="auto"/>
                <w:bottom w:val="none" w:sz="0" w:space="0" w:color="auto"/>
                <w:right w:val="none" w:sz="0" w:space="0" w:color="auto"/>
              </w:divBdr>
              <w:divsChild>
                <w:div w:id="2015298194">
                  <w:marLeft w:val="0"/>
                  <w:marRight w:val="0"/>
                  <w:marTop w:val="0"/>
                  <w:marBottom w:val="0"/>
                  <w:divBdr>
                    <w:top w:val="none" w:sz="0" w:space="0" w:color="auto"/>
                    <w:left w:val="none" w:sz="0" w:space="0" w:color="auto"/>
                    <w:bottom w:val="none" w:sz="0" w:space="0" w:color="auto"/>
                    <w:right w:val="none" w:sz="0" w:space="0" w:color="auto"/>
                  </w:divBdr>
                  <w:divsChild>
                    <w:div w:id="858816224">
                      <w:marLeft w:val="0"/>
                      <w:marRight w:val="0"/>
                      <w:marTop w:val="0"/>
                      <w:marBottom w:val="0"/>
                      <w:divBdr>
                        <w:top w:val="none" w:sz="0" w:space="0" w:color="auto"/>
                        <w:left w:val="none" w:sz="0" w:space="0" w:color="auto"/>
                        <w:bottom w:val="none" w:sz="0" w:space="0" w:color="auto"/>
                        <w:right w:val="none" w:sz="0" w:space="0" w:color="auto"/>
                      </w:divBdr>
                      <w:divsChild>
                        <w:div w:id="1218669113">
                          <w:marLeft w:val="0"/>
                          <w:marRight w:val="0"/>
                          <w:marTop w:val="0"/>
                          <w:marBottom w:val="0"/>
                          <w:divBdr>
                            <w:top w:val="none" w:sz="0" w:space="0" w:color="auto"/>
                            <w:left w:val="none" w:sz="0" w:space="0" w:color="auto"/>
                            <w:bottom w:val="none" w:sz="0" w:space="0" w:color="auto"/>
                            <w:right w:val="none" w:sz="0" w:space="0" w:color="auto"/>
                          </w:divBdr>
                          <w:divsChild>
                            <w:div w:id="861557614">
                              <w:marLeft w:val="0"/>
                              <w:marRight w:val="0"/>
                              <w:marTop w:val="0"/>
                              <w:marBottom w:val="0"/>
                              <w:divBdr>
                                <w:top w:val="none" w:sz="0" w:space="0" w:color="auto"/>
                                <w:left w:val="none" w:sz="0" w:space="0" w:color="auto"/>
                                <w:bottom w:val="none" w:sz="0" w:space="0" w:color="auto"/>
                                <w:right w:val="none" w:sz="0" w:space="0" w:color="auto"/>
                              </w:divBdr>
                              <w:divsChild>
                                <w:div w:id="241061538">
                                  <w:marLeft w:val="0"/>
                                  <w:marRight w:val="0"/>
                                  <w:marTop w:val="0"/>
                                  <w:marBottom w:val="0"/>
                                  <w:divBdr>
                                    <w:top w:val="none" w:sz="0" w:space="0" w:color="auto"/>
                                    <w:left w:val="none" w:sz="0" w:space="0" w:color="auto"/>
                                    <w:bottom w:val="none" w:sz="0" w:space="0" w:color="auto"/>
                                    <w:right w:val="none" w:sz="0" w:space="0" w:color="auto"/>
                                  </w:divBdr>
                                  <w:divsChild>
                                    <w:div w:id="602420194">
                                      <w:marLeft w:val="0"/>
                                      <w:marRight w:val="0"/>
                                      <w:marTop w:val="0"/>
                                      <w:marBottom w:val="0"/>
                                      <w:divBdr>
                                        <w:top w:val="none" w:sz="0" w:space="0" w:color="auto"/>
                                        <w:left w:val="none" w:sz="0" w:space="0" w:color="auto"/>
                                        <w:bottom w:val="none" w:sz="0" w:space="0" w:color="auto"/>
                                        <w:right w:val="none" w:sz="0" w:space="0" w:color="auto"/>
                                      </w:divBdr>
                                      <w:divsChild>
                                        <w:div w:id="2124298802">
                                          <w:marLeft w:val="0"/>
                                          <w:marRight w:val="0"/>
                                          <w:marTop w:val="0"/>
                                          <w:marBottom w:val="0"/>
                                          <w:divBdr>
                                            <w:top w:val="none" w:sz="0" w:space="0" w:color="auto"/>
                                            <w:left w:val="none" w:sz="0" w:space="0" w:color="auto"/>
                                            <w:bottom w:val="none" w:sz="0" w:space="0" w:color="auto"/>
                                            <w:right w:val="none" w:sz="0" w:space="0" w:color="auto"/>
                                          </w:divBdr>
                                          <w:divsChild>
                                            <w:div w:id="1818454944">
                                              <w:marLeft w:val="0"/>
                                              <w:marRight w:val="0"/>
                                              <w:marTop w:val="0"/>
                                              <w:marBottom w:val="120"/>
                                              <w:divBdr>
                                                <w:top w:val="single" w:sz="6" w:space="0" w:color="F5F5F5"/>
                                                <w:left w:val="single" w:sz="6" w:space="0" w:color="F5F5F5"/>
                                                <w:bottom w:val="single" w:sz="6" w:space="0" w:color="F5F5F5"/>
                                                <w:right w:val="single" w:sz="6" w:space="0" w:color="F5F5F5"/>
                                              </w:divBdr>
                                              <w:divsChild>
                                                <w:div w:id="1192186788">
                                                  <w:marLeft w:val="0"/>
                                                  <w:marRight w:val="0"/>
                                                  <w:marTop w:val="0"/>
                                                  <w:marBottom w:val="0"/>
                                                  <w:divBdr>
                                                    <w:top w:val="none" w:sz="0" w:space="0" w:color="auto"/>
                                                    <w:left w:val="none" w:sz="0" w:space="0" w:color="auto"/>
                                                    <w:bottom w:val="none" w:sz="0" w:space="0" w:color="auto"/>
                                                    <w:right w:val="none" w:sz="0" w:space="0" w:color="auto"/>
                                                  </w:divBdr>
                                                  <w:divsChild>
                                                    <w:div w:id="136960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1003200">
      <w:bodyDiv w:val="1"/>
      <w:marLeft w:val="0"/>
      <w:marRight w:val="0"/>
      <w:marTop w:val="0"/>
      <w:marBottom w:val="0"/>
      <w:divBdr>
        <w:top w:val="none" w:sz="0" w:space="0" w:color="auto"/>
        <w:left w:val="none" w:sz="0" w:space="0" w:color="auto"/>
        <w:bottom w:val="none" w:sz="0" w:space="0" w:color="auto"/>
        <w:right w:val="none" w:sz="0" w:space="0" w:color="auto"/>
      </w:divBdr>
    </w:div>
    <w:div w:id="2029677475">
      <w:bodyDiv w:val="1"/>
      <w:marLeft w:val="0"/>
      <w:marRight w:val="0"/>
      <w:marTop w:val="0"/>
      <w:marBottom w:val="0"/>
      <w:divBdr>
        <w:top w:val="none" w:sz="0" w:space="0" w:color="auto"/>
        <w:left w:val="none" w:sz="0" w:space="0" w:color="auto"/>
        <w:bottom w:val="none" w:sz="0" w:space="0" w:color="auto"/>
        <w:right w:val="none" w:sz="0" w:space="0" w:color="auto"/>
      </w:divBdr>
    </w:div>
    <w:div w:id="2029719300">
      <w:bodyDiv w:val="1"/>
      <w:marLeft w:val="0"/>
      <w:marRight w:val="0"/>
      <w:marTop w:val="0"/>
      <w:marBottom w:val="0"/>
      <w:divBdr>
        <w:top w:val="none" w:sz="0" w:space="0" w:color="auto"/>
        <w:left w:val="none" w:sz="0" w:space="0" w:color="auto"/>
        <w:bottom w:val="none" w:sz="0" w:space="0" w:color="auto"/>
        <w:right w:val="none" w:sz="0" w:space="0" w:color="auto"/>
      </w:divBdr>
    </w:div>
    <w:div w:id="2073578039">
      <w:bodyDiv w:val="1"/>
      <w:marLeft w:val="0"/>
      <w:marRight w:val="0"/>
      <w:marTop w:val="0"/>
      <w:marBottom w:val="0"/>
      <w:divBdr>
        <w:top w:val="none" w:sz="0" w:space="0" w:color="auto"/>
        <w:left w:val="none" w:sz="0" w:space="0" w:color="auto"/>
        <w:bottom w:val="none" w:sz="0" w:space="0" w:color="auto"/>
        <w:right w:val="none" w:sz="0" w:space="0" w:color="auto"/>
      </w:divBdr>
    </w:div>
    <w:div w:id="2076852394">
      <w:bodyDiv w:val="1"/>
      <w:marLeft w:val="0"/>
      <w:marRight w:val="0"/>
      <w:marTop w:val="0"/>
      <w:marBottom w:val="0"/>
      <w:divBdr>
        <w:top w:val="none" w:sz="0" w:space="0" w:color="auto"/>
        <w:left w:val="none" w:sz="0" w:space="0" w:color="auto"/>
        <w:bottom w:val="none" w:sz="0" w:space="0" w:color="auto"/>
        <w:right w:val="none" w:sz="0" w:space="0" w:color="auto"/>
      </w:divBdr>
    </w:div>
    <w:div w:id="2112778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oleObject" Target="embeddings/Microsoft_Excel_97-2003____1.xls"/><Relationship Id="rId50"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g"/><Relationship Id="rId46" Type="http://schemas.openxmlformats.org/officeDocument/2006/relationships/image" Target="media/image37.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g"/><Relationship Id="rId49"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C0C0C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237E06-79A6-411E-A77B-E7BD09D27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2468</TotalTime>
  <Pages>79</Pages>
  <Words>5504</Words>
  <Characters>31378</Characters>
  <Application>Microsoft Office Word</Application>
  <DocSecurity>0</DocSecurity>
  <Lines>261</Lines>
  <Paragraphs>73</Paragraphs>
  <ScaleCrop>false</ScaleCrop>
  <Company>國際合作發展協會</Company>
  <LinksUpToDate>false</LinksUpToDate>
  <CharactersWithSpaces>36809</CharactersWithSpaces>
  <SharedDoc>false</SharedDoc>
  <HLinks>
    <vt:vector size="36" baseType="variant">
      <vt:variant>
        <vt:i4>262222</vt:i4>
      </vt:variant>
      <vt:variant>
        <vt:i4>15</vt:i4>
      </vt:variant>
      <vt:variant>
        <vt:i4>0</vt:i4>
      </vt:variant>
      <vt:variant>
        <vt:i4>5</vt:i4>
      </vt:variant>
      <vt:variant>
        <vt:lpwstr>https://www.cia.gov/library/publications/the-world-factbook/geos/ha.html</vt:lpwstr>
      </vt:variant>
      <vt:variant>
        <vt:lpwstr/>
      </vt:variant>
      <vt:variant>
        <vt:i4>65548</vt:i4>
      </vt:variant>
      <vt:variant>
        <vt:i4>12</vt:i4>
      </vt:variant>
      <vt:variant>
        <vt:i4>0</vt:i4>
      </vt:variant>
      <vt:variant>
        <vt:i4>5</vt:i4>
      </vt:variant>
      <vt:variant>
        <vt:lpwstr>http://www.nationmaster.com/country/ha-haiti/agr-agriculture</vt:lpwstr>
      </vt:variant>
      <vt:variant>
        <vt:lpwstr/>
      </vt:variant>
      <vt:variant>
        <vt:i4>6160472</vt:i4>
      </vt:variant>
      <vt:variant>
        <vt:i4>9</vt:i4>
      </vt:variant>
      <vt:variant>
        <vt:i4>0</vt:i4>
      </vt:variant>
      <vt:variant>
        <vt:i4>5</vt:i4>
      </vt:variant>
      <vt:variant>
        <vt:lpwstr>http://faostat.fao.org/site/567/default.aspx</vt:lpwstr>
      </vt:variant>
      <vt:variant>
        <vt:lpwstr>ancor</vt:lpwstr>
      </vt:variant>
      <vt:variant>
        <vt:i4>2752635</vt:i4>
      </vt:variant>
      <vt:variant>
        <vt:i4>6</vt:i4>
      </vt:variant>
      <vt:variant>
        <vt:i4>0</vt:i4>
      </vt:variant>
      <vt:variant>
        <vt:i4>5</vt:i4>
      </vt:variant>
      <vt:variant>
        <vt:lpwstr>http://www.climatetemp.info/haiti/</vt:lpwstr>
      </vt:variant>
      <vt:variant>
        <vt:lpwstr/>
      </vt:variant>
      <vt:variant>
        <vt:i4>2752635</vt:i4>
      </vt:variant>
      <vt:variant>
        <vt:i4>3</vt:i4>
      </vt:variant>
      <vt:variant>
        <vt:i4>0</vt:i4>
      </vt:variant>
      <vt:variant>
        <vt:i4>5</vt:i4>
      </vt:variant>
      <vt:variant>
        <vt:lpwstr>http://www.climatetemp.info/haiti/</vt:lpwstr>
      </vt:variant>
      <vt:variant>
        <vt:lpwstr/>
      </vt:variant>
      <vt:variant>
        <vt:i4>2752635</vt:i4>
      </vt:variant>
      <vt:variant>
        <vt:i4>0</vt:i4>
      </vt:variant>
      <vt:variant>
        <vt:i4>0</vt:i4>
      </vt:variant>
      <vt:variant>
        <vt:i4>5</vt:i4>
      </vt:variant>
      <vt:variant>
        <vt:lpwstr>http://www.climatetemp.info/haiti/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papabell</dc:creator>
  <cp:lastModifiedBy>林秀娟</cp:lastModifiedBy>
  <cp:revision>143</cp:revision>
  <cp:lastPrinted>2013-12-18T10:42:00Z</cp:lastPrinted>
  <dcterms:created xsi:type="dcterms:W3CDTF">2013-12-13T14:37:00Z</dcterms:created>
  <dcterms:modified xsi:type="dcterms:W3CDTF">2014-01-14T12:24:00Z</dcterms:modified>
</cp:coreProperties>
</file>